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436" w:rsidRDefault="00EA7436" w:rsidP="006A0D04"/>
    <w:tbl>
      <w:tblPr>
        <w:tblW w:w="0" w:type="auto"/>
        <w:tblLayout w:type="fixed"/>
        <w:tblLook w:val="04A0" w:firstRow="1" w:lastRow="0" w:firstColumn="1" w:lastColumn="0" w:noHBand="0" w:noVBand="1"/>
      </w:tblPr>
      <w:tblGrid>
        <w:gridCol w:w="3369"/>
      </w:tblGrid>
      <w:tr w:rsidR="00EA7436" w:rsidTr="00EA7436">
        <w:tc>
          <w:tcPr>
            <w:tcW w:w="3369" w:type="dxa"/>
            <w:hideMark/>
          </w:tcPr>
          <w:p w:rsidR="00EA7436" w:rsidRDefault="00EA7436" w:rsidP="006A0D04">
            <w:pPr>
              <w:rPr>
                <w:rFonts w:ascii="Arial" w:eastAsia="Lucida Sans Unicode" w:hAnsi="Arial" w:cs="Arial"/>
                <w:color w:val="auto"/>
                <w:sz w:val="22"/>
                <w:szCs w:val="22"/>
                <w:lang w:val="sr-Cyrl-CS"/>
              </w:rPr>
            </w:pPr>
            <w:r>
              <w:object w:dxaOrig="3015"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96pt" o:ole="" filled="t">
                  <v:fill color2="black"/>
                  <v:imagedata r:id="rId8" o:title=""/>
                </v:shape>
                <o:OLEObject Type="Embed" ProgID="PBrush" ShapeID="_x0000_i1025" DrawAspect="Content" ObjectID="_1649148220" r:id="rId9"/>
              </w:object>
            </w:r>
          </w:p>
          <w:p w:rsidR="00EA7436" w:rsidRPr="00EA7436" w:rsidRDefault="00EA7436" w:rsidP="006A0D04">
            <w:pPr>
              <w:rPr>
                <w:lang w:val="sr-Cyrl-CS"/>
              </w:rPr>
            </w:pPr>
            <w:r>
              <w:rPr>
                <w:rFonts w:ascii="Arial" w:hAnsi="Arial" w:cs="Arial"/>
                <w:b/>
                <w:lang w:val="sr-Cyrl-CS"/>
              </w:rPr>
              <w:t xml:space="preserve">      </w:t>
            </w:r>
            <w:r w:rsidRPr="00EA7436">
              <w:rPr>
                <w:lang w:val="sr-Cyrl-CS"/>
              </w:rPr>
              <w:t>Број: 404-142/2020-03</w:t>
            </w:r>
          </w:p>
          <w:p w:rsidR="00EA7436" w:rsidRPr="00EA7436" w:rsidRDefault="00EA7436" w:rsidP="006A0D04">
            <w:pPr>
              <w:rPr>
                <w:lang w:val="sr-Cyrl-CS"/>
              </w:rPr>
            </w:pPr>
            <w:r w:rsidRPr="00EA7436">
              <w:rPr>
                <w:lang w:val="sr-Cyrl-CS"/>
              </w:rPr>
              <w:t xml:space="preserve">  </w:t>
            </w:r>
            <w:r>
              <w:rPr>
                <w:lang w:val="sr-Cyrl-CS"/>
              </w:rPr>
              <w:t xml:space="preserve"> </w:t>
            </w:r>
            <w:r w:rsidR="0037699D">
              <w:rPr>
                <w:lang w:val="sr-Cyrl-CS"/>
              </w:rPr>
              <w:t xml:space="preserve"> </w:t>
            </w:r>
            <w:r w:rsidR="009F5646">
              <w:rPr>
                <w:lang w:val="sr-Cyrl-CS"/>
              </w:rPr>
              <w:t>Датум: 23</w:t>
            </w:r>
            <w:bookmarkStart w:id="0" w:name="_GoBack"/>
            <w:bookmarkEnd w:id="0"/>
            <w:r w:rsidR="0037699D">
              <w:rPr>
                <w:lang w:val="sr-Cyrl-CS"/>
              </w:rPr>
              <w:t>.04</w:t>
            </w:r>
            <w:r w:rsidR="00497C65">
              <w:rPr>
                <w:lang w:val="sr-Cyrl-CS"/>
              </w:rPr>
              <w:t>.2020.</w:t>
            </w:r>
            <w:r w:rsidRPr="00EA7436">
              <w:rPr>
                <w:lang w:val="sr-Cyrl-CS"/>
              </w:rPr>
              <w:t>године</w:t>
            </w:r>
          </w:p>
          <w:p w:rsidR="00EA7436" w:rsidRPr="00EA7436" w:rsidRDefault="00EA7436" w:rsidP="006A0D04">
            <w:pPr>
              <w:rPr>
                <w:lang w:val="sr-Cyrl-CS"/>
              </w:rPr>
            </w:pPr>
            <w:r w:rsidRPr="00EA7436">
              <w:rPr>
                <w:lang w:val="sr-Cyrl-CS"/>
              </w:rPr>
              <w:t xml:space="preserve">     </w:t>
            </w:r>
            <w:r>
              <w:rPr>
                <w:lang w:val="sr-Cyrl-CS"/>
              </w:rPr>
              <w:t xml:space="preserve">  </w:t>
            </w:r>
            <w:r w:rsidRPr="00EA7436">
              <w:rPr>
                <w:lang w:val="sr-Cyrl-CS"/>
              </w:rPr>
              <w:t>Београд, Дечанска 8А</w:t>
            </w:r>
          </w:p>
          <w:p w:rsidR="00EA7436" w:rsidRDefault="00EA7436" w:rsidP="006A0D04">
            <w:pPr>
              <w:rPr>
                <w:rFonts w:ascii="Arial" w:eastAsia="Lucida Sans Unicode" w:hAnsi="Arial" w:cs="Arial"/>
                <w:color w:val="auto"/>
                <w:sz w:val="22"/>
                <w:szCs w:val="22"/>
                <w:lang w:val="sr-Cyrl-RS"/>
              </w:rPr>
            </w:pPr>
            <w:r>
              <w:rPr>
                <w:rFonts w:ascii="Arial" w:hAnsi="Arial" w:cs="Arial"/>
                <w:lang w:val="sr-Cyrl-CS"/>
              </w:rPr>
              <w:t xml:space="preserve"> </w:t>
            </w:r>
          </w:p>
        </w:tc>
      </w:tr>
      <w:tr w:rsidR="00EA7436" w:rsidTr="00EA7436">
        <w:tc>
          <w:tcPr>
            <w:tcW w:w="3369" w:type="dxa"/>
          </w:tcPr>
          <w:p w:rsidR="00EA7436" w:rsidRDefault="00EA7436">
            <w:pPr>
              <w:widowControl w:val="0"/>
              <w:snapToGrid w:val="0"/>
              <w:spacing w:line="240" w:lineRule="auto"/>
              <w:rPr>
                <w:rFonts w:ascii="Arial" w:eastAsia="Lucida Sans Unicode" w:hAnsi="Arial" w:cs="Arial"/>
                <w:color w:val="auto"/>
                <w:lang w:val="sr-Cyrl-RS"/>
              </w:rPr>
            </w:pPr>
          </w:p>
          <w:p w:rsidR="005540DD" w:rsidRDefault="005540DD">
            <w:pPr>
              <w:widowControl w:val="0"/>
              <w:snapToGrid w:val="0"/>
              <w:spacing w:line="240" w:lineRule="auto"/>
              <w:rPr>
                <w:rFonts w:ascii="Arial" w:eastAsia="Lucida Sans Unicode" w:hAnsi="Arial" w:cs="Arial"/>
                <w:color w:val="auto"/>
                <w:lang w:val="sr-Cyrl-RS"/>
              </w:rPr>
            </w:pPr>
          </w:p>
          <w:p w:rsidR="005540DD" w:rsidRDefault="005540DD">
            <w:pPr>
              <w:widowControl w:val="0"/>
              <w:snapToGrid w:val="0"/>
              <w:spacing w:line="240" w:lineRule="auto"/>
              <w:rPr>
                <w:rFonts w:ascii="Arial" w:eastAsia="Lucida Sans Unicode" w:hAnsi="Arial" w:cs="Arial"/>
                <w:color w:val="auto"/>
                <w:lang w:val="sr-Cyrl-RS"/>
              </w:rPr>
            </w:pPr>
          </w:p>
        </w:tc>
      </w:tr>
    </w:tbl>
    <w:p w:rsidR="00EA7436" w:rsidRDefault="00EA7436" w:rsidP="00EA7436">
      <w:pPr>
        <w:rPr>
          <w:rFonts w:ascii="Arial" w:hAnsi="Arial" w:cs="Arial"/>
          <w:sz w:val="32"/>
          <w:szCs w:val="32"/>
        </w:rPr>
      </w:pPr>
    </w:p>
    <w:p w:rsidR="00EA7436" w:rsidRPr="005540DD" w:rsidRDefault="00EA7436" w:rsidP="00EA7436">
      <w:pPr>
        <w:jc w:val="center"/>
        <w:rPr>
          <w:b/>
          <w:bCs/>
          <w:iCs/>
          <w:sz w:val="28"/>
          <w:szCs w:val="28"/>
          <w:lang w:val="ru-RU"/>
        </w:rPr>
      </w:pPr>
      <w:r w:rsidRPr="005540DD">
        <w:rPr>
          <w:b/>
          <w:bCs/>
          <w:iCs/>
          <w:sz w:val="28"/>
          <w:szCs w:val="28"/>
          <w:lang w:val="ru-RU"/>
        </w:rPr>
        <w:t>РЕПУБЛИЧКА ДИРЕКЦИЈА ЗА РОБНЕ РЕЗЕРВЕ</w:t>
      </w:r>
    </w:p>
    <w:p w:rsidR="00EA7436" w:rsidRPr="005540DD" w:rsidRDefault="00EA7436" w:rsidP="00EA7436">
      <w:pPr>
        <w:jc w:val="center"/>
        <w:rPr>
          <w:b/>
          <w:bCs/>
          <w:iCs/>
          <w:sz w:val="28"/>
          <w:szCs w:val="28"/>
          <w:lang w:val="ru-RU"/>
        </w:rPr>
      </w:pPr>
      <w:r w:rsidRPr="005540DD">
        <w:rPr>
          <w:b/>
          <w:bCs/>
          <w:iCs/>
          <w:sz w:val="28"/>
          <w:szCs w:val="28"/>
          <w:lang w:val="ru-RU"/>
        </w:rPr>
        <w:t xml:space="preserve">БЕОГРАД, УЛ. ДЕЧАНСКА </w:t>
      </w:r>
      <w:r w:rsidRPr="005540DD">
        <w:rPr>
          <w:b/>
          <w:bCs/>
          <w:iCs/>
          <w:sz w:val="28"/>
          <w:szCs w:val="28"/>
          <w:lang w:val="sr-Cyrl-RS"/>
        </w:rPr>
        <w:t xml:space="preserve">БР. </w:t>
      </w:r>
      <w:r w:rsidRPr="005540DD">
        <w:rPr>
          <w:b/>
          <w:bCs/>
          <w:iCs/>
          <w:sz w:val="28"/>
          <w:szCs w:val="28"/>
          <w:lang w:val="ru-RU"/>
        </w:rPr>
        <w:t>8А</w:t>
      </w:r>
    </w:p>
    <w:p w:rsidR="00EA7436" w:rsidRPr="005540DD" w:rsidRDefault="00EA7436" w:rsidP="00EA7436">
      <w:pPr>
        <w:jc w:val="center"/>
        <w:rPr>
          <w:sz w:val="28"/>
          <w:szCs w:val="28"/>
        </w:rPr>
      </w:pPr>
    </w:p>
    <w:p w:rsidR="00EA7436" w:rsidRPr="00EA7436" w:rsidRDefault="00EA7436" w:rsidP="00EA7436">
      <w:pPr>
        <w:jc w:val="center"/>
        <w:rPr>
          <w:sz w:val="22"/>
          <w:szCs w:val="22"/>
        </w:rPr>
      </w:pPr>
    </w:p>
    <w:p w:rsidR="00EA7436" w:rsidRPr="00EA7436" w:rsidRDefault="00EA7436" w:rsidP="00EA7436">
      <w:pPr>
        <w:shd w:val="clear" w:color="auto" w:fill="C6D9F1"/>
        <w:jc w:val="center"/>
        <w:rPr>
          <w:sz w:val="22"/>
          <w:szCs w:val="22"/>
        </w:rPr>
      </w:pPr>
    </w:p>
    <w:p w:rsidR="00EA7436" w:rsidRPr="00497C65" w:rsidRDefault="00EA7436" w:rsidP="00EA7436">
      <w:pPr>
        <w:shd w:val="clear" w:color="auto" w:fill="C6D9F1"/>
        <w:jc w:val="center"/>
        <w:rPr>
          <w:sz w:val="28"/>
          <w:szCs w:val="28"/>
        </w:rPr>
      </w:pPr>
      <w:r w:rsidRPr="00497C65">
        <w:rPr>
          <w:sz w:val="28"/>
          <w:szCs w:val="28"/>
        </w:rPr>
        <w:t>КОНКУРСН</w:t>
      </w:r>
      <w:proofErr w:type="gramStart"/>
      <w:r w:rsidRPr="00497C65">
        <w:rPr>
          <w:sz w:val="28"/>
          <w:szCs w:val="28"/>
        </w:rPr>
        <w:t>A  ДОКУМЕНТАЦИЈ</w:t>
      </w:r>
      <w:proofErr w:type="gramEnd"/>
      <w:r w:rsidRPr="00497C65">
        <w:rPr>
          <w:sz w:val="28"/>
          <w:szCs w:val="28"/>
        </w:rPr>
        <w:t>A</w:t>
      </w:r>
    </w:p>
    <w:p w:rsidR="00EA7436" w:rsidRPr="00EA7436" w:rsidRDefault="00EA7436" w:rsidP="00EA7436">
      <w:pPr>
        <w:shd w:val="clear" w:color="auto" w:fill="C6D9F1"/>
        <w:jc w:val="center"/>
        <w:rPr>
          <w:sz w:val="22"/>
          <w:szCs w:val="22"/>
          <w:lang w:val="ru-RU"/>
        </w:rPr>
      </w:pPr>
    </w:p>
    <w:p w:rsidR="00EA7436" w:rsidRPr="00EA7436" w:rsidRDefault="00EA7436" w:rsidP="00EA7436">
      <w:pPr>
        <w:jc w:val="center"/>
        <w:rPr>
          <w:b/>
          <w:bCs/>
          <w:i/>
          <w:iCs/>
          <w:sz w:val="22"/>
          <w:szCs w:val="22"/>
          <w:lang w:val="ru-RU"/>
        </w:rPr>
      </w:pPr>
    </w:p>
    <w:p w:rsidR="00EA7436" w:rsidRPr="00EA7436" w:rsidRDefault="00EA7436" w:rsidP="00EA7436">
      <w:pPr>
        <w:jc w:val="center"/>
        <w:rPr>
          <w:b/>
          <w:bCs/>
          <w:i/>
          <w:iCs/>
          <w:sz w:val="22"/>
          <w:szCs w:val="22"/>
          <w:lang w:val="ru-RU"/>
        </w:rPr>
      </w:pPr>
    </w:p>
    <w:p w:rsidR="00EA7436" w:rsidRPr="00EA7436" w:rsidRDefault="00EA7436" w:rsidP="00EA7436">
      <w:pPr>
        <w:jc w:val="center"/>
        <w:rPr>
          <w:b/>
          <w:bCs/>
          <w:sz w:val="22"/>
          <w:szCs w:val="22"/>
          <w:lang w:val="sr-Cyrl-RS"/>
        </w:rPr>
      </w:pPr>
      <w:r w:rsidRPr="00EA7436">
        <w:rPr>
          <w:b/>
          <w:bCs/>
          <w:sz w:val="22"/>
          <w:szCs w:val="22"/>
        </w:rPr>
        <w:t>ЈАВНА НАБАВКА</w:t>
      </w:r>
      <w:r w:rsidRPr="00EA7436">
        <w:rPr>
          <w:b/>
          <w:bCs/>
          <w:sz w:val="22"/>
          <w:szCs w:val="22"/>
          <w:lang w:val="sr-Cyrl-CS"/>
        </w:rPr>
        <w:t xml:space="preserve"> </w:t>
      </w:r>
      <w:r w:rsidRPr="00EA7436">
        <w:rPr>
          <w:b/>
          <w:bCs/>
          <w:sz w:val="22"/>
          <w:szCs w:val="22"/>
          <w:lang w:val="sr-Cyrl-RS"/>
        </w:rPr>
        <w:t>УСЛУГЕ</w:t>
      </w:r>
      <w:r w:rsidRPr="00EA7436">
        <w:rPr>
          <w:b/>
          <w:bCs/>
          <w:sz w:val="22"/>
          <w:szCs w:val="22"/>
          <w:lang w:val="sr-Latn-RS"/>
        </w:rPr>
        <w:t xml:space="preserve"> -</w:t>
      </w:r>
      <w:r w:rsidRPr="00EA7436">
        <w:rPr>
          <w:b/>
          <w:bCs/>
          <w:sz w:val="22"/>
          <w:szCs w:val="22"/>
          <w:lang w:val="sr-Cyrl-RS"/>
        </w:rPr>
        <w:t xml:space="preserve"> ОДРЖАВАЊЕ И СЕРВИСИРАЊЕ СТАБИЛНЕ ИНСТАЛАЦИЈЕ ЗА ДОЈАВУ ПОЖАРА У СКЛАДИШТИМА ДИРЕКЦИЈЕ И НАБАВКА ПРОТИВПОЖАРНЕ ЦЕНТРАЛЕ У СКЛАДИШТУ ГТ ЛЕСКОВАЦ   </w:t>
      </w:r>
    </w:p>
    <w:p w:rsidR="00EA7436" w:rsidRPr="00EA7436" w:rsidRDefault="00EA7436" w:rsidP="00EA7436">
      <w:pPr>
        <w:rPr>
          <w:b/>
          <w:bCs/>
          <w:i/>
          <w:iCs/>
          <w:sz w:val="22"/>
          <w:szCs w:val="22"/>
        </w:rPr>
      </w:pPr>
    </w:p>
    <w:p w:rsidR="00EA7436" w:rsidRPr="00EA7436" w:rsidRDefault="00EA7436" w:rsidP="00EA7436">
      <w:pPr>
        <w:jc w:val="center"/>
        <w:rPr>
          <w:b/>
          <w:bCs/>
          <w:sz w:val="22"/>
          <w:szCs w:val="22"/>
        </w:rPr>
      </w:pPr>
      <w:r w:rsidRPr="00EA7436">
        <w:rPr>
          <w:b/>
          <w:bCs/>
          <w:sz w:val="22"/>
          <w:szCs w:val="22"/>
        </w:rPr>
        <w:t>ЈАВНА НАБАКА МАЛЕ ВРЕДНОСТИ</w:t>
      </w:r>
    </w:p>
    <w:p w:rsidR="00EA7436" w:rsidRPr="00EA7436" w:rsidRDefault="00EA7436" w:rsidP="00EA7436">
      <w:pPr>
        <w:jc w:val="center"/>
        <w:rPr>
          <w:b/>
          <w:bCs/>
          <w:sz w:val="22"/>
          <w:szCs w:val="22"/>
        </w:rPr>
      </w:pPr>
    </w:p>
    <w:p w:rsidR="00EA7436" w:rsidRPr="00EA7436" w:rsidRDefault="00EA7436" w:rsidP="00EA7436">
      <w:pPr>
        <w:jc w:val="center"/>
        <w:rPr>
          <w:i/>
          <w:iCs/>
          <w:sz w:val="22"/>
          <w:szCs w:val="22"/>
          <w:lang w:val="sr-Cyrl-RS"/>
        </w:rPr>
      </w:pPr>
      <w:r w:rsidRPr="00EA7436">
        <w:rPr>
          <w:b/>
          <w:bCs/>
          <w:sz w:val="22"/>
          <w:szCs w:val="22"/>
        </w:rPr>
        <w:t>ЈАВНА НАБАВКА -</w:t>
      </w:r>
      <w:r w:rsidR="005540DD">
        <w:rPr>
          <w:b/>
          <w:bCs/>
          <w:sz w:val="22"/>
          <w:szCs w:val="22"/>
          <w:lang w:val="sr-Cyrl-RS"/>
        </w:rPr>
        <w:t xml:space="preserve"> ЈН МВ бр.  1/2020</w:t>
      </w:r>
      <w:r w:rsidRPr="00EA7436">
        <w:rPr>
          <w:b/>
          <w:bCs/>
          <w:sz w:val="22"/>
          <w:szCs w:val="22"/>
          <w:lang w:val="sr-Cyrl-RS"/>
        </w:rPr>
        <w:t>-03</w:t>
      </w:r>
    </w:p>
    <w:p w:rsidR="00EA7436" w:rsidRPr="00EA7436" w:rsidRDefault="00EA7436" w:rsidP="00EA7436">
      <w:pPr>
        <w:jc w:val="center"/>
        <w:rPr>
          <w:i/>
          <w:iCs/>
          <w:sz w:val="22"/>
          <w:szCs w:val="22"/>
        </w:rPr>
      </w:pPr>
    </w:p>
    <w:p w:rsidR="00EA7436" w:rsidRPr="00EA7436" w:rsidRDefault="00EA7436" w:rsidP="00EA7436">
      <w:pPr>
        <w:jc w:val="center"/>
        <w:rPr>
          <w: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5290"/>
        <w:gridCol w:w="3051"/>
      </w:tblGrid>
      <w:tr w:rsidR="00EA7436" w:rsidRPr="005540DD" w:rsidTr="00EA7436">
        <w:tc>
          <w:tcPr>
            <w:tcW w:w="901" w:type="dxa"/>
            <w:tcBorders>
              <w:top w:val="single" w:sz="4" w:space="0" w:color="auto"/>
              <w:left w:val="single" w:sz="4" w:space="0" w:color="auto"/>
              <w:bottom w:val="single" w:sz="4" w:space="0" w:color="auto"/>
              <w:right w:val="single" w:sz="4" w:space="0" w:color="auto"/>
            </w:tcBorders>
            <w:hideMark/>
          </w:tcPr>
          <w:p w:rsidR="00EA7436" w:rsidRPr="005540DD" w:rsidRDefault="00EA7436">
            <w:pPr>
              <w:jc w:val="center"/>
              <w:rPr>
                <w:iCs/>
                <w:lang w:val="sr-Cyrl-RS"/>
              </w:rPr>
            </w:pPr>
            <w:r w:rsidRPr="005540DD">
              <w:rPr>
                <w:iCs/>
                <w:lang w:val="sr-Cyrl-RS"/>
              </w:rPr>
              <w:t>Редни</w:t>
            </w:r>
          </w:p>
          <w:p w:rsidR="00EA7436" w:rsidRPr="005540DD" w:rsidRDefault="00EA7436">
            <w:pPr>
              <w:jc w:val="center"/>
              <w:rPr>
                <w:iCs/>
                <w:lang w:val="sr-Cyrl-RS"/>
              </w:rPr>
            </w:pPr>
            <w:r w:rsidRPr="005540DD">
              <w:rPr>
                <w:iCs/>
                <w:lang w:val="sr-Cyrl-RS"/>
              </w:rPr>
              <w:t>број</w:t>
            </w:r>
          </w:p>
        </w:tc>
        <w:tc>
          <w:tcPr>
            <w:tcW w:w="5290" w:type="dxa"/>
            <w:tcBorders>
              <w:top w:val="single" w:sz="4" w:space="0" w:color="auto"/>
              <w:left w:val="single" w:sz="4" w:space="0" w:color="auto"/>
              <w:bottom w:val="single" w:sz="4" w:space="0" w:color="auto"/>
              <w:right w:val="single" w:sz="4" w:space="0" w:color="auto"/>
            </w:tcBorders>
            <w:hideMark/>
          </w:tcPr>
          <w:p w:rsidR="00EA7436" w:rsidRPr="005540DD" w:rsidRDefault="00EA7436">
            <w:pPr>
              <w:jc w:val="center"/>
              <w:rPr>
                <w:iCs/>
                <w:lang w:val="sr-Cyrl-RS"/>
              </w:rPr>
            </w:pPr>
            <w:r w:rsidRPr="005540DD">
              <w:rPr>
                <w:iCs/>
                <w:lang w:val="sr-Cyrl-RS"/>
              </w:rPr>
              <w:t>Комисија</w:t>
            </w:r>
          </w:p>
        </w:tc>
        <w:tc>
          <w:tcPr>
            <w:tcW w:w="3051" w:type="dxa"/>
            <w:tcBorders>
              <w:top w:val="single" w:sz="4" w:space="0" w:color="auto"/>
              <w:left w:val="single" w:sz="4" w:space="0" w:color="auto"/>
              <w:bottom w:val="single" w:sz="4" w:space="0" w:color="auto"/>
              <w:right w:val="single" w:sz="4" w:space="0" w:color="auto"/>
            </w:tcBorders>
            <w:hideMark/>
          </w:tcPr>
          <w:p w:rsidR="00EA7436" w:rsidRPr="005540DD" w:rsidRDefault="00EA7436">
            <w:pPr>
              <w:jc w:val="center"/>
              <w:rPr>
                <w:iCs/>
                <w:lang w:val="sr-Cyrl-RS"/>
              </w:rPr>
            </w:pPr>
            <w:r w:rsidRPr="005540DD">
              <w:rPr>
                <w:iCs/>
                <w:lang w:val="sr-Cyrl-RS"/>
              </w:rPr>
              <w:t>Потпис</w:t>
            </w:r>
          </w:p>
        </w:tc>
      </w:tr>
      <w:tr w:rsidR="00EA7436" w:rsidRPr="005540DD" w:rsidTr="00EA7436">
        <w:tc>
          <w:tcPr>
            <w:tcW w:w="901" w:type="dxa"/>
            <w:tcBorders>
              <w:top w:val="single" w:sz="4" w:space="0" w:color="auto"/>
              <w:left w:val="single" w:sz="4" w:space="0" w:color="auto"/>
              <w:bottom w:val="single" w:sz="4" w:space="0" w:color="auto"/>
              <w:right w:val="single" w:sz="4" w:space="0" w:color="auto"/>
            </w:tcBorders>
            <w:hideMark/>
          </w:tcPr>
          <w:p w:rsidR="00EA7436" w:rsidRPr="005540DD" w:rsidRDefault="00EA7436">
            <w:pPr>
              <w:jc w:val="center"/>
              <w:rPr>
                <w:iCs/>
                <w:lang w:val="sr-Cyrl-RS"/>
              </w:rPr>
            </w:pPr>
            <w:r w:rsidRPr="005540DD">
              <w:rPr>
                <w:iCs/>
                <w:lang w:val="sr-Cyrl-RS"/>
              </w:rPr>
              <w:t>1.</w:t>
            </w:r>
          </w:p>
        </w:tc>
        <w:tc>
          <w:tcPr>
            <w:tcW w:w="5290" w:type="dxa"/>
            <w:tcBorders>
              <w:top w:val="single" w:sz="4" w:space="0" w:color="auto"/>
              <w:left w:val="single" w:sz="4" w:space="0" w:color="auto"/>
              <w:bottom w:val="single" w:sz="4" w:space="0" w:color="auto"/>
              <w:right w:val="single" w:sz="4" w:space="0" w:color="auto"/>
            </w:tcBorders>
            <w:hideMark/>
          </w:tcPr>
          <w:p w:rsidR="00EA7436" w:rsidRPr="005540DD" w:rsidRDefault="00EA7436">
            <w:pPr>
              <w:rPr>
                <w:iCs/>
                <w:lang w:val="sr-Cyrl-RS"/>
              </w:rPr>
            </w:pPr>
            <w:r w:rsidRPr="005540DD">
              <w:rPr>
                <w:iCs/>
                <w:lang w:val="sr-Cyrl-RS"/>
              </w:rPr>
              <w:t>Предраг Ђорић, председник</w:t>
            </w:r>
          </w:p>
        </w:tc>
        <w:tc>
          <w:tcPr>
            <w:tcW w:w="3051" w:type="dxa"/>
            <w:tcBorders>
              <w:top w:val="single" w:sz="4" w:space="0" w:color="auto"/>
              <w:left w:val="single" w:sz="4" w:space="0" w:color="auto"/>
              <w:bottom w:val="single" w:sz="4" w:space="0" w:color="auto"/>
              <w:right w:val="single" w:sz="4" w:space="0" w:color="auto"/>
            </w:tcBorders>
          </w:tcPr>
          <w:p w:rsidR="00EA7436" w:rsidRPr="005540DD" w:rsidRDefault="00EA7436">
            <w:pPr>
              <w:jc w:val="center"/>
              <w:rPr>
                <w:iCs/>
                <w:lang w:val="sr-Latn-RS"/>
              </w:rPr>
            </w:pPr>
          </w:p>
        </w:tc>
      </w:tr>
      <w:tr w:rsidR="00EA7436" w:rsidRPr="005540DD" w:rsidTr="00EA7436">
        <w:tc>
          <w:tcPr>
            <w:tcW w:w="901" w:type="dxa"/>
            <w:tcBorders>
              <w:top w:val="single" w:sz="4" w:space="0" w:color="auto"/>
              <w:left w:val="single" w:sz="4" w:space="0" w:color="auto"/>
              <w:bottom w:val="single" w:sz="4" w:space="0" w:color="auto"/>
              <w:right w:val="single" w:sz="4" w:space="0" w:color="auto"/>
            </w:tcBorders>
            <w:hideMark/>
          </w:tcPr>
          <w:p w:rsidR="00EA7436" w:rsidRPr="005540DD" w:rsidRDefault="00EA7436">
            <w:pPr>
              <w:jc w:val="center"/>
              <w:rPr>
                <w:iCs/>
                <w:lang w:val="sr-Cyrl-RS"/>
              </w:rPr>
            </w:pPr>
            <w:r w:rsidRPr="005540DD">
              <w:rPr>
                <w:iCs/>
                <w:lang w:val="sr-Cyrl-RS"/>
              </w:rPr>
              <w:t>-</w:t>
            </w:r>
          </w:p>
        </w:tc>
        <w:tc>
          <w:tcPr>
            <w:tcW w:w="5290" w:type="dxa"/>
            <w:tcBorders>
              <w:top w:val="single" w:sz="4" w:space="0" w:color="auto"/>
              <w:left w:val="single" w:sz="4" w:space="0" w:color="auto"/>
              <w:bottom w:val="single" w:sz="4" w:space="0" w:color="auto"/>
              <w:right w:val="single" w:sz="4" w:space="0" w:color="auto"/>
            </w:tcBorders>
            <w:hideMark/>
          </w:tcPr>
          <w:p w:rsidR="00EA7436" w:rsidRPr="005540DD" w:rsidRDefault="005540DD">
            <w:pPr>
              <w:rPr>
                <w:iCs/>
                <w:lang w:val="sr-Cyrl-RS"/>
              </w:rPr>
            </w:pPr>
            <w:r w:rsidRPr="005540DD">
              <w:rPr>
                <w:iCs/>
                <w:lang w:val="sr-Cyrl-RS"/>
              </w:rPr>
              <w:t>Мирослав Вучетић</w:t>
            </w:r>
            <w:r w:rsidR="00EA7436" w:rsidRPr="005540DD">
              <w:rPr>
                <w:iCs/>
                <w:lang w:val="sr-Cyrl-RS"/>
              </w:rPr>
              <w:t>, заменик председника</w:t>
            </w:r>
          </w:p>
        </w:tc>
        <w:tc>
          <w:tcPr>
            <w:tcW w:w="3051" w:type="dxa"/>
            <w:tcBorders>
              <w:top w:val="single" w:sz="4" w:space="0" w:color="auto"/>
              <w:left w:val="single" w:sz="4" w:space="0" w:color="auto"/>
              <w:bottom w:val="single" w:sz="4" w:space="0" w:color="auto"/>
              <w:right w:val="single" w:sz="4" w:space="0" w:color="auto"/>
            </w:tcBorders>
          </w:tcPr>
          <w:p w:rsidR="00EA7436" w:rsidRPr="005540DD" w:rsidRDefault="00EA7436">
            <w:pPr>
              <w:jc w:val="center"/>
              <w:rPr>
                <w:iCs/>
                <w:lang w:val="sr-Latn-RS"/>
              </w:rPr>
            </w:pPr>
          </w:p>
        </w:tc>
      </w:tr>
      <w:tr w:rsidR="00EA7436" w:rsidRPr="005540DD" w:rsidTr="00EA7436">
        <w:tc>
          <w:tcPr>
            <w:tcW w:w="901" w:type="dxa"/>
            <w:tcBorders>
              <w:top w:val="single" w:sz="4" w:space="0" w:color="auto"/>
              <w:left w:val="single" w:sz="4" w:space="0" w:color="auto"/>
              <w:bottom w:val="single" w:sz="4" w:space="0" w:color="auto"/>
              <w:right w:val="single" w:sz="4" w:space="0" w:color="auto"/>
            </w:tcBorders>
            <w:hideMark/>
          </w:tcPr>
          <w:p w:rsidR="00EA7436" w:rsidRPr="005540DD" w:rsidRDefault="00EA7436">
            <w:pPr>
              <w:jc w:val="center"/>
              <w:rPr>
                <w:iCs/>
                <w:lang w:val="sr-Cyrl-RS"/>
              </w:rPr>
            </w:pPr>
            <w:r w:rsidRPr="005540DD">
              <w:rPr>
                <w:iCs/>
                <w:lang w:val="sr-Cyrl-RS"/>
              </w:rPr>
              <w:t>2.</w:t>
            </w:r>
          </w:p>
        </w:tc>
        <w:tc>
          <w:tcPr>
            <w:tcW w:w="5290" w:type="dxa"/>
            <w:tcBorders>
              <w:top w:val="single" w:sz="4" w:space="0" w:color="auto"/>
              <w:left w:val="single" w:sz="4" w:space="0" w:color="auto"/>
              <w:bottom w:val="single" w:sz="4" w:space="0" w:color="auto"/>
              <w:right w:val="single" w:sz="4" w:space="0" w:color="auto"/>
            </w:tcBorders>
            <w:hideMark/>
          </w:tcPr>
          <w:p w:rsidR="00EA7436" w:rsidRPr="005540DD" w:rsidRDefault="005540DD">
            <w:pPr>
              <w:tabs>
                <w:tab w:val="center" w:pos="2537"/>
              </w:tabs>
              <w:rPr>
                <w:iCs/>
                <w:lang w:val="sr-Cyrl-RS"/>
              </w:rPr>
            </w:pPr>
            <w:r w:rsidRPr="005540DD">
              <w:rPr>
                <w:iCs/>
                <w:lang w:val="sr-Cyrl-RS"/>
              </w:rPr>
              <w:t>Сандра Јанковић</w:t>
            </w:r>
            <w:r w:rsidR="00EA7436" w:rsidRPr="005540DD">
              <w:rPr>
                <w:iCs/>
                <w:lang w:val="sr-Cyrl-RS"/>
              </w:rPr>
              <w:t>, члан</w:t>
            </w:r>
          </w:p>
        </w:tc>
        <w:tc>
          <w:tcPr>
            <w:tcW w:w="3051" w:type="dxa"/>
            <w:tcBorders>
              <w:top w:val="single" w:sz="4" w:space="0" w:color="auto"/>
              <w:left w:val="single" w:sz="4" w:space="0" w:color="auto"/>
              <w:bottom w:val="single" w:sz="4" w:space="0" w:color="auto"/>
              <w:right w:val="single" w:sz="4" w:space="0" w:color="auto"/>
            </w:tcBorders>
          </w:tcPr>
          <w:p w:rsidR="00EA7436" w:rsidRPr="005540DD" w:rsidRDefault="00EA7436">
            <w:pPr>
              <w:jc w:val="center"/>
              <w:rPr>
                <w:iCs/>
                <w:lang w:val="sr-Latn-RS"/>
              </w:rPr>
            </w:pPr>
          </w:p>
        </w:tc>
      </w:tr>
      <w:tr w:rsidR="00EA7436" w:rsidRPr="005540DD" w:rsidTr="00EA7436">
        <w:tc>
          <w:tcPr>
            <w:tcW w:w="901" w:type="dxa"/>
            <w:tcBorders>
              <w:top w:val="single" w:sz="4" w:space="0" w:color="auto"/>
              <w:left w:val="single" w:sz="4" w:space="0" w:color="auto"/>
              <w:bottom w:val="single" w:sz="4" w:space="0" w:color="auto"/>
              <w:right w:val="single" w:sz="4" w:space="0" w:color="auto"/>
            </w:tcBorders>
            <w:hideMark/>
          </w:tcPr>
          <w:p w:rsidR="00EA7436" w:rsidRPr="005540DD" w:rsidRDefault="00EA7436">
            <w:pPr>
              <w:jc w:val="center"/>
              <w:rPr>
                <w:iCs/>
                <w:lang w:val="sr-Cyrl-RS"/>
              </w:rPr>
            </w:pPr>
            <w:r w:rsidRPr="005540DD">
              <w:rPr>
                <w:iCs/>
                <w:lang w:val="sr-Cyrl-RS"/>
              </w:rPr>
              <w:t>-</w:t>
            </w:r>
          </w:p>
        </w:tc>
        <w:tc>
          <w:tcPr>
            <w:tcW w:w="5290" w:type="dxa"/>
            <w:tcBorders>
              <w:top w:val="single" w:sz="4" w:space="0" w:color="auto"/>
              <w:left w:val="single" w:sz="4" w:space="0" w:color="auto"/>
              <w:bottom w:val="single" w:sz="4" w:space="0" w:color="auto"/>
              <w:right w:val="single" w:sz="4" w:space="0" w:color="auto"/>
            </w:tcBorders>
            <w:hideMark/>
          </w:tcPr>
          <w:p w:rsidR="00EA7436" w:rsidRPr="005540DD" w:rsidRDefault="005540DD">
            <w:pPr>
              <w:rPr>
                <w:iCs/>
                <w:lang w:val="sr-Cyrl-RS"/>
              </w:rPr>
            </w:pPr>
            <w:r w:rsidRPr="005540DD">
              <w:rPr>
                <w:iCs/>
                <w:lang w:val="sr-Cyrl-RS"/>
              </w:rPr>
              <w:t>Јасмина Ђорђевић</w:t>
            </w:r>
            <w:r w:rsidR="00EA7436" w:rsidRPr="005540DD">
              <w:rPr>
                <w:iCs/>
                <w:lang w:val="sr-Cyrl-RS"/>
              </w:rPr>
              <w:t>, заменик члана</w:t>
            </w:r>
          </w:p>
        </w:tc>
        <w:tc>
          <w:tcPr>
            <w:tcW w:w="3051" w:type="dxa"/>
            <w:tcBorders>
              <w:top w:val="single" w:sz="4" w:space="0" w:color="auto"/>
              <w:left w:val="single" w:sz="4" w:space="0" w:color="auto"/>
              <w:bottom w:val="single" w:sz="4" w:space="0" w:color="auto"/>
              <w:right w:val="single" w:sz="4" w:space="0" w:color="auto"/>
            </w:tcBorders>
          </w:tcPr>
          <w:p w:rsidR="00EA7436" w:rsidRPr="005540DD" w:rsidRDefault="00EA7436">
            <w:pPr>
              <w:jc w:val="center"/>
              <w:rPr>
                <w:iCs/>
                <w:lang w:val="sr-Latn-RS"/>
              </w:rPr>
            </w:pPr>
          </w:p>
        </w:tc>
      </w:tr>
      <w:tr w:rsidR="00EA7436" w:rsidRPr="005540DD" w:rsidTr="00EA7436">
        <w:tc>
          <w:tcPr>
            <w:tcW w:w="901" w:type="dxa"/>
            <w:tcBorders>
              <w:top w:val="single" w:sz="4" w:space="0" w:color="auto"/>
              <w:left w:val="single" w:sz="4" w:space="0" w:color="auto"/>
              <w:bottom w:val="single" w:sz="4" w:space="0" w:color="auto"/>
              <w:right w:val="single" w:sz="4" w:space="0" w:color="auto"/>
            </w:tcBorders>
            <w:hideMark/>
          </w:tcPr>
          <w:p w:rsidR="00EA7436" w:rsidRPr="005540DD" w:rsidRDefault="00EA7436">
            <w:pPr>
              <w:jc w:val="center"/>
              <w:rPr>
                <w:iCs/>
                <w:lang w:val="sr-Cyrl-RS"/>
              </w:rPr>
            </w:pPr>
            <w:r w:rsidRPr="005540DD">
              <w:rPr>
                <w:iCs/>
                <w:lang w:val="sr-Cyrl-RS"/>
              </w:rPr>
              <w:t>3.</w:t>
            </w:r>
          </w:p>
        </w:tc>
        <w:tc>
          <w:tcPr>
            <w:tcW w:w="5290" w:type="dxa"/>
            <w:tcBorders>
              <w:top w:val="single" w:sz="4" w:space="0" w:color="auto"/>
              <w:left w:val="single" w:sz="4" w:space="0" w:color="auto"/>
              <w:bottom w:val="single" w:sz="4" w:space="0" w:color="auto"/>
              <w:right w:val="single" w:sz="4" w:space="0" w:color="auto"/>
            </w:tcBorders>
            <w:hideMark/>
          </w:tcPr>
          <w:p w:rsidR="00EA7436" w:rsidRPr="005540DD" w:rsidRDefault="005540DD">
            <w:pPr>
              <w:rPr>
                <w:iCs/>
                <w:lang w:val="sr-Cyrl-RS"/>
              </w:rPr>
            </w:pPr>
            <w:r w:rsidRPr="005540DD">
              <w:rPr>
                <w:iCs/>
                <w:lang w:val="sr-Cyrl-RS"/>
              </w:rPr>
              <w:t>Јелена Поповић</w:t>
            </w:r>
            <w:r w:rsidR="00EA7436" w:rsidRPr="005540DD">
              <w:rPr>
                <w:iCs/>
                <w:lang w:val="sr-Cyrl-RS"/>
              </w:rPr>
              <w:t>, члан</w:t>
            </w:r>
          </w:p>
        </w:tc>
        <w:tc>
          <w:tcPr>
            <w:tcW w:w="3051" w:type="dxa"/>
            <w:tcBorders>
              <w:top w:val="single" w:sz="4" w:space="0" w:color="auto"/>
              <w:left w:val="single" w:sz="4" w:space="0" w:color="auto"/>
              <w:bottom w:val="single" w:sz="4" w:space="0" w:color="auto"/>
              <w:right w:val="single" w:sz="4" w:space="0" w:color="auto"/>
            </w:tcBorders>
          </w:tcPr>
          <w:p w:rsidR="00EA7436" w:rsidRPr="005540DD" w:rsidRDefault="00EA7436">
            <w:pPr>
              <w:jc w:val="center"/>
              <w:rPr>
                <w:iCs/>
                <w:lang w:val="sr-Latn-RS"/>
              </w:rPr>
            </w:pPr>
          </w:p>
        </w:tc>
      </w:tr>
      <w:tr w:rsidR="00EA7436" w:rsidRPr="005540DD" w:rsidTr="00EA7436">
        <w:tc>
          <w:tcPr>
            <w:tcW w:w="901" w:type="dxa"/>
            <w:tcBorders>
              <w:top w:val="single" w:sz="4" w:space="0" w:color="auto"/>
              <w:left w:val="single" w:sz="4" w:space="0" w:color="auto"/>
              <w:bottom w:val="single" w:sz="4" w:space="0" w:color="auto"/>
              <w:right w:val="single" w:sz="4" w:space="0" w:color="auto"/>
            </w:tcBorders>
            <w:hideMark/>
          </w:tcPr>
          <w:p w:rsidR="00EA7436" w:rsidRPr="005540DD" w:rsidRDefault="00EA7436">
            <w:pPr>
              <w:jc w:val="center"/>
              <w:rPr>
                <w:iCs/>
                <w:lang w:val="sr-Cyrl-RS"/>
              </w:rPr>
            </w:pPr>
            <w:r w:rsidRPr="005540DD">
              <w:rPr>
                <w:iCs/>
                <w:lang w:val="sr-Cyrl-RS"/>
              </w:rPr>
              <w:t>-</w:t>
            </w:r>
          </w:p>
        </w:tc>
        <w:tc>
          <w:tcPr>
            <w:tcW w:w="5290" w:type="dxa"/>
            <w:tcBorders>
              <w:top w:val="single" w:sz="4" w:space="0" w:color="auto"/>
              <w:left w:val="single" w:sz="4" w:space="0" w:color="auto"/>
              <w:bottom w:val="single" w:sz="4" w:space="0" w:color="auto"/>
              <w:right w:val="single" w:sz="4" w:space="0" w:color="auto"/>
            </w:tcBorders>
            <w:hideMark/>
          </w:tcPr>
          <w:p w:rsidR="00EA7436" w:rsidRPr="005540DD" w:rsidRDefault="00EA7436">
            <w:pPr>
              <w:rPr>
                <w:iCs/>
                <w:lang w:val="sr-Cyrl-RS"/>
              </w:rPr>
            </w:pPr>
            <w:r w:rsidRPr="005540DD">
              <w:rPr>
                <w:iCs/>
                <w:lang w:val="sr-Cyrl-RS"/>
              </w:rPr>
              <w:t>Светлана Митровић, заменик члана</w:t>
            </w:r>
          </w:p>
        </w:tc>
        <w:tc>
          <w:tcPr>
            <w:tcW w:w="3051" w:type="dxa"/>
            <w:tcBorders>
              <w:top w:val="single" w:sz="4" w:space="0" w:color="auto"/>
              <w:left w:val="single" w:sz="4" w:space="0" w:color="auto"/>
              <w:bottom w:val="single" w:sz="4" w:space="0" w:color="auto"/>
              <w:right w:val="single" w:sz="4" w:space="0" w:color="auto"/>
            </w:tcBorders>
          </w:tcPr>
          <w:p w:rsidR="00EA7436" w:rsidRPr="005540DD" w:rsidRDefault="00EA7436">
            <w:pPr>
              <w:jc w:val="center"/>
              <w:rPr>
                <w:iCs/>
                <w:lang w:val="sr-Latn-RS"/>
              </w:rPr>
            </w:pPr>
          </w:p>
        </w:tc>
      </w:tr>
    </w:tbl>
    <w:p w:rsidR="00EA7436" w:rsidRPr="005540DD" w:rsidRDefault="00EA7436" w:rsidP="00EA7436">
      <w:pPr>
        <w:jc w:val="center"/>
        <w:rPr>
          <w:i/>
          <w:iCs/>
        </w:rPr>
      </w:pPr>
    </w:p>
    <w:p w:rsidR="005540DD" w:rsidRPr="005540DD" w:rsidRDefault="005540DD" w:rsidP="00497C65">
      <w:pPr>
        <w:rPr>
          <w:i/>
          <w:iCs/>
        </w:rPr>
      </w:pPr>
    </w:p>
    <w:p w:rsidR="00EA7436" w:rsidRPr="005540DD" w:rsidRDefault="00EA7436" w:rsidP="00EA7436">
      <w:pPr>
        <w:rPr>
          <w:i/>
          <w:iCs/>
        </w:rPr>
      </w:pPr>
    </w:p>
    <w:p w:rsidR="005540DD" w:rsidRPr="00497C65" w:rsidRDefault="0037699D" w:rsidP="00497C65">
      <w:pPr>
        <w:jc w:val="center"/>
        <w:rPr>
          <w:b/>
          <w:bCs/>
        </w:rPr>
      </w:pPr>
      <w:r>
        <w:rPr>
          <w:b/>
          <w:iCs/>
          <w:lang w:val="sr-Cyrl-RS"/>
        </w:rPr>
        <w:t>април</w:t>
      </w:r>
      <w:r w:rsidR="00EA7436" w:rsidRPr="005540DD">
        <w:rPr>
          <w:i/>
          <w:iCs/>
          <w:lang w:val="sr-Cyrl-RS"/>
        </w:rPr>
        <w:t xml:space="preserve">  </w:t>
      </w:r>
      <w:r w:rsidR="00EA7436" w:rsidRPr="005540DD">
        <w:rPr>
          <w:b/>
          <w:bCs/>
        </w:rPr>
        <w:t xml:space="preserve">2020. </w:t>
      </w:r>
      <w:r w:rsidR="00EA7436" w:rsidRPr="005540DD">
        <w:rPr>
          <w:b/>
          <w:bCs/>
          <w:lang w:val="sr-Cyrl-RS"/>
        </w:rPr>
        <w:t>г</w:t>
      </w:r>
      <w:r w:rsidR="00EA7436" w:rsidRPr="005540DD">
        <w:rPr>
          <w:b/>
          <w:bCs/>
        </w:rPr>
        <w:t>одине</w:t>
      </w:r>
    </w:p>
    <w:p w:rsidR="00EA7436" w:rsidRPr="005540DD" w:rsidRDefault="00EA7436" w:rsidP="00EA7436">
      <w:pPr>
        <w:jc w:val="both"/>
      </w:pPr>
      <w:r w:rsidRPr="005540DD">
        <w:rPr>
          <w:rFonts w:eastAsia="TimesNewRomanPSMT"/>
        </w:rPr>
        <w:lastRenderedPageBreak/>
        <w:t>На основу чл. 39. и 61. Закона о јавним набавкама („Сл. гласник РС” бр. 124/2012,</w:t>
      </w:r>
      <w:r w:rsidRPr="005540DD">
        <w:rPr>
          <w:rFonts w:eastAsia="TimesNewRomanPSMT"/>
          <w:lang w:val="sr-Cyrl-RS"/>
        </w:rPr>
        <w:t>14/15, 68/15</w:t>
      </w:r>
      <w:r w:rsidRPr="005540DD">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w:t>
      </w:r>
      <w:r w:rsidRPr="005540DD">
        <w:t xml:space="preserve">Одлуке о покретању поступка јавне набавке број </w:t>
      </w:r>
      <w:r w:rsidR="005540DD" w:rsidRPr="005540DD">
        <w:rPr>
          <w:lang w:val="sr-Cyrl-RS"/>
        </w:rPr>
        <w:t>ЈН МВ бр.1/2020</w:t>
      </w:r>
      <w:r w:rsidRPr="005540DD">
        <w:rPr>
          <w:lang w:val="sr-Cyrl-RS"/>
        </w:rPr>
        <w:t>-03,</w:t>
      </w:r>
      <w:r w:rsidRPr="005540DD">
        <w:rPr>
          <w:i/>
          <w:iCs/>
          <w:lang w:val="sr-Cyrl-RS"/>
        </w:rPr>
        <w:t xml:space="preserve"> </w:t>
      </w:r>
      <w:r w:rsidRPr="005540DD">
        <w:rPr>
          <w:iCs/>
        </w:rPr>
        <w:t>деловодни број Одлуке</w:t>
      </w:r>
      <w:r w:rsidR="005540DD" w:rsidRPr="005540DD">
        <w:rPr>
          <w:iCs/>
          <w:lang w:val="sr-Cyrl-RS"/>
        </w:rPr>
        <w:t>:404-142/2020</w:t>
      </w:r>
      <w:r w:rsidRPr="005540DD">
        <w:rPr>
          <w:iCs/>
          <w:lang w:val="sr-Cyrl-RS"/>
        </w:rPr>
        <w:t>-03</w:t>
      </w:r>
      <w:r w:rsidRPr="005540DD">
        <w:rPr>
          <w:iCs/>
          <w:lang w:val="sr-Latn-RS"/>
        </w:rPr>
        <w:t xml:space="preserve"> </w:t>
      </w:r>
      <w:r w:rsidR="005540DD" w:rsidRPr="005540DD">
        <w:rPr>
          <w:iCs/>
          <w:lang w:val="sr-Cyrl-RS"/>
        </w:rPr>
        <w:t>од 04.03.2020</w:t>
      </w:r>
      <w:r w:rsidRPr="005540DD">
        <w:rPr>
          <w:iCs/>
          <w:lang w:val="sr-Cyrl-RS"/>
        </w:rPr>
        <w:t>.</w:t>
      </w:r>
      <w:r w:rsidR="005540DD" w:rsidRPr="005540DD">
        <w:rPr>
          <w:iCs/>
          <w:lang w:val="sr-Cyrl-RS"/>
        </w:rPr>
        <w:t xml:space="preserve"> </w:t>
      </w:r>
      <w:r w:rsidRPr="005540DD">
        <w:rPr>
          <w:iCs/>
          <w:lang w:val="sr-Cyrl-RS"/>
        </w:rPr>
        <w:t xml:space="preserve">године </w:t>
      </w:r>
      <w:r w:rsidRPr="005540DD">
        <w:t xml:space="preserve">и </w:t>
      </w:r>
      <w:r w:rsidRPr="005540DD">
        <w:rPr>
          <w:color w:val="auto"/>
          <w:lang w:val="sr-Cyrl-RS"/>
        </w:rPr>
        <w:t>Решења о</w:t>
      </w:r>
      <w:r w:rsidRPr="005540DD">
        <w:rPr>
          <w:i/>
          <w:color w:val="auto"/>
          <w:lang w:val="sr-Cyrl-RS"/>
        </w:rPr>
        <w:t xml:space="preserve"> </w:t>
      </w:r>
      <w:r w:rsidRPr="005540DD">
        <w:rPr>
          <w:color w:val="auto"/>
        </w:rPr>
        <w:t xml:space="preserve">образовању </w:t>
      </w:r>
      <w:r w:rsidRPr="005540DD">
        <w:rPr>
          <w:color w:val="auto"/>
          <w:lang w:val="sr-Cyrl-RS"/>
        </w:rPr>
        <w:t>к</w:t>
      </w:r>
      <w:r w:rsidRPr="005540DD">
        <w:rPr>
          <w:color w:val="auto"/>
        </w:rPr>
        <w:t>омисије</w:t>
      </w:r>
      <w:r w:rsidR="005540DD" w:rsidRPr="005540DD">
        <w:rPr>
          <w:color w:val="auto"/>
          <w:lang w:val="sr-Cyrl-RS"/>
        </w:rPr>
        <w:t xml:space="preserve"> за јавну набавку ЈН МВ бр.1/2020</w:t>
      </w:r>
      <w:r w:rsidRPr="005540DD">
        <w:rPr>
          <w:color w:val="auto"/>
          <w:lang w:val="sr-Cyrl-RS"/>
        </w:rPr>
        <w:t xml:space="preserve">-03, </w:t>
      </w:r>
      <w:r w:rsidRPr="005540DD">
        <w:rPr>
          <w:iCs/>
        </w:rPr>
        <w:t>деловодни број Решења</w:t>
      </w:r>
      <w:r w:rsidR="005540DD" w:rsidRPr="005540DD">
        <w:rPr>
          <w:iCs/>
          <w:lang w:val="sr-Cyrl-RS"/>
        </w:rPr>
        <w:t>: 404-142/2020-03 од 04.03.2020</w:t>
      </w:r>
      <w:r w:rsidRPr="005540DD">
        <w:rPr>
          <w:iCs/>
          <w:lang w:val="sr-Cyrl-RS"/>
        </w:rPr>
        <w:t>.године</w:t>
      </w:r>
      <w:r w:rsidR="005540DD" w:rsidRPr="005540DD">
        <w:t xml:space="preserve"> </w:t>
      </w:r>
      <w:r w:rsidRPr="005540DD">
        <w:t>припремљена је:</w:t>
      </w:r>
    </w:p>
    <w:p w:rsidR="00EA7436" w:rsidRPr="005540DD" w:rsidRDefault="00EA7436" w:rsidP="00EA7436">
      <w:pPr>
        <w:jc w:val="both"/>
        <w:rPr>
          <w:rFonts w:eastAsia="TimesNewRomanPSMT"/>
        </w:rPr>
      </w:pPr>
    </w:p>
    <w:p w:rsidR="00EA7436" w:rsidRPr="005540DD" w:rsidRDefault="00EA7436" w:rsidP="00EA7436">
      <w:pPr>
        <w:ind w:firstLine="720"/>
        <w:jc w:val="both"/>
        <w:rPr>
          <w:rFonts w:eastAsia="TimesNewRomanPSMT"/>
        </w:rPr>
      </w:pPr>
    </w:p>
    <w:p w:rsidR="00EA7436" w:rsidRPr="005540DD" w:rsidRDefault="00EA7436" w:rsidP="00EA7436">
      <w:pPr>
        <w:shd w:val="clear" w:color="auto" w:fill="C6D9F1"/>
        <w:jc w:val="center"/>
        <w:rPr>
          <w:rFonts w:eastAsia="TimesNewRomanPS-BoldMT"/>
          <w:b/>
          <w:bCs/>
        </w:rPr>
      </w:pPr>
    </w:p>
    <w:p w:rsidR="00EA7436" w:rsidRPr="005540DD" w:rsidRDefault="00EA7436" w:rsidP="00EA7436">
      <w:pPr>
        <w:shd w:val="clear" w:color="auto" w:fill="C6D9F1"/>
        <w:jc w:val="center"/>
        <w:rPr>
          <w:rFonts w:eastAsia="TimesNewRomanPS-BoldMT"/>
          <w:b/>
          <w:bCs/>
          <w:lang w:val="ru-RU"/>
        </w:rPr>
      </w:pPr>
      <w:r w:rsidRPr="005540DD">
        <w:rPr>
          <w:rFonts w:eastAsia="TimesNewRomanPS-BoldMT"/>
          <w:b/>
          <w:bCs/>
        </w:rPr>
        <w:t>КОНКУРСНА ДОКУМЕНТАЦИЈА</w:t>
      </w:r>
    </w:p>
    <w:p w:rsidR="00EA7436" w:rsidRPr="005540DD" w:rsidRDefault="00EA7436" w:rsidP="00EA7436">
      <w:pPr>
        <w:shd w:val="clear" w:color="auto" w:fill="C6D9F1"/>
        <w:jc w:val="center"/>
        <w:rPr>
          <w:rFonts w:eastAsia="TimesNewRomanPS-BoldMT"/>
          <w:b/>
          <w:bCs/>
        </w:rPr>
      </w:pPr>
      <w:r w:rsidRPr="005540DD">
        <w:rPr>
          <w:rFonts w:eastAsia="TimesNewRomanPS-BoldMT"/>
          <w:b/>
          <w:bCs/>
        </w:rPr>
        <w:t xml:space="preserve">за јавну набавку мале вредности </w:t>
      </w:r>
    </w:p>
    <w:p w:rsidR="00EA7436" w:rsidRPr="005540DD" w:rsidRDefault="00EA7436" w:rsidP="00EA7436">
      <w:pPr>
        <w:shd w:val="clear" w:color="auto" w:fill="C6D9F1"/>
        <w:jc w:val="center"/>
        <w:rPr>
          <w:rFonts w:eastAsia="TimesNewRomanPS-BoldMT"/>
          <w:b/>
          <w:bCs/>
        </w:rPr>
      </w:pPr>
    </w:p>
    <w:p w:rsidR="00EA7436" w:rsidRPr="005540DD" w:rsidRDefault="00EA7436" w:rsidP="00EA7436">
      <w:pPr>
        <w:shd w:val="clear" w:color="auto" w:fill="C6D9F1"/>
        <w:jc w:val="center"/>
        <w:rPr>
          <w:rFonts w:eastAsia="TimesNewRomanPS-BoldMT"/>
          <w:b/>
          <w:bCs/>
          <w:lang w:val="sr-Cyrl-RS"/>
        </w:rPr>
      </w:pPr>
      <w:r w:rsidRPr="005540DD">
        <w:rPr>
          <w:rFonts w:eastAsia="TimesNewRomanPS-BoldMT"/>
          <w:b/>
          <w:bCs/>
          <w:lang w:val="sr-Cyrl-RS"/>
        </w:rPr>
        <w:t>набавка услуге - Одржавање и сервисирање стабилне инсталације за дојаву пожара у складиштима Дирекције</w:t>
      </w:r>
      <w:r w:rsidRPr="005540DD">
        <w:rPr>
          <w:rFonts w:eastAsia="TimesNewRomanPS-BoldMT"/>
          <w:b/>
          <w:bCs/>
        </w:rPr>
        <w:t xml:space="preserve"> </w:t>
      </w:r>
      <w:r w:rsidR="005540DD" w:rsidRPr="005540DD">
        <w:rPr>
          <w:rFonts w:eastAsia="TimesNewRomanPS-BoldMT"/>
          <w:b/>
          <w:bCs/>
          <w:lang w:val="sr-Cyrl-RS"/>
        </w:rPr>
        <w:t>и набавка противпожарне централе у складишту ГТ Лесковац</w:t>
      </w:r>
    </w:p>
    <w:p w:rsidR="00EA7436" w:rsidRPr="005540DD" w:rsidRDefault="00EA7436" w:rsidP="00EA7436">
      <w:pPr>
        <w:shd w:val="clear" w:color="auto" w:fill="C6D9F1"/>
        <w:jc w:val="center"/>
        <w:rPr>
          <w:rFonts w:eastAsia="TimesNewRomanPS-BoldMT"/>
          <w:b/>
          <w:bCs/>
          <w:lang w:val="sr-Cyrl-RS"/>
        </w:rPr>
      </w:pPr>
    </w:p>
    <w:p w:rsidR="00EA7436" w:rsidRPr="005540DD" w:rsidRDefault="00EA7436" w:rsidP="00EA7436">
      <w:pPr>
        <w:shd w:val="clear" w:color="auto" w:fill="C6D9F1"/>
        <w:jc w:val="center"/>
        <w:rPr>
          <w:rFonts w:eastAsia="TimesNewRomanPS-BoldMT"/>
          <w:b/>
          <w:bCs/>
        </w:rPr>
      </w:pPr>
      <w:r w:rsidRPr="005540DD">
        <w:rPr>
          <w:rFonts w:eastAsia="TimesNewRomanPS-BoldMT"/>
          <w:b/>
          <w:bCs/>
        </w:rPr>
        <w:t xml:space="preserve">ЈН </w:t>
      </w:r>
      <w:r w:rsidR="005540DD" w:rsidRPr="005540DD">
        <w:rPr>
          <w:rFonts w:eastAsia="TimesNewRomanPS-BoldMT"/>
          <w:b/>
          <w:bCs/>
          <w:lang w:val="sr-Cyrl-RS"/>
        </w:rPr>
        <w:t>МВ бр. 1</w:t>
      </w:r>
      <w:r w:rsidR="005540DD" w:rsidRPr="005540DD">
        <w:rPr>
          <w:rFonts w:eastAsia="TimesNewRomanPS-BoldMT"/>
          <w:b/>
          <w:bCs/>
        </w:rPr>
        <w:t>/2020</w:t>
      </w:r>
      <w:r w:rsidRPr="005540DD">
        <w:rPr>
          <w:rFonts w:eastAsia="TimesNewRomanPS-BoldMT"/>
          <w:b/>
          <w:bCs/>
          <w:lang w:val="sr-Cyrl-RS"/>
        </w:rPr>
        <w:t>-03</w:t>
      </w:r>
      <w:r w:rsidRPr="005540DD">
        <w:rPr>
          <w:rFonts w:eastAsia="TimesNewRomanPS-BoldMT"/>
          <w:b/>
          <w:bCs/>
          <w:lang w:val="sr-Cyrl-CS"/>
        </w:rPr>
        <w:t xml:space="preserve"> </w:t>
      </w:r>
    </w:p>
    <w:p w:rsidR="00EA7436" w:rsidRPr="005540DD" w:rsidRDefault="00EA7436" w:rsidP="00EA7436">
      <w:pPr>
        <w:shd w:val="clear" w:color="auto" w:fill="C6D9F1"/>
        <w:jc w:val="center"/>
        <w:rPr>
          <w:rFonts w:eastAsia="TimesNewRomanPS-BoldMT"/>
          <w:b/>
          <w:bCs/>
        </w:rPr>
      </w:pPr>
    </w:p>
    <w:p w:rsidR="00EA7436" w:rsidRPr="005540DD" w:rsidRDefault="00EA7436" w:rsidP="00EA7436">
      <w:pPr>
        <w:jc w:val="both"/>
        <w:rPr>
          <w:rFonts w:eastAsia="TimesNewRomanPS-BoldMT"/>
          <w:b/>
          <w:bCs/>
          <w:color w:val="FF0000"/>
        </w:rPr>
      </w:pPr>
    </w:p>
    <w:p w:rsidR="00EA7436" w:rsidRPr="005540DD" w:rsidRDefault="00EA7436" w:rsidP="00EA7436">
      <w:pPr>
        <w:jc w:val="both"/>
        <w:rPr>
          <w:rFonts w:eastAsia="TimesNewRomanPS-BoldMT"/>
          <w:b/>
          <w:bCs/>
          <w:color w:val="FF0000"/>
        </w:rPr>
      </w:pPr>
    </w:p>
    <w:p w:rsidR="00EA7436" w:rsidRPr="005540DD" w:rsidRDefault="00EA7436" w:rsidP="00EA7436">
      <w:pPr>
        <w:jc w:val="both"/>
        <w:rPr>
          <w:rFonts w:eastAsia="TimesNewRomanPS-BoldMT"/>
          <w:b/>
          <w:bCs/>
          <w:color w:val="FF0000"/>
        </w:rPr>
      </w:pPr>
    </w:p>
    <w:p w:rsidR="00EA7436" w:rsidRPr="005540DD" w:rsidRDefault="00EA7436" w:rsidP="00EA7436">
      <w:pPr>
        <w:jc w:val="both"/>
        <w:rPr>
          <w:rFonts w:eastAsia="TimesNewRomanPSMT"/>
        </w:rPr>
      </w:pPr>
      <w:r w:rsidRPr="005540DD">
        <w:rPr>
          <w:rFonts w:eastAsia="TimesNewRomanPSMT"/>
        </w:rPr>
        <w:t>Конкурсна документација садржи:</w:t>
      </w:r>
    </w:p>
    <w:p w:rsidR="00EA7436" w:rsidRPr="005540DD" w:rsidRDefault="00EA7436" w:rsidP="00EA7436">
      <w:pPr>
        <w:jc w:val="both"/>
        <w:rPr>
          <w:rFonts w:eastAsia="TimesNewRomanPSMT"/>
        </w:rPr>
      </w:pPr>
    </w:p>
    <w:tbl>
      <w:tblPr>
        <w:tblW w:w="9270" w:type="dxa"/>
        <w:tblInd w:w="-15" w:type="dxa"/>
        <w:tblLayout w:type="fixed"/>
        <w:tblLook w:val="04A0" w:firstRow="1" w:lastRow="0" w:firstColumn="1" w:lastColumn="0" w:noHBand="0" w:noVBand="1"/>
      </w:tblPr>
      <w:tblGrid>
        <w:gridCol w:w="1552"/>
        <w:gridCol w:w="6128"/>
        <w:gridCol w:w="1590"/>
      </w:tblGrid>
      <w:tr w:rsidR="00EA7436" w:rsidRPr="005540DD" w:rsidTr="00EA7436">
        <w:tc>
          <w:tcPr>
            <w:tcW w:w="1553" w:type="dxa"/>
            <w:tcBorders>
              <w:top w:val="single" w:sz="4" w:space="0" w:color="000000"/>
              <w:left w:val="single" w:sz="4" w:space="0" w:color="000000"/>
              <w:bottom w:val="single" w:sz="4" w:space="0" w:color="000000"/>
              <w:right w:val="nil"/>
            </w:tcBorders>
            <w:hideMark/>
          </w:tcPr>
          <w:p w:rsidR="00EA7436" w:rsidRPr="005540DD" w:rsidRDefault="00EA7436">
            <w:pPr>
              <w:jc w:val="both"/>
              <w:rPr>
                <w:rFonts w:eastAsia="TimesNewRomanPSMT"/>
                <w:b/>
                <w:i/>
              </w:rPr>
            </w:pPr>
            <w:r w:rsidRPr="005540DD">
              <w:rPr>
                <w:rFonts w:eastAsia="TimesNewRomanPSMT"/>
                <w:b/>
                <w:i/>
                <w:lang w:val="sr-Cyrl-CS"/>
              </w:rPr>
              <w:t>Поглавље</w:t>
            </w:r>
          </w:p>
        </w:tc>
        <w:tc>
          <w:tcPr>
            <w:tcW w:w="6129" w:type="dxa"/>
            <w:tcBorders>
              <w:top w:val="single" w:sz="4" w:space="0" w:color="000000"/>
              <w:left w:val="single" w:sz="4" w:space="0" w:color="000000"/>
              <w:bottom w:val="single" w:sz="4" w:space="0" w:color="000000"/>
              <w:right w:val="nil"/>
            </w:tcBorders>
            <w:hideMark/>
          </w:tcPr>
          <w:p w:rsidR="00EA7436" w:rsidRPr="005540DD" w:rsidRDefault="00EA7436">
            <w:pPr>
              <w:jc w:val="center"/>
              <w:rPr>
                <w:rFonts w:eastAsia="TimesNewRomanPSMT"/>
                <w:b/>
                <w:i/>
              </w:rPr>
            </w:pPr>
            <w:r w:rsidRPr="005540DD">
              <w:rPr>
                <w:rFonts w:eastAsia="TimesNewRomanPSMT"/>
                <w:b/>
                <w:i/>
              </w:rPr>
              <w:t>Назив</w:t>
            </w:r>
            <w:r w:rsidRPr="005540DD">
              <w:rPr>
                <w:rFonts w:eastAsia="TimesNewRomanPSMT"/>
                <w:b/>
                <w:i/>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EA7436" w:rsidRPr="005540DD" w:rsidRDefault="00EA7436">
            <w:pPr>
              <w:jc w:val="center"/>
              <w:rPr>
                <w:bCs/>
                <w:iCs/>
              </w:rPr>
            </w:pPr>
            <w:r w:rsidRPr="005540DD">
              <w:rPr>
                <w:rFonts w:eastAsia="TimesNewRomanPSMT"/>
                <w:b/>
                <w:i/>
              </w:rPr>
              <w:t>Страна</w:t>
            </w:r>
          </w:p>
        </w:tc>
      </w:tr>
      <w:tr w:rsidR="00EA7436" w:rsidRPr="005540DD" w:rsidTr="00EA7436">
        <w:tc>
          <w:tcPr>
            <w:tcW w:w="1553"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center"/>
              <w:rPr>
                <w:rFonts w:eastAsia="TimesNewRomanPSMT"/>
                <w:color w:val="auto"/>
                <w:lang w:val="sr-Cyrl-RS"/>
              </w:rPr>
            </w:pPr>
            <w:r w:rsidRPr="005540DD">
              <w:rPr>
                <w:bCs/>
                <w:iCs/>
                <w:color w:val="auto"/>
              </w:rPr>
              <w:t>I</w:t>
            </w:r>
          </w:p>
        </w:tc>
        <w:tc>
          <w:tcPr>
            <w:tcW w:w="6129"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both"/>
              <w:rPr>
                <w:rFonts w:eastAsia="TimesNewRomanPSMT"/>
                <w:color w:val="auto"/>
                <w:lang w:val="sr-Cyrl-RS"/>
              </w:rPr>
            </w:pPr>
            <w:r w:rsidRPr="005540DD">
              <w:rPr>
                <w:rFonts w:eastAsia="TimesNewRomanPSMT"/>
                <w:lang w:val="sr-Cyrl-RS"/>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EA7436" w:rsidRPr="005540DD" w:rsidRDefault="00EA7436">
            <w:pPr>
              <w:snapToGrid w:val="0"/>
              <w:jc w:val="center"/>
              <w:rPr>
                <w:bCs/>
                <w:iCs/>
              </w:rPr>
            </w:pPr>
            <w:r w:rsidRPr="005540DD">
              <w:rPr>
                <w:rFonts w:eastAsia="TimesNewRomanPSMT"/>
                <w:color w:val="auto"/>
                <w:lang w:val="sr-Cyrl-RS"/>
              </w:rPr>
              <w:t>3</w:t>
            </w:r>
          </w:p>
        </w:tc>
      </w:tr>
      <w:tr w:rsidR="00EA7436" w:rsidRPr="005540DD" w:rsidTr="00EA7436">
        <w:tc>
          <w:tcPr>
            <w:tcW w:w="1553"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center"/>
              <w:rPr>
                <w:rFonts w:eastAsia="TimesNewRomanPSMT"/>
                <w:color w:val="auto"/>
                <w:lang w:val="sr-Cyrl-RS"/>
              </w:rPr>
            </w:pPr>
            <w:r w:rsidRPr="005540DD">
              <w:rPr>
                <w:bCs/>
                <w:iCs/>
                <w:color w:val="auto"/>
              </w:rPr>
              <w:t>II</w:t>
            </w:r>
          </w:p>
        </w:tc>
        <w:tc>
          <w:tcPr>
            <w:tcW w:w="6129"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both"/>
              <w:rPr>
                <w:rFonts w:eastAsia="TimesNewRomanPSMT"/>
                <w:lang w:val="sr-Cyrl-RS"/>
              </w:rPr>
            </w:pPr>
            <w:r w:rsidRPr="005540DD">
              <w:rPr>
                <w:rFonts w:eastAsia="TimesNewRomanPSMT"/>
                <w:lang w:val="sr-Cyrl-RS"/>
              </w:rPr>
              <w:t>Врста, техничке карактеристике, квалитет, количина и опис услуг</w:t>
            </w:r>
            <w:r w:rsidRPr="005540DD">
              <w:rPr>
                <w:rFonts w:eastAsia="TimesNewRomanPSMT"/>
                <w:lang w:val="sr-Latn-RS"/>
              </w:rPr>
              <w:t>e</w:t>
            </w:r>
            <w:r w:rsidRPr="005540DD">
              <w:rPr>
                <w:rFonts w:eastAsia="TimesNewRomanPSMT"/>
                <w:lang w:val="sr-Cyrl-RS"/>
              </w:rPr>
              <w:t>, начин спровођења контроле и обезбеђења гаранције квалитета, рок извршења, место извршења,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center"/>
              <w:rPr>
                <w:rFonts w:eastAsia="TimesNewRomanPSMT"/>
                <w:lang w:val="sr-Cyrl-RS"/>
              </w:rPr>
            </w:pPr>
          </w:p>
          <w:p w:rsidR="00EA7436" w:rsidRPr="005540DD" w:rsidRDefault="00EA7436">
            <w:pPr>
              <w:jc w:val="center"/>
              <w:rPr>
                <w:rFonts w:eastAsia="TimesNewRomanPSMT"/>
                <w:lang w:val="sr-Cyrl-RS"/>
              </w:rPr>
            </w:pPr>
            <w:r w:rsidRPr="005540DD">
              <w:rPr>
                <w:rFonts w:eastAsia="TimesNewRomanPSMT"/>
                <w:lang w:val="sr-Cyrl-RS"/>
              </w:rPr>
              <w:t>4</w:t>
            </w:r>
          </w:p>
        </w:tc>
      </w:tr>
      <w:tr w:rsidR="00EA7436" w:rsidRPr="005540DD" w:rsidTr="00EA7436">
        <w:trPr>
          <w:trHeight w:val="1026"/>
        </w:trPr>
        <w:tc>
          <w:tcPr>
            <w:tcW w:w="1553" w:type="dxa"/>
            <w:tcBorders>
              <w:top w:val="single" w:sz="4" w:space="0" w:color="000000"/>
              <w:left w:val="single" w:sz="4" w:space="0" w:color="000000"/>
              <w:bottom w:val="single" w:sz="4" w:space="0" w:color="000000"/>
              <w:right w:val="nil"/>
            </w:tcBorders>
          </w:tcPr>
          <w:p w:rsidR="00EA7436" w:rsidRPr="005540DD" w:rsidRDefault="00EA7436">
            <w:pPr>
              <w:snapToGrid w:val="0"/>
              <w:jc w:val="center"/>
              <w:rPr>
                <w:rFonts w:eastAsia="TimesNewRomanPSMT"/>
                <w:color w:val="auto"/>
                <w:lang w:val="sr-Cyrl-RS"/>
              </w:rPr>
            </w:pPr>
          </w:p>
          <w:p w:rsidR="00EA7436" w:rsidRPr="005540DD" w:rsidRDefault="00EA7436">
            <w:pPr>
              <w:snapToGrid w:val="0"/>
              <w:jc w:val="center"/>
              <w:rPr>
                <w:rFonts w:eastAsia="TimesNewRomanPSMT"/>
                <w:color w:val="auto"/>
                <w:lang w:val="sr-Cyrl-RS"/>
              </w:rPr>
            </w:pPr>
            <w:r w:rsidRPr="005540DD">
              <w:rPr>
                <w:rFonts w:eastAsia="TimesNewRomanPSMT"/>
                <w:color w:val="auto"/>
                <w:lang w:val="sr-Latn-RS"/>
              </w:rPr>
              <w:t>III</w:t>
            </w:r>
          </w:p>
        </w:tc>
        <w:tc>
          <w:tcPr>
            <w:tcW w:w="6129"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both"/>
              <w:rPr>
                <w:rFonts w:eastAsia="TimesNewRomanPSMT"/>
                <w:color w:val="auto"/>
                <w:lang w:val="sr-Cyrl-RS"/>
              </w:rPr>
            </w:pPr>
            <w:r w:rsidRPr="005540DD">
              <w:rPr>
                <w:rFonts w:eastAsia="TimesNewRomanPSMT"/>
                <w:lang w:val="sr-Cyrl-RS"/>
              </w:rPr>
              <w:t>Услови за учешће у поступку јавне набавке из чл. 75. и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tcPr>
          <w:p w:rsidR="00EA7436" w:rsidRPr="005540DD" w:rsidRDefault="00EA7436">
            <w:pPr>
              <w:jc w:val="center"/>
              <w:rPr>
                <w:rFonts w:eastAsia="TimesNewRomanPSMT"/>
                <w:lang w:val="sr-Latn-RS"/>
              </w:rPr>
            </w:pPr>
          </w:p>
          <w:p w:rsidR="00EA7436" w:rsidRPr="005540DD" w:rsidRDefault="00CD071E">
            <w:pPr>
              <w:jc w:val="center"/>
              <w:rPr>
                <w:rFonts w:eastAsia="TimesNewRomanPSMT"/>
                <w:lang w:val="sr-Cyrl-RS"/>
              </w:rPr>
            </w:pPr>
            <w:r>
              <w:rPr>
                <w:rFonts w:eastAsia="TimesNewRomanPSMT"/>
                <w:lang w:val="sr-Cyrl-RS"/>
              </w:rPr>
              <w:t>10</w:t>
            </w:r>
          </w:p>
        </w:tc>
      </w:tr>
      <w:tr w:rsidR="00EA7436" w:rsidRPr="005540DD" w:rsidTr="00EA7436">
        <w:tc>
          <w:tcPr>
            <w:tcW w:w="1553"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center"/>
              <w:rPr>
                <w:rFonts w:eastAsia="TimesNewRomanPSMT"/>
                <w:lang w:val="sr-Cyrl-RS"/>
              </w:rPr>
            </w:pPr>
            <w:r w:rsidRPr="005540DD">
              <w:rPr>
                <w:rFonts w:eastAsia="TimesNewRomanPSMT"/>
              </w:rPr>
              <w:t>IV</w:t>
            </w:r>
          </w:p>
        </w:tc>
        <w:tc>
          <w:tcPr>
            <w:tcW w:w="6129"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both"/>
              <w:rPr>
                <w:rFonts w:eastAsia="TimesNewRomanPSMT"/>
                <w:lang w:val="sr-Cyrl-RS"/>
              </w:rPr>
            </w:pPr>
            <w:r w:rsidRPr="005540DD">
              <w:rPr>
                <w:rFonts w:eastAsia="TimesNewRomanPSMT"/>
                <w:lang w:val="sr-Cyrl-RS"/>
              </w:rPr>
              <w:t>Критеријум за доделу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EA7436" w:rsidRPr="005540DD" w:rsidRDefault="00CD071E">
            <w:pPr>
              <w:snapToGrid w:val="0"/>
              <w:jc w:val="center"/>
              <w:rPr>
                <w:rFonts w:eastAsia="TimesNewRomanPSMT"/>
                <w:lang w:val="sr-Cyrl-RS"/>
              </w:rPr>
            </w:pPr>
            <w:r>
              <w:rPr>
                <w:rFonts w:eastAsia="TimesNewRomanPSMT"/>
                <w:lang w:val="sr-Cyrl-RS"/>
              </w:rPr>
              <w:t>13</w:t>
            </w:r>
          </w:p>
        </w:tc>
      </w:tr>
      <w:tr w:rsidR="00EA7436" w:rsidRPr="005540DD" w:rsidTr="00EA7436">
        <w:tc>
          <w:tcPr>
            <w:tcW w:w="1553"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center"/>
              <w:rPr>
                <w:rFonts w:eastAsia="TimesNewRomanPSMT"/>
              </w:rPr>
            </w:pPr>
            <w:r w:rsidRPr="005540DD">
              <w:rPr>
                <w:rFonts w:eastAsia="TimesNewRomanPSMT"/>
              </w:rPr>
              <w:t>V</w:t>
            </w:r>
          </w:p>
        </w:tc>
        <w:tc>
          <w:tcPr>
            <w:tcW w:w="6129"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both"/>
              <w:rPr>
                <w:rFonts w:eastAsia="TimesNewRomanPSMT"/>
                <w:lang w:val="sr-Cyrl-RS"/>
              </w:rPr>
            </w:pPr>
            <w:r w:rsidRPr="005540DD">
              <w:rPr>
                <w:rFonts w:eastAsia="TimesNewRomanPSMT"/>
                <w:lang w:val="sr-Cyrl-RS"/>
              </w:rPr>
              <w:t>Обрасци који чине саставни део понуде</w:t>
            </w:r>
          </w:p>
        </w:tc>
        <w:tc>
          <w:tcPr>
            <w:tcW w:w="1590" w:type="dxa"/>
            <w:tcBorders>
              <w:top w:val="single" w:sz="4" w:space="0" w:color="000000"/>
              <w:left w:val="single" w:sz="4" w:space="0" w:color="000000"/>
              <w:bottom w:val="single" w:sz="4" w:space="0" w:color="000000"/>
              <w:right w:val="single" w:sz="4" w:space="0" w:color="000000"/>
            </w:tcBorders>
            <w:hideMark/>
          </w:tcPr>
          <w:p w:rsidR="00EA7436" w:rsidRPr="005540DD" w:rsidRDefault="00CD071E">
            <w:pPr>
              <w:snapToGrid w:val="0"/>
              <w:jc w:val="center"/>
              <w:rPr>
                <w:rFonts w:eastAsia="TimesNewRomanPSMT"/>
                <w:lang w:val="sr-Cyrl-RS"/>
              </w:rPr>
            </w:pPr>
            <w:r>
              <w:rPr>
                <w:rFonts w:eastAsia="TimesNewRomanPSMT"/>
                <w:lang w:val="sr-Cyrl-RS"/>
              </w:rPr>
              <w:t>14</w:t>
            </w:r>
          </w:p>
        </w:tc>
      </w:tr>
      <w:tr w:rsidR="00EA7436" w:rsidRPr="005540DD" w:rsidTr="00EA7436">
        <w:tc>
          <w:tcPr>
            <w:tcW w:w="1553"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center"/>
              <w:rPr>
                <w:rFonts w:eastAsia="TimesNewRomanPSMT"/>
              </w:rPr>
            </w:pPr>
            <w:r w:rsidRPr="005540DD">
              <w:rPr>
                <w:rFonts w:eastAsia="TimesNewRomanPSMT"/>
              </w:rPr>
              <w:t>VI</w:t>
            </w:r>
          </w:p>
        </w:tc>
        <w:tc>
          <w:tcPr>
            <w:tcW w:w="6129"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both"/>
              <w:rPr>
                <w:rFonts w:eastAsia="TimesNewRomanPSMT"/>
                <w:lang w:val="sr-Cyrl-RS"/>
              </w:rPr>
            </w:pPr>
            <w:r w:rsidRPr="005540DD">
              <w:rPr>
                <w:rFonts w:eastAsia="TimesNewRomanPSMT"/>
                <w:lang w:val="sr-Latn-RS"/>
              </w:rPr>
              <w:t>M</w:t>
            </w:r>
            <w:r w:rsidRPr="005540DD">
              <w:rPr>
                <w:rFonts w:eastAsia="TimesNewRomanPSMT"/>
                <w:lang w:val="sr-Cyrl-RS"/>
              </w:rPr>
              <w:t>одел уговора</w:t>
            </w:r>
          </w:p>
        </w:tc>
        <w:tc>
          <w:tcPr>
            <w:tcW w:w="1590" w:type="dxa"/>
            <w:tcBorders>
              <w:top w:val="single" w:sz="4" w:space="0" w:color="000000"/>
              <w:left w:val="single" w:sz="4" w:space="0" w:color="000000"/>
              <w:bottom w:val="single" w:sz="4" w:space="0" w:color="000000"/>
              <w:right w:val="single" w:sz="4" w:space="0" w:color="000000"/>
            </w:tcBorders>
            <w:hideMark/>
          </w:tcPr>
          <w:p w:rsidR="00EA7436" w:rsidRPr="005540DD" w:rsidRDefault="00CD071E">
            <w:pPr>
              <w:snapToGrid w:val="0"/>
              <w:jc w:val="center"/>
              <w:rPr>
                <w:rFonts w:eastAsia="TimesNewRomanPSMT"/>
                <w:lang w:val="sr-Cyrl-RS"/>
              </w:rPr>
            </w:pPr>
            <w:r>
              <w:rPr>
                <w:rFonts w:eastAsia="TimesNewRomanPSMT"/>
                <w:lang w:val="sr-Cyrl-RS"/>
              </w:rPr>
              <w:t>30</w:t>
            </w:r>
          </w:p>
        </w:tc>
      </w:tr>
      <w:tr w:rsidR="00EA7436" w:rsidRPr="005540DD" w:rsidTr="00EA7436">
        <w:tc>
          <w:tcPr>
            <w:tcW w:w="1553"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center"/>
              <w:rPr>
                <w:rFonts w:eastAsia="TimesNewRomanPSMT"/>
              </w:rPr>
            </w:pPr>
            <w:r w:rsidRPr="005540DD">
              <w:rPr>
                <w:rFonts w:eastAsia="TimesNewRomanPSMT"/>
              </w:rPr>
              <w:t>VII</w:t>
            </w:r>
          </w:p>
        </w:tc>
        <w:tc>
          <w:tcPr>
            <w:tcW w:w="6129"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both"/>
              <w:rPr>
                <w:rFonts w:eastAsia="TimesNewRomanPSMT"/>
                <w:lang w:val="sr-Cyrl-RS"/>
              </w:rPr>
            </w:pPr>
            <w:r w:rsidRPr="005540DD">
              <w:rPr>
                <w:rFonts w:eastAsia="TimesNewRomanPSMT"/>
                <w:lang w:val="sr-Cyrl-RS"/>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hideMark/>
          </w:tcPr>
          <w:p w:rsidR="00EA7436" w:rsidRPr="005540DD" w:rsidRDefault="00CD071E">
            <w:pPr>
              <w:snapToGrid w:val="0"/>
              <w:jc w:val="center"/>
              <w:rPr>
                <w:rFonts w:eastAsia="TimesNewRomanPSMT"/>
                <w:lang w:val="sr-Cyrl-RS"/>
              </w:rPr>
            </w:pPr>
            <w:r>
              <w:rPr>
                <w:rFonts w:eastAsia="TimesNewRomanPSMT"/>
                <w:lang w:val="sr-Cyrl-RS"/>
              </w:rPr>
              <w:t>44</w:t>
            </w:r>
          </w:p>
        </w:tc>
      </w:tr>
    </w:tbl>
    <w:p w:rsidR="00EA7436" w:rsidRPr="005540DD" w:rsidRDefault="00EA7436" w:rsidP="00EA7436">
      <w:pPr>
        <w:jc w:val="both"/>
        <w:rPr>
          <w:rFonts w:eastAsia="TimesNewRomanPSMT"/>
        </w:rPr>
      </w:pPr>
    </w:p>
    <w:p w:rsidR="00497C65" w:rsidRDefault="00497C65" w:rsidP="00497C65">
      <w:pPr>
        <w:jc w:val="both"/>
        <w:rPr>
          <w:b/>
          <w:bCs/>
        </w:rPr>
      </w:pPr>
    </w:p>
    <w:p w:rsidR="00EA7436" w:rsidRPr="00497C65" w:rsidRDefault="00497C65" w:rsidP="00497C65">
      <w:pPr>
        <w:jc w:val="both"/>
      </w:pPr>
      <w:r>
        <w:rPr>
          <w:b/>
          <w:bCs/>
        </w:rPr>
        <w:t>1.</w:t>
      </w:r>
      <w:r>
        <w:rPr>
          <w:b/>
          <w:bCs/>
          <w:lang w:val="sr-Cyrl-RS"/>
        </w:rPr>
        <w:t xml:space="preserve"> </w:t>
      </w:r>
      <w:r>
        <w:rPr>
          <w:b/>
          <w:bCs/>
        </w:rPr>
        <w:t>Подаци о наручиоцу</w:t>
      </w:r>
    </w:p>
    <w:p w:rsidR="00EA7436" w:rsidRPr="005540DD" w:rsidRDefault="00EA7436" w:rsidP="00EA7436">
      <w:pPr>
        <w:jc w:val="both"/>
      </w:pPr>
      <w:r w:rsidRPr="005540DD">
        <w:t>Наручилац: Републичка дирекција за робне резерве</w:t>
      </w:r>
    </w:p>
    <w:p w:rsidR="00EA7436" w:rsidRPr="005540DD" w:rsidRDefault="00EA7436" w:rsidP="00EA7436">
      <w:pPr>
        <w:jc w:val="both"/>
      </w:pPr>
      <w:r w:rsidRPr="005540DD">
        <w:t xml:space="preserve">Адреса: Београд, </w:t>
      </w:r>
      <w:r w:rsidRPr="005540DD">
        <w:rPr>
          <w:lang w:val="sr-Cyrl-RS"/>
        </w:rPr>
        <w:t xml:space="preserve">ул. </w:t>
      </w:r>
      <w:r w:rsidRPr="005540DD">
        <w:t xml:space="preserve">Дечанска </w:t>
      </w:r>
      <w:r w:rsidRPr="005540DD">
        <w:rPr>
          <w:lang w:val="sr-Cyrl-RS"/>
        </w:rPr>
        <w:t>бр.</w:t>
      </w:r>
      <w:r w:rsidRPr="005540DD">
        <w:t xml:space="preserve">8а </w:t>
      </w:r>
    </w:p>
    <w:p w:rsidR="00EA7436" w:rsidRPr="005540DD" w:rsidRDefault="00EA7436" w:rsidP="00EA7436">
      <w:pPr>
        <w:jc w:val="both"/>
      </w:pPr>
      <w:r w:rsidRPr="005540DD">
        <w:t xml:space="preserve">Интернет страница: www.rdrr.gov.rs </w:t>
      </w:r>
    </w:p>
    <w:p w:rsidR="00EA7436" w:rsidRPr="00497C65" w:rsidRDefault="00EA7436" w:rsidP="00EA7436">
      <w:pPr>
        <w:jc w:val="both"/>
      </w:pPr>
      <w:r w:rsidRPr="005540DD">
        <w:t>Радно време наручиоца:</w:t>
      </w:r>
      <w:r w:rsidRPr="005540DD">
        <w:rPr>
          <w:lang w:val="sr-Cyrl-CS"/>
        </w:rPr>
        <w:t xml:space="preserve"> </w:t>
      </w:r>
      <w:r w:rsidR="00497C65">
        <w:t>7:30 до 15:30 часова</w:t>
      </w:r>
    </w:p>
    <w:p w:rsidR="00EA7436" w:rsidRPr="005540DD" w:rsidRDefault="00EA7436" w:rsidP="00EA7436">
      <w:pPr>
        <w:jc w:val="both"/>
        <w:rPr>
          <w:rFonts w:eastAsia="TimesNewRomanPSMT"/>
          <w:lang w:val="sr-Cyrl-RS"/>
        </w:rPr>
      </w:pPr>
    </w:p>
    <w:p w:rsidR="00EA7436" w:rsidRPr="005540DD" w:rsidRDefault="00EA7436" w:rsidP="00EA7436">
      <w:pPr>
        <w:shd w:val="clear" w:color="auto" w:fill="C6D9F1"/>
        <w:jc w:val="center"/>
        <w:rPr>
          <w:b/>
          <w:bCs/>
          <w:i/>
          <w:iCs/>
        </w:rPr>
      </w:pPr>
    </w:p>
    <w:p w:rsidR="00EA7436" w:rsidRPr="005540DD" w:rsidRDefault="00EA7436" w:rsidP="00EA7436">
      <w:pPr>
        <w:shd w:val="clear" w:color="auto" w:fill="C6D9F1"/>
        <w:jc w:val="center"/>
        <w:rPr>
          <w:b/>
          <w:bCs/>
          <w:i/>
          <w:iCs/>
        </w:rPr>
      </w:pPr>
      <w:proofErr w:type="gramStart"/>
      <w:r w:rsidRPr="005540DD">
        <w:rPr>
          <w:b/>
          <w:bCs/>
          <w:i/>
          <w:iCs/>
        </w:rPr>
        <w:t>I  ОПШТИ</w:t>
      </w:r>
      <w:proofErr w:type="gramEnd"/>
      <w:r w:rsidRPr="005540DD">
        <w:rPr>
          <w:b/>
          <w:bCs/>
          <w:i/>
          <w:iCs/>
        </w:rPr>
        <w:t xml:space="preserve"> ПОДАЦИ О ЈАВНОЈ НАБАВЦИ</w:t>
      </w:r>
    </w:p>
    <w:p w:rsidR="00EA7436" w:rsidRPr="005540DD" w:rsidRDefault="00EA7436" w:rsidP="00EA7436">
      <w:pPr>
        <w:shd w:val="clear" w:color="auto" w:fill="C6D9F1"/>
        <w:jc w:val="center"/>
        <w:rPr>
          <w:b/>
          <w:bCs/>
          <w:i/>
          <w:iCs/>
        </w:rPr>
      </w:pPr>
    </w:p>
    <w:p w:rsidR="00EA7436" w:rsidRPr="005540DD" w:rsidRDefault="00EA7436" w:rsidP="00EA7436">
      <w:pPr>
        <w:jc w:val="both"/>
        <w:rPr>
          <w:b/>
          <w:bCs/>
          <w:i/>
          <w:iCs/>
        </w:rPr>
      </w:pPr>
    </w:p>
    <w:p w:rsidR="00EA7436" w:rsidRPr="005540DD" w:rsidRDefault="00EA7436" w:rsidP="00EA7436">
      <w:pPr>
        <w:jc w:val="both"/>
      </w:pPr>
      <w:r w:rsidRPr="005540DD">
        <w:rPr>
          <w:b/>
          <w:bCs/>
        </w:rPr>
        <w:t>1.  Предмет јавне набавке</w:t>
      </w:r>
    </w:p>
    <w:p w:rsidR="00497C65" w:rsidRDefault="00EA7436" w:rsidP="00EA7436">
      <w:pPr>
        <w:jc w:val="both"/>
        <w:rPr>
          <w:lang w:val="sr-Cyrl-RS"/>
        </w:rPr>
      </w:pPr>
      <w:r w:rsidRPr="005540DD">
        <w:t xml:space="preserve">Предмет јавне набавке </w:t>
      </w:r>
      <w:r w:rsidRPr="005540DD">
        <w:rPr>
          <w:lang w:val="sr-Cyrl-RS"/>
        </w:rPr>
        <w:t xml:space="preserve">ЈН МВ </w:t>
      </w:r>
      <w:r w:rsidRPr="005540DD">
        <w:t>бр</w:t>
      </w:r>
      <w:r w:rsidR="00497C65">
        <w:rPr>
          <w:lang w:val="sr-Cyrl-RS"/>
        </w:rPr>
        <w:t>. 1/2020</w:t>
      </w:r>
      <w:r w:rsidRPr="005540DD">
        <w:rPr>
          <w:lang w:val="sr-Cyrl-RS"/>
        </w:rPr>
        <w:t xml:space="preserve">-03 </w:t>
      </w:r>
      <w:r w:rsidRPr="005540DD">
        <w:rPr>
          <w:iCs/>
          <w:lang w:val="sr-Cyrl-RS"/>
        </w:rPr>
        <w:t xml:space="preserve">су </w:t>
      </w:r>
      <w:r w:rsidRPr="005540DD">
        <w:t>услуге</w:t>
      </w:r>
      <w:r w:rsidRPr="005540DD">
        <w:rPr>
          <w:lang w:val="sr-Cyrl-RS"/>
        </w:rPr>
        <w:t xml:space="preserve"> -</w:t>
      </w:r>
      <w:r w:rsidRPr="005540DD">
        <w:t xml:space="preserve"> Одржавање и сервисирање стабилне инсталације за дојаву пожара у складиштима Дирекције </w:t>
      </w:r>
      <w:r w:rsidR="00497C65">
        <w:rPr>
          <w:lang w:val="sr-Cyrl-RS"/>
        </w:rPr>
        <w:t>и набавка противпожарне централе у складишту ГТ Лесковац</w:t>
      </w:r>
    </w:p>
    <w:p w:rsidR="00E012C1" w:rsidRPr="00497C65" w:rsidRDefault="00E012C1" w:rsidP="00EA7436">
      <w:pPr>
        <w:jc w:val="both"/>
        <w:rPr>
          <w:lang w:val="sr-Cyrl-RS"/>
        </w:rPr>
      </w:pPr>
    </w:p>
    <w:p w:rsidR="00EA7436" w:rsidRPr="005540DD" w:rsidRDefault="00EA7436" w:rsidP="00EA7436">
      <w:pPr>
        <w:jc w:val="both"/>
        <w:rPr>
          <w:b/>
          <w:lang w:val="sr-Cyrl-RS"/>
        </w:rPr>
      </w:pPr>
      <w:r w:rsidRPr="005540DD">
        <w:rPr>
          <w:b/>
          <w:lang w:val="sr-Cyrl-RS"/>
        </w:rPr>
        <w:t>Ознака из општег речника набавке:</w:t>
      </w:r>
    </w:p>
    <w:p w:rsidR="00EA7436" w:rsidRPr="005540DD" w:rsidRDefault="00EA7436" w:rsidP="00EA7436">
      <w:pPr>
        <w:jc w:val="both"/>
        <w:rPr>
          <w:lang w:val="sr-Cyrl-RS"/>
        </w:rPr>
      </w:pPr>
      <w:r w:rsidRPr="005540DD">
        <w:rPr>
          <w:iCs/>
          <w:lang w:val="sr-Cyrl-RS"/>
        </w:rPr>
        <w:t>50413200 – Услуге поправке и одржавања ватрогасне опреме</w:t>
      </w:r>
    </w:p>
    <w:p w:rsidR="00EA7436" w:rsidRPr="005540DD" w:rsidRDefault="00EA7436" w:rsidP="00EA7436">
      <w:pPr>
        <w:jc w:val="both"/>
        <w:rPr>
          <w:iCs/>
          <w:lang w:val="sr-Cyrl-RS"/>
        </w:rPr>
      </w:pPr>
    </w:p>
    <w:p w:rsidR="00EA7436" w:rsidRPr="005540DD" w:rsidRDefault="00EA7436" w:rsidP="00EA7436">
      <w:pPr>
        <w:jc w:val="both"/>
        <w:rPr>
          <w:b/>
          <w:bCs/>
          <w:lang w:val="sr-Cyrl-CS"/>
        </w:rPr>
      </w:pPr>
      <w:r w:rsidRPr="005540DD">
        <w:rPr>
          <w:b/>
          <w:iCs/>
          <w:lang w:val="sr-Cyrl-RS"/>
        </w:rPr>
        <w:t>2</w:t>
      </w:r>
      <w:r w:rsidRPr="005540DD">
        <w:rPr>
          <w:b/>
          <w:bCs/>
          <w:lang w:val="sr-Cyrl-CS"/>
        </w:rPr>
        <w:t>.</w:t>
      </w:r>
      <w:r w:rsidRPr="005540DD">
        <w:rPr>
          <w:b/>
          <w:bCs/>
          <w:i/>
          <w:iCs/>
          <w:lang w:val="sr-Cyrl-CS"/>
        </w:rPr>
        <w:t xml:space="preserve"> </w:t>
      </w:r>
      <w:r w:rsidRPr="005540DD">
        <w:rPr>
          <w:b/>
          <w:bCs/>
          <w:lang w:val="sr-Cyrl-CS"/>
        </w:rPr>
        <w:t>Партије</w:t>
      </w:r>
    </w:p>
    <w:p w:rsidR="00EA7436" w:rsidRPr="005540DD" w:rsidRDefault="00EA7436" w:rsidP="00EA7436">
      <w:pPr>
        <w:jc w:val="both"/>
        <w:rPr>
          <w:bCs/>
          <w:iCs/>
          <w:lang w:val="sr-Cyrl-RS"/>
        </w:rPr>
      </w:pPr>
      <w:r w:rsidRPr="005540DD">
        <w:rPr>
          <w:bCs/>
          <w:iCs/>
        </w:rPr>
        <w:t xml:space="preserve">Предмет јавне набавке </w:t>
      </w:r>
      <w:r w:rsidRPr="005540DD">
        <w:rPr>
          <w:bCs/>
          <w:iCs/>
          <w:lang w:val="sr-Cyrl-RS"/>
        </w:rPr>
        <w:t xml:space="preserve">није </w:t>
      </w:r>
      <w:r w:rsidRPr="005540DD">
        <w:rPr>
          <w:bCs/>
          <w:iCs/>
        </w:rPr>
        <w:t>обликован у више партија</w:t>
      </w:r>
      <w:r w:rsidRPr="005540DD">
        <w:rPr>
          <w:bCs/>
          <w:iCs/>
          <w:lang w:val="sr-Cyrl-RS"/>
        </w:rPr>
        <w:t>.</w:t>
      </w:r>
    </w:p>
    <w:p w:rsidR="00EA7436" w:rsidRPr="005540DD" w:rsidRDefault="00EA7436" w:rsidP="00EA7436">
      <w:pPr>
        <w:jc w:val="both"/>
        <w:rPr>
          <w:b/>
          <w:lang w:val="sr-Cyrl-RS"/>
        </w:rPr>
      </w:pPr>
    </w:p>
    <w:p w:rsidR="00EA7436" w:rsidRPr="005540DD" w:rsidRDefault="00EA7436" w:rsidP="00EA7436">
      <w:pPr>
        <w:jc w:val="both"/>
      </w:pPr>
      <w:r w:rsidRPr="005540DD">
        <w:rPr>
          <w:b/>
          <w:bCs/>
        </w:rPr>
        <w:t>3. Врста поступка јавне набавке</w:t>
      </w:r>
    </w:p>
    <w:p w:rsidR="00EA7436" w:rsidRPr="005540DD" w:rsidRDefault="00EA7436" w:rsidP="00EA7436">
      <w:pPr>
        <w:jc w:val="both"/>
      </w:pPr>
      <w:r w:rsidRPr="005540DD">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EA7436" w:rsidRPr="005540DD" w:rsidRDefault="00EA7436" w:rsidP="00EA7436">
      <w:pPr>
        <w:jc w:val="both"/>
      </w:pPr>
    </w:p>
    <w:p w:rsidR="00EA7436" w:rsidRPr="005540DD" w:rsidRDefault="00EA7436" w:rsidP="00EA7436">
      <w:pPr>
        <w:jc w:val="both"/>
        <w:rPr>
          <w:b/>
          <w:bCs/>
          <w:i/>
          <w:iCs/>
        </w:rPr>
      </w:pPr>
      <w:r w:rsidRPr="005540DD">
        <w:rPr>
          <w:b/>
          <w:bCs/>
        </w:rPr>
        <w:t>4.</w:t>
      </w:r>
      <w:r w:rsidRPr="005540DD">
        <w:rPr>
          <w:b/>
          <w:bCs/>
          <w:iCs/>
        </w:rPr>
        <w:t xml:space="preserve"> Напомена</w:t>
      </w:r>
      <w:r w:rsidRPr="005540DD">
        <w:rPr>
          <w:b/>
          <w:bCs/>
          <w:iCs/>
          <w:lang w:val="ru-RU"/>
        </w:rPr>
        <w:t xml:space="preserve"> </w:t>
      </w:r>
      <w:r w:rsidRPr="005540DD">
        <w:rPr>
          <w:b/>
          <w:bCs/>
          <w:iCs/>
        </w:rPr>
        <w:t>уколико је у питању резервисана јавна набавка</w:t>
      </w:r>
    </w:p>
    <w:p w:rsidR="00EA7436" w:rsidRPr="005540DD" w:rsidRDefault="00EA7436" w:rsidP="00EA7436">
      <w:pPr>
        <w:jc w:val="both"/>
        <w:rPr>
          <w:iCs/>
          <w:color w:val="auto"/>
          <w:lang w:val="sr-Cyrl-CS"/>
        </w:rPr>
      </w:pPr>
      <w:r w:rsidRPr="005540DD">
        <w:rPr>
          <w:iCs/>
          <w:lang w:val="sr-Cyrl-CS"/>
        </w:rPr>
        <w:t>Н</w:t>
      </w:r>
      <w:r w:rsidRPr="005540DD">
        <w:rPr>
          <w:iCs/>
        </w:rPr>
        <w:t>аручилац</w:t>
      </w:r>
      <w:r w:rsidRPr="005540DD">
        <w:rPr>
          <w:iCs/>
          <w:lang w:val="sr-Cyrl-CS"/>
        </w:rPr>
        <w:t xml:space="preserve"> не </w:t>
      </w:r>
      <w:r w:rsidRPr="005540DD">
        <w:rPr>
          <w:iCs/>
        </w:rPr>
        <w:t xml:space="preserve">спроводи резервисану јавну </w:t>
      </w:r>
      <w:r w:rsidRPr="005540DD">
        <w:rPr>
          <w:iCs/>
          <w:color w:val="auto"/>
        </w:rPr>
        <w:t>наба</w:t>
      </w:r>
      <w:r w:rsidRPr="005540DD">
        <w:rPr>
          <w:iCs/>
          <w:color w:val="auto"/>
          <w:lang w:val="sr-Cyrl-RS"/>
        </w:rPr>
        <w:t>в</w:t>
      </w:r>
      <w:r w:rsidRPr="005540DD">
        <w:rPr>
          <w:iCs/>
          <w:color w:val="auto"/>
        </w:rPr>
        <w:t>ку</w:t>
      </w:r>
      <w:r w:rsidRPr="005540DD">
        <w:rPr>
          <w:iCs/>
          <w:color w:val="auto"/>
          <w:lang w:val="sr-Cyrl-CS"/>
        </w:rPr>
        <w:t>.</w:t>
      </w:r>
    </w:p>
    <w:p w:rsidR="00EA7436" w:rsidRPr="005540DD" w:rsidRDefault="00EA7436" w:rsidP="00EA7436">
      <w:pPr>
        <w:jc w:val="both"/>
      </w:pPr>
    </w:p>
    <w:p w:rsidR="00EA7436" w:rsidRPr="005540DD" w:rsidRDefault="00EA7436" w:rsidP="00EA7436">
      <w:pPr>
        <w:jc w:val="both"/>
      </w:pPr>
      <w:r w:rsidRPr="005540DD">
        <w:rPr>
          <w:b/>
          <w:bCs/>
        </w:rPr>
        <w:t xml:space="preserve">5. Контакт (лице или служба) </w:t>
      </w:r>
    </w:p>
    <w:p w:rsidR="00EA7436" w:rsidRPr="005540DD" w:rsidRDefault="00EA7436" w:rsidP="00EA7436">
      <w:pPr>
        <w:jc w:val="both"/>
        <w:rPr>
          <w:lang w:val="sr-Cyrl-CS"/>
        </w:rPr>
      </w:pPr>
      <w:r w:rsidRPr="005540DD">
        <w:t>Контакт</w:t>
      </w:r>
      <w:r w:rsidRPr="005540DD">
        <w:rPr>
          <w:lang w:val="sr-Cyrl-RS"/>
        </w:rPr>
        <w:t xml:space="preserve"> лица</w:t>
      </w:r>
      <w:r w:rsidRPr="005540DD">
        <w:t>:</w:t>
      </w:r>
      <w:r w:rsidRPr="005540DD">
        <w:rPr>
          <w:lang w:val="sr-Cyrl-RS"/>
        </w:rPr>
        <w:t xml:space="preserve"> Пред</w:t>
      </w:r>
      <w:r w:rsidR="00E012C1">
        <w:rPr>
          <w:lang w:val="sr-Cyrl-RS"/>
        </w:rPr>
        <w:t>раг Ђорић, Сандра Јанковић, Јелена Поповић</w:t>
      </w:r>
      <w:r w:rsidRPr="005540DD">
        <w:rPr>
          <w:lang w:val="sr-Cyrl-RS"/>
        </w:rPr>
        <w:t>.</w:t>
      </w:r>
    </w:p>
    <w:p w:rsidR="00EA7436" w:rsidRPr="00E012C1" w:rsidRDefault="00E012C1" w:rsidP="00E012C1">
      <w:pPr>
        <w:jc w:val="both"/>
        <w:rPr>
          <w:bCs/>
          <w:color w:val="auto"/>
          <w:lang w:val="sr-Latn-RS"/>
        </w:rPr>
      </w:pPr>
      <w:r>
        <w:rPr>
          <w:lang w:val="sr-Cyrl-CS"/>
        </w:rPr>
        <w:t>Е-mail</w:t>
      </w:r>
      <w:r>
        <w:rPr>
          <w:lang w:val="sr-Cyrl-RS"/>
        </w:rPr>
        <w:t xml:space="preserve"> адресе: </w:t>
      </w:r>
      <w:hyperlink r:id="rId10" w:history="1">
        <w:r w:rsidRPr="007B1281">
          <w:rPr>
            <w:rStyle w:val="Hyperlink"/>
            <w:lang w:val="sr-Latn-RS"/>
          </w:rPr>
          <w:t>predrag.djoric@rdrr.gov.rs</w:t>
        </w:r>
      </w:hyperlink>
      <w:r>
        <w:rPr>
          <w:lang w:val="sr-Latn-RS"/>
        </w:rPr>
        <w:t xml:space="preserve">; </w:t>
      </w:r>
      <w:hyperlink r:id="rId11" w:history="1">
        <w:r w:rsidRPr="007B1281">
          <w:rPr>
            <w:rStyle w:val="Hyperlink"/>
            <w:lang w:val="sr-Latn-RS"/>
          </w:rPr>
          <w:t>sandra.jankovic@rdrr.gov.rs</w:t>
        </w:r>
      </w:hyperlink>
      <w:r>
        <w:rPr>
          <w:lang w:val="sr-Cyrl-RS"/>
        </w:rPr>
        <w:t xml:space="preserve">; </w:t>
      </w:r>
      <w:r>
        <w:rPr>
          <w:lang w:val="sr-Latn-RS"/>
        </w:rPr>
        <w:t>jelena.popovic@rdrr.gov.rs</w:t>
      </w: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jc w:val="both"/>
        <w:rPr>
          <w:bCs/>
          <w:color w:val="auto"/>
          <w:lang w:val="sr-Latn-RS"/>
        </w:rPr>
      </w:pPr>
    </w:p>
    <w:p w:rsidR="00EA7436" w:rsidRPr="005540DD" w:rsidRDefault="00EA7436" w:rsidP="00EA7436">
      <w:pPr>
        <w:shd w:val="clear" w:color="auto" w:fill="C6D9F1"/>
        <w:jc w:val="center"/>
        <w:rPr>
          <w:b/>
          <w:bCs/>
          <w:i/>
          <w:iCs/>
        </w:rPr>
      </w:pPr>
      <w:proofErr w:type="gramStart"/>
      <w:r w:rsidRPr="005540DD">
        <w:rPr>
          <w:b/>
          <w:bCs/>
          <w:i/>
          <w:iCs/>
        </w:rPr>
        <w:lastRenderedPageBreak/>
        <w:t>II  ВРСТА</w:t>
      </w:r>
      <w:proofErr w:type="gramEnd"/>
      <w:r w:rsidRPr="005540DD">
        <w:rPr>
          <w:b/>
          <w:bCs/>
          <w:i/>
          <w:iCs/>
        </w:rPr>
        <w:t xml:space="preserve">, ТЕХНИЧКЕ КАРАКТЕРИСТИКЕ, КВАЛИТЕТ, КОЛИЧИНА И ОПИС </w:t>
      </w:r>
      <w:r w:rsidRPr="005540DD">
        <w:rPr>
          <w:b/>
          <w:bCs/>
          <w:i/>
          <w:iCs/>
          <w:lang w:val="sr-Cyrl-RS"/>
        </w:rPr>
        <w:t>УСЛУГА</w:t>
      </w:r>
      <w:r w:rsidRPr="005540DD">
        <w:rPr>
          <w:b/>
          <w:bCs/>
          <w:i/>
          <w:iCs/>
        </w:rPr>
        <w:t xml:space="preserve">, НАЧИН ОБЕЗБЕЂИВАЊА ГАРАНЦИЈЕ КВАЛИТЕТА, </w:t>
      </w:r>
      <w:r w:rsidRPr="005540DD">
        <w:rPr>
          <w:b/>
          <w:bCs/>
          <w:i/>
          <w:iCs/>
          <w:lang w:val="sr-Cyrl-RS"/>
        </w:rPr>
        <w:t xml:space="preserve">МЕСТО И </w:t>
      </w:r>
      <w:r w:rsidRPr="005540DD">
        <w:rPr>
          <w:b/>
          <w:bCs/>
          <w:i/>
          <w:iCs/>
        </w:rPr>
        <w:t>РОК ИЗВРШЕЊА УСЛУГЕ, ЕВЕНТУАЛНЕ ДОДАТНЕ УСЛУГЕ И СЛ.</w:t>
      </w:r>
    </w:p>
    <w:p w:rsidR="00EA7436" w:rsidRPr="005540DD" w:rsidRDefault="00EA7436" w:rsidP="00EA7436">
      <w:pPr>
        <w:shd w:val="clear" w:color="auto" w:fill="C6D9F1"/>
        <w:jc w:val="center"/>
        <w:rPr>
          <w:b/>
          <w:bCs/>
          <w:i/>
          <w:iCs/>
        </w:rPr>
      </w:pPr>
    </w:p>
    <w:p w:rsidR="00EA7436" w:rsidRPr="005540DD" w:rsidRDefault="00EA7436" w:rsidP="00EA7436"/>
    <w:p w:rsidR="00EA7436" w:rsidRPr="005540DD" w:rsidRDefault="00EA7436" w:rsidP="00EA7436">
      <w:pPr>
        <w:jc w:val="both"/>
        <w:rPr>
          <w:i/>
          <w:iCs/>
        </w:rPr>
      </w:pPr>
    </w:p>
    <w:p w:rsidR="00EA7436" w:rsidRPr="005540DD" w:rsidRDefault="00EA7436" w:rsidP="00EA7436">
      <w:pPr>
        <w:widowControl w:val="0"/>
        <w:shd w:val="clear" w:color="auto" w:fill="FFFFFF"/>
        <w:spacing w:line="240" w:lineRule="auto"/>
        <w:rPr>
          <w:rFonts w:eastAsia="Lucida Sans Unicode"/>
          <w:b/>
          <w:bCs/>
          <w:color w:val="auto"/>
          <w:u w:val="single"/>
          <w:lang w:val="sr-Cyrl-CS"/>
        </w:rPr>
      </w:pPr>
      <w:r w:rsidRPr="005540DD">
        <w:rPr>
          <w:rFonts w:eastAsia="Lucida Sans Unicode"/>
          <w:b/>
          <w:bCs/>
          <w:color w:val="auto"/>
          <w:u w:val="single"/>
          <w:lang w:val="sr-Cyrl-CS"/>
        </w:rPr>
        <w:t>1.ОПИС УСЛУГА</w:t>
      </w:r>
    </w:p>
    <w:p w:rsidR="00EA7436" w:rsidRPr="005540DD" w:rsidRDefault="00EA7436" w:rsidP="00EA7436">
      <w:pPr>
        <w:widowControl w:val="0"/>
        <w:shd w:val="clear" w:color="auto" w:fill="FFFFFF"/>
        <w:spacing w:line="240" w:lineRule="auto"/>
        <w:jc w:val="both"/>
        <w:rPr>
          <w:rFonts w:eastAsia="Lucida Sans Unicode"/>
          <w:b/>
          <w:bCs/>
          <w:color w:val="auto"/>
          <w:highlight w:val="yellow"/>
          <w:lang w:val="sr-Cyrl-CS"/>
        </w:rPr>
      </w:pPr>
    </w:p>
    <w:p w:rsidR="00E012C1" w:rsidRPr="00050DA3" w:rsidRDefault="00E012C1" w:rsidP="00E012C1">
      <w:pPr>
        <w:shd w:val="clear" w:color="auto" w:fill="FFFFFF"/>
        <w:ind w:firstLine="426"/>
        <w:jc w:val="both"/>
        <w:rPr>
          <w:bCs/>
          <w:highlight w:val="yellow"/>
        </w:rPr>
      </w:pPr>
      <w:r w:rsidRPr="00050DA3">
        <w:rPr>
          <w:bCs/>
        </w:rPr>
        <w:t>Услуге</w:t>
      </w:r>
      <w:r w:rsidRPr="00050DA3">
        <w:rPr>
          <w:bCs/>
          <w:lang w:val="sr-Latn-CS"/>
        </w:rPr>
        <w:t xml:space="preserve"> </w:t>
      </w:r>
      <w:r w:rsidRPr="00050DA3">
        <w:rPr>
          <w:bCs/>
        </w:rPr>
        <w:t xml:space="preserve">одржавања и сервисирања стабилне инсталације за дојаву пожара у складиштима </w:t>
      </w:r>
      <w:proofErr w:type="gramStart"/>
      <w:r w:rsidRPr="00050DA3">
        <w:rPr>
          <w:bCs/>
          <w:lang w:val="sr-Cyrl-RS"/>
        </w:rPr>
        <w:t xml:space="preserve">Републичке </w:t>
      </w:r>
      <w:r w:rsidRPr="00050DA3">
        <w:rPr>
          <w:bCs/>
        </w:rPr>
        <w:t xml:space="preserve"> </w:t>
      </w:r>
      <w:r w:rsidRPr="00050DA3">
        <w:rPr>
          <w:bCs/>
          <w:lang w:val="sr-Cyrl-RS"/>
        </w:rPr>
        <w:t>д</w:t>
      </w:r>
      <w:r w:rsidRPr="00050DA3">
        <w:rPr>
          <w:bCs/>
        </w:rPr>
        <w:t>ирекције</w:t>
      </w:r>
      <w:proofErr w:type="gramEnd"/>
      <w:r w:rsidRPr="00050DA3">
        <w:rPr>
          <w:bCs/>
        </w:rPr>
        <w:t xml:space="preserve"> за робне резерве </w:t>
      </w:r>
      <w:r w:rsidRPr="00050DA3">
        <w:rPr>
          <w:bCs/>
          <w:lang w:val="sr-Cyrl-RS"/>
        </w:rPr>
        <w:t>вршиће се у следећим складштима</w:t>
      </w:r>
      <w:r w:rsidRPr="00050DA3">
        <w:rPr>
          <w:bCs/>
        </w:rPr>
        <w:t xml:space="preserve">: </w:t>
      </w:r>
    </w:p>
    <w:p w:rsidR="00E012C1" w:rsidRPr="00050DA3" w:rsidRDefault="00E012C1" w:rsidP="00E012C1">
      <w:pPr>
        <w:shd w:val="clear" w:color="auto" w:fill="FFFFFF"/>
        <w:jc w:val="both"/>
        <w:rPr>
          <w:bCs/>
        </w:rPr>
      </w:pPr>
      <w:r w:rsidRPr="00050DA3">
        <w:rPr>
          <w:bCs/>
        </w:rPr>
        <w:t>-</w:t>
      </w:r>
      <w:r w:rsidRPr="00050DA3">
        <w:rPr>
          <w:b/>
          <w:bCs/>
        </w:rPr>
        <w:t xml:space="preserve"> </w:t>
      </w:r>
      <w:r w:rsidRPr="00050DA3">
        <w:rPr>
          <w:bCs/>
        </w:rPr>
        <w:t xml:space="preserve">у складиштима генералног терета (ГТ): у Београду, Лесковцу, Иригу, Оџацима, Лозници </w:t>
      </w:r>
    </w:p>
    <w:p w:rsidR="00E012C1" w:rsidRPr="00050DA3" w:rsidRDefault="00E012C1" w:rsidP="00E012C1">
      <w:pPr>
        <w:shd w:val="clear" w:color="auto" w:fill="FFFFFF"/>
        <w:jc w:val="both"/>
        <w:rPr>
          <w:bCs/>
        </w:rPr>
      </w:pPr>
      <w:r w:rsidRPr="00050DA3">
        <w:rPr>
          <w:bCs/>
        </w:rPr>
        <w:t xml:space="preserve">  (Бања Ковиљача), Пријепољу и Пожеги</w:t>
      </w:r>
      <w:r w:rsidRPr="00050DA3">
        <w:rPr>
          <w:bCs/>
        </w:rPr>
        <w:tab/>
        <w:t xml:space="preserve">        </w:t>
      </w:r>
    </w:p>
    <w:p w:rsidR="00E012C1" w:rsidRPr="00050DA3" w:rsidRDefault="00E012C1" w:rsidP="00E012C1">
      <w:pPr>
        <w:shd w:val="clear" w:color="auto" w:fill="FFFFFF"/>
        <w:jc w:val="both"/>
        <w:rPr>
          <w:bCs/>
        </w:rPr>
      </w:pPr>
      <w:r w:rsidRPr="00050DA3">
        <w:rPr>
          <w:bCs/>
        </w:rPr>
        <w:t xml:space="preserve">- у складиштима санитета (СМ): у Бајиној Башти, Куршумлији и </w:t>
      </w:r>
      <w:proofErr w:type="gramStart"/>
      <w:r w:rsidRPr="00050DA3">
        <w:rPr>
          <w:bCs/>
        </w:rPr>
        <w:t>Лозници  и</w:t>
      </w:r>
      <w:proofErr w:type="gramEnd"/>
      <w:r w:rsidRPr="00050DA3">
        <w:rPr>
          <w:bCs/>
        </w:rPr>
        <w:t xml:space="preserve">  </w:t>
      </w:r>
    </w:p>
    <w:p w:rsidR="00E012C1" w:rsidRPr="00050DA3" w:rsidRDefault="00E012C1" w:rsidP="00E012C1">
      <w:pPr>
        <w:shd w:val="clear" w:color="auto" w:fill="FFFFFF"/>
        <w:jc w:val="both"/>
        <w:rPr>
          <w:b/>
          <w:bCs/>
        </w:rPr>
      </w:pPr>
      <w:r w:rsidRPr="00050DA3">
        <w:rPr>
          <w:bCs/>
        </w:rPr>
        <w:t xml:space="preserve">- у </w:t>
      </w:r>
      <w:r w:rsidRPr="00050DA3">
        <w:rPr>
          <w:bCs/>
          <w:lang w:val="sr-Cyrl-RS"/>
        </w:rPr>
        <w:t>А</w:t>
      </w:r>
      <w:r w:rsidRPr="00050DA3">
        <w:rPr>
          <w:bCs/>
        </w:rPr>
        <w:t>гроиндустријском комплексу (</w:t>
      </w:r>
      <w:proofErr w:type="gramStart"/>
      <w:r w:rsidRPr="00050DA3">
        <w:rPr>
          <w:bCs/>
        </w:rPr>
        <w:t>АИК)  у</w:t>
      </w:r>
      <w:proofErr w:type="gramEnd"/>
      <w:r w:rsidRPr="00050DA3">
        <w:rPr>
          <w:bCs/>
        </w:rPr>
        <w:t xml:space="preserve"> Новом Пазару</w:t>
      </w:r>
      <w:r w:rsidRPr="00050DA3">
        <w:rPr>
          <w:b/>
          <w:bCs/>
        </w:rPr>
        <w:t xml:space="preserve"> </w:t>
      </w:r>
    </w:p>
    <w:p w:rsidR="00E012C1" w:rsidRPr="00050DA3" w:rsidRDefault="00E012C1" w:rsidP="00E012C1">
      <w:pPr>
        <w:shd w:val="clear" w:color="auto" w:fill="FFFFFF"/>
        <w:jc w:val="both"/>
        <w:rPr>
          <w:b/>
          <w:bCs/>
          <w:highlight w:val="yellow"/>
        </w:rPr>
      </w:pPr>
    </w:p>
    <w:p w:rsidR="00E012C1" w:rsidRPr="00050DA3" w:rsidRDefault="00E012C1" w:rsidP="00E012C1">
      <w:pPr>
        <w:jc w:val="both"/>
        <w:rPr>
          <w:shd w:val="clear" w:color="auto" w:fill="FFFFFF"/>
        </w:rPr>
      </w:pPr>
      <w:r w:rsidRPr="00050DA3">
        <w:t>Услуге одржавања (периодичног</w:t>
      </w:r>
      <w:r w:rsidRPr="00050DA3">
        <w:rPr>
          <w:lang w:val="sr-Cyrl-RS"/>
        </w:rPr>
        <w:t xml:space="preserve"> и</w:t>
      </w:r>
      <w:r w:rsidRPr="00050DA3">
        <w:t xml:space="preserve"> детаљног) и услуге сервисирања (поправке и замене делова и склопова) стабилне инсталације за дојаву пожара у складиштима Дирекције морају бити изведене</w:t>
      </w:r>
      <w:r w:rsidRPr="00050DA3">
        <w:rPr>
          <w:shd w:val="clear" w:color="auto" w:fill="FFFFFF"/>
        </w:rPr>
        <w:t xml:space="preserve"> стручно, савесно и квалитетно у уговореним роковима а у свему у складу са Законом о заштити од пожара (''Сл.гласник РС'', бр.111/2009 </w:t>
      </w:r>
      <w:r w:rsidRPr="00050DA3">
        <w:rPr>
          <w:shd w:val="clear" w:color="auto" w:fill="FFFFFF"/>
          <w:lang w:val="sr-Cyrl-RS"/>
        </w:rPr>
        <w:t xml:space="preserve">и </w:t>
      </w:r>
      <w:r w:rsidRPr="00050DA3">
        <w:rPr>
          <w:shd w:val="clear" w:color="auto" w:fill="FFFFFF"/>
        </w:rPr>
        <w:t>20/2015</w:t>
      </w:r>
      <w:r w:rsidRPr="00050DA3">
        <w:t>) и Правилником о техничким нормативима за стабилне инсталације за дојаву пожара (''Сл. лист СРЈ'', бр. 87/93</w:t>
      </w:r>
      <w:r w:rsidRPr="00050DA3">
        <w:rPr>
          <w:shd w:val="clear" w:color="auto" w:fill="FFFFFF"/>
        </w:rPr>
        <w:t>); Законом о заштити од јонизујућих зрачења и нуклеарне сигурности Србије, (Сл. Гласник РС бр. 36/09 и 93/12), Правилника о пријављивању и евидентирању извора јонизујућег зрачења (</w:t>
      </w:r>
      <w:r w:rsidRPr="00050DA3">
        <w:rPr>
          <w:shd w:val="clear" w:color="auto" w:fill="FFFFFF"/>
          <w:lang w:val="ru-RU"/>
        </w:rPr>
        <w:t>“</w:t>
      </w:r>
      <w:r w:rsidRPr="00050DA3">
        <w:rPr>
          <w:shd w:val="clear" w:color="auto" w:fill="FFFFFF"/>
        </w:rPr>
        <w:t>Сл. Гласник РС</w:t>
      </w:r>
      <w:r w:rsidRPr="00050DA3">
        <w:rPr>
          <w:shd w:val="clear" w:color="auto" w:fill="FFFFFF"/>
          <w:lang w:val="ru-RU"/>
        </w:rPr>
        <w:t>”</w:t>
      </w:r>
      <w:r w:rsidRPr="00050DA3">
        <w:rPr>
          <w:shd w:val="clear" w:color="auto" w:fill="FFFFFF"/>
        </w:rPr>
        <w:t xml:space="preserve"> број 25/11)</w:t>
      </w:r>
      <w:r w:rsidRPr="00050DA3">
        <w:rPr>
          <w:shd w:val="clear" w:color="auto" w:fill="FFFFFF"/>
          <w:lang w:val="ru-RU"/>
        </w:rPr>
        <w:t xml:space="preserve">, </w:t>
      </w:r>
      <w:r w:rsidRPr="00050DA3">
        <w:rPr>
          <w:shd w:val="clear" w:color="auto" w:fill="FFFFFF"/>
        </w:rPr>
        <w:t>Правилника о евиденцији о извршеним пословима из области заштите од јонизујућег зрачења (</w:t>
      </w:r>
      <w:r w:rsidRPr="00050DA3">
        <w:rPr>
          <w:shd w:val="clear" w:color="auto" w:fill="FFFFFF"/>
          <w:lang w:val="ru-RU"/>
        </w:rPr>
        <w:t>“</w:t>
      </w:r>
      <w:r w:rsidRPr="00050DA3">
        <w:rPr>
          <w:shd w:val="clear" w:color="auto" w:fill="FFFFFF"/>
        </w:rPr>
        <w:t>Сл. Гласник РС</w:t>
      </w:r>
      <w:r w:rsidRPr="00050DA3">
        <w:rPr>
          <w:shd w:val="clear" w:color="auto" w:fill="FFFFFF"/>
          <w:lang w:val="ru-RU"/>
        </w:rPr>
        <w:t>”</w:t>
      </w:r>
      <w:r w:rsidRPr="00050DA3">
        <w:rPr>
          <w:shd w:val="clear" w:color="auto" w:fill="FFFFFF"/>
        </w:rPr>
        <w:t xml:space="preserve"> број17/11), </w:t>
      </w:r>
      <w:proofErr w:type="gramStart"/>
      <w:r w:rsidRPr="00050DA3">
        <w:rPr>
          <w:shd w:val="clear" w:color="auto" w:fill="FFFFFF"/>
        </w:rPr>
        <w:t>Правилник  о</w:t>
      </w:r>
      <w:proofErr w:type="gramEnd"/>
      <w:r w:rsidRPr="00050DA3">
        <w:rPr>
          <w:shd w:val="clear" w:color="auto" w:fill="FFFFFF"/>
        </w:rPr>
        <w:t xml:space="preserve"> начину и условима сакупљања, чувања, евидентирања, складиштења, обрађивања и одлагања радиоактивног отпадног материјала(</w:t>
      </w:r>
      <w:r w:rsidRPr="00050DA3">
        <w:rPr>
          <w:shd w:val="clear" w:color="auto" w:fill="FFFFFF"/>
          <w:lang w:val="ru-RU"/>
        </w:rPr>
        <w:t>“</w:t>
      </w:r>
      <w:r w:rsidRPr="00050DA3">
        <w:rPr>
          <w:shd w:val="clear" w:color="auto" w:fill="FFFFFF"/>
        </w:rPr>
        <w:t>Сл. Гласник РС</w:t>
      </w:r>
      <w:r w:rsidRPr="00050DA3">
        <w:rPr>
          <w:shd w:val="clear" w:color="auto" w:fill="FFFFFF"/>
          <w:lang w:val="ru-RU"/>
        </w:rPr>
        <w:t>”</w:t>
      </w:r>
      <w:r w:rsidRPr="00050DA3">
        <w:rPr>
          <w:shd w:val="clear" w:color="auto" w:fill="FFFFFF"/>
        </w:rPr>
        <w:t xml:space="preserve"> број  9/99).</w:t>
      </w:r>
    </w:p>
    <w:p w:rsidR="00E012C1" w:rsidRPr="00050DA3" w:rsidRDefault="00E012C1" w:rsidP="00E012C1">
      <w:pPr>
        <w:jc w:val="both"/>
        <w:rPr>
          <w:highlight w:val="yellow"/>
          <w:shd w:val="clear" w:color="auto" w:fill="FFFFFF"/>
          <w:lang w:val="sr-Cyrl-RS"/>
        </w:rPr>
      </w:pPr>
    </w:p>
    <w:p w:rsidR="00E012C1" w:rsidRPr="00050DA3" w:rsidRDefault="00E012C1" w:rsidP="00E012C1">
      <w:pPr>
        <w:tabs>
          <w:tab w:val="left" w:pos="360"/>
          <w:tab w:val="left" w:pos="720"/>
        </w:tabs>
        <w:jc w:val="both"/>
        <w:rPr>
          <w:b/>
          <w:lang w:val="sr-Cyrl-RS"/>
        </w:rPr>
      </w:pPr>
      <w:r w:rsidRPr="00050DA3">
        <w:rPr>
          <w:b/>
          <w:u w:val="single"/>
          <w:lang w:val="sr-Cyrl-RS"/>
        </w:rPr>
        <w:t>(</w:t>
      </w:r>
      <w:r w:rsidRPr="00050DA3">
        <w:rPr>
          <w:b/>
          <w:u w:val="single"/>
        </w:rPr>
        <w:t>А</w:t>
      </w:r>
      <w:r w:rsidRPr="00050DA3">
        <w:rPr>
          <w:b/>
          <w:u w:val="single"/>
          <w:lang w:val="sr-Cyrl-RS"/>
        </w:rPr>
        <w:t>) УСЛУГЕ ОДРЖАВАЊА СТАБИЛНЕ ИНСТАЛАЦИЈЕ ЗА ДОЈАВУ ПОЖАРА</w:t>
      </w:r>
    </w:p>
    <w:p w:rsidR="00E012C1" w:rsidRPr="00050DA3" w:rsidRDefault="00E012C1" w:rsidP="00E012C1">
      <w:pPr>
        <w:tabs>
          <w:tab w:val="left" w:pos="360"/>
          <w:tab w:val="left" w:pos="720"/>
        </w:tabs>
        <w:jc w:val="both"/>
      </w:pPr>
    </w:p>
    <w:p w:rsidR="00E012C1" w:rsidRPr="00050DA3" w:rsidRDefault="00E012C1" w:rsidP="00E012C1">
      <w:pPr>
        <w:tabs>
          <w:tab w:val="left" w:pos="360"/>
          <w:tab w:val="left" w:pos="720"/>
        </w:tabs>
        <w:jc w:val="both"/>
      </w:pPr>
      <w:r w:rsidRPr="00050DA3">
        <w:rPr>
          <w:b/>
        </w:rPr>
        <w:t xml:space="preserve">     </w:t>
      </w:r>
      <w:r w:rsidRPr="00050DA3">
        <w:t xml:space="preserve">Под услугом одржавања стабилне инсталације за дојаву пожара, подразумевају се </w:t>
      </w:r>
      <w:r w:rsidRPr="00050DA3">
        <w:rPr>
          <w:b/>
        </w:rPr>
        <w:t>периодични прегледи</w:t>
      </w:r>
      <w:r w:rsidRPr="00050DA3">
        <w:t xml:space="preserve"> исправности а обухватају функционалну контролу</w:t>
      </w:r>
      <w:r w:rsidR="00EE2761">
        <w:t xml:space="preserve"> </w:t>
      </w:r>
      <w:r w:rsidRPr="00050DA3">
        <w:t>стабилне инсталације и детаљан преглед свих саставних делова у свему у складу са Законом о заштити од пожара (''Сл.гласник РС'', бр.111/2009 и 20/2015) и чланом 72. и 73. и 75. Правилника о техничким нормативима за стабилне инсталације за дојаву пожара (''Сл. лист СРЈ'', бр. 87/93)</w:t>
      </w:r>
    </w:p>
    <w:p w:rsidR="00E012C1" w:rsidRPr="00050DA3" w:rsidRDefault="00E012C1" w:rsidP="00E012C1">
      <w:pPr>
        <w:tabs>
          <w:tab w:val="left" w:pos="780"/>
        </w:tabs>
      </w:pPr>
      <w:r w:rsidRPr="00050DA3">
        <w:rPr>
          <w:lang w:val="sr-Cyrl-RS"/>
        </w:rPr>
        <w:t xml:space="preserve">    </w:t>
      </w:r>
      <w:r w:rsidRPr="00050DA3">
        <w:t xml:space="preserve">Врста периодичног прегледа и број прегледа, по сваком објекту, складишту, са податцима </w:t>
      </w:r>
      <w:proofErr w:type="gramStart"/>
      <w:r w:rsidRPr="00050DA3">
        <w:t>о  типу</w:t>
      </w:r>
      <w:proofErr w:type="gramEnd"/>
      <w:r w:rsidRPr="00050DA3">
        <w:t xml:space="preserve">  централе и  броју и врсти јављача,  детаљније су наведени у Табели: Спецификација услуге одржавања (А)</w:t>
      </w:r>
    </w:p>
    <w:p w:rsidR="00E012C1" w:rsidRPr="00050DA3" w:rsidRDefault="00E012C1" w:rsidP="00E012C1">
      <w:pPr>
        <w:tabs>
          <w:tab w:val="left" w:pos="780"/>
        </w:tabs>
      </w:pPr>
    </w:p>
    <w:p w:rsidR="00E012C1" w:rsidRPr="00050DA3" w:rsidRDefault="00E012C1" w:rsidP="00E012C1">
      <w:pPr>
        <w:tabs>
          <w:tab w:val="left" w:pos="780"/>
        </w:tabs>
        <w:jc w:val="both"/>
      </w:pPr>
      <w:r w:rsidRPr="00050DA3">
        <w:t>Прегледи се обављају два пута годишње, на сваких шест месеци.</w:t>
      </w:r>
      <w:r w:rsidRPr="00050DA3">
        <w:rPr>
          <w:lang w:val="sr-Cyrl-RS"/>
        </w:rPr>
        <w:t xml:space="preserve"> </w:t>
      </w:r>
    </w:p>
    <w:p w:rsidR="00E012C1" w:rsidRPr="00050DA3" w:rsidRDefault="00E012C1" w:rsidP="00E012C1">
      <w:pPr>
        <w:tabs>
          <w:tab w:val="left" w:pos="780"/>
        </w:tabs>
        <w:jc w:val="both"/>
        <w:rPr>
          <w:lang w:val="sr-Cyrl-RS"/>
        </w:rPr>
      </w:pPr>
      <w:r w:rsidRPr="00050DA3">
        <w:rPr>
          <w:lang w:val="sr-Cyrl-RS"/>
        </w:rPr>
        <w:t xml:space="preserve">      </w:t>
      </w:r>
      <w:r w:rsidRPr="00050DA3">
        <w:t>При првом прегледу стабилне инсталације за дојаву пожара</w:t>
      </w:r>
      <w:r w:rsidRPr="00050DA3">
        <w:rPr>
          <w:lang w:val="sr-Cyrl-RS"/>
        </w:rPr>
        <w:t xml:space="preserve"> </w:t>
      </w:r>
      <w:r w:rsidRPr="00050DA3">
        <w:t>(одмах по закључењу уговора</w:t>
      </w:r>
      <w:r w:rsidRPr="00050DA3">
        <w:rPr>
          <w:lang w:val="sr-Cyrl-RS"/>
        </w:rPr>
        <w:t xml:space="preserve"> у мају</w:t>
      </w:r>
      <w:r w:rsidRPr="00050DA3">
        <w:t>) у свим складиштима, извршити Функционалну контролу (периодични преглед у складу са чл. 72. и 73. Правилника о техничким нормативима за стабилне инсталације за дојаву пожара. (''Сл. лист СРЈ'', бр. 87/93)</w:t>
      </w:r>
      <w:r w:rsidRPr="00050DA3">
        <w:rPr>
          <w:lang w:val="sr-Cyrl-RS"/>
        </w:rPr>
        <w:t>.</w:t>
      </w:r>
    </w:p>
    <w:p w:rsidR="00E012C1" w:rsidRPr="00050DA3" w:rsidRDefault="00E012C1" w:rsidP="00E012C1">
      <w:pPr>
        <w:tabs>
          <w:tab w:val="left" w:pos="780"/>
        </w:tabs>
        <w:jc w:val="both"/>
        <w:rPr>
          <w:lang w:val="sr-Cyrl-RS"/>
        </w:rPr>
      </w:pPr>
      <w:r w:rsidRPr="00050DA3">
        <w:rPr>
          <w:lang w:val="sr-Cyrl-RS"/>
        </w:rPr>
        <w:t xml:space="preserve">     </w:t>
      </w:r>
      <w:r w:rsidRPr="00050DA3">
        <w:t>При другом прегледу стабилне инсталације за дојаву пожара</w:t>
      </w:r>
      <w:r w:rsidRPr="00050DA3">
        <w:rPr>
          <w:lang w:val="sr-Cyrl-RS"/>
        </w:rPr>
        <w:t>,</w:t>
      </w:r>
      <w:r w:rsidRPr="00050DA3">
        <w:t xml:space="preserve"> за шест месеци</w:t>
      </w:r>
      <w:r w:rsidRPr="00050DA3">
        <w:rPr>
          <w:lang w:val="sr-Cyrl-RS"/>
        </w:rPr>
        <w:t xml:space="preserve"> од првог прегледа, у </w:t>
      </w:r>
      <w:r w:rsidRPr="00050DA3">
        <w:t>зависности</w:t>
      </w:r>
      <w:r w:rsidRPr="00050DA3">
        <w:rPr>
          <w:lang w:val="sr-Cyrl-RS"/>
        </w:rPr>
        <w:t xml:space="preserve"> </w:t>
      </w:r>
      <w:r w:rsidRPr="00050DA3">
        <w:t>од складишта извршити следеће периодичне контроле;</w:t>
      </w:r>
    </w:p>
    <w:p w:rsidR="00E012C1" w:rsidRPr="00050DA3" w:rsidRDefault="00E012C1" w:rsidP="00E012C1">
      <w:pPr>
        <w:tabs>
          <w:tab w:val="left" w:pos="780"/>
        </w:tabs>
        <w:jc w:val="both"/>
      </w:pPr>
      <w:r w:rsidRPr="00050DA3">
        <w:lastRenderedPageBreak/>
        <w:t xml:space="preserve">-Функционалну контролу (периодични преглед у складу са чл. 72. и 73. Правилника о </w:t>
      </w:r>
    </w:p>
    <w:p w:rsidR="00E012C1" w:rsidRPr="00050DA3" w:rsidRDefault="00E012C1" w:rsidP="00E012C1">
      <w:pPr>
        <w:tabs>
          <w:tab w:val="left" w:pos="780"/>
        </w:tabs>
        <w:jc w:val="both"/>
        <w:rPr>
          <w:lang w:val="sr-Cyrl-RS"/>
        </w:rPr>
      </w:pPr>
      <w:r w:rsidRPr="00050DA3">
        <w:t xml:space="preserve">техничким нормативима за стабилне инсталације за дојаву пожара), </w:t>
      </w:r>
      <w:proofErr w:type="gramStart"/>
      <w:r w:rsidRPr="00050DA3">
        <w:t>извршити  у</w:t>
      </w:r>
      <w:proofErr w:type="gramEnd"/>
      <w:r w:rsidRPr="00050DA3">
        <w:t xml:space="preserve"> складиштима ГТ Београд, ГТ Ириг; ГТ Лозница, ГТ Пожега, СМ Бајина Башта; СМ Лозница и АИК Нови Пазар</w:t>
      </w:r>
      <w:r w:rsidRPr="00050DA3">
        <w:rPr>
          <w:lang w:val="sr-Cyrl-RS"/>
        </w:rPr>
        <w:t>;</w:t>
      </w:r>
    </w:p>
    <w:p w:rsidR="00E012C1" w:rsidRPr="00050DA3" w:rsidRDefault="00E012C1" w:rsidP="00E012C1">
      <w:pPr>
        <w:tabs>
          <w:tab w:val="left" w:pos="780"/>
        </w:tabs>
        <w:jc w:val="both"/>
      </w:pPr>
      <w:r w:rsidRPr="00050DA3">
        <w:t>-Детаљан преглед свих саставних делова стабилне инсталације (периодични преглед у складу са чланом 75. Правилника о техничким нормативима за стабилне инсталације за дојаву пожара (''Сл. лист СРЈ'', бр. 87/93) извршити у складиштима ГТ Лесковац, ГТ Оџаци, ГТ Пријепоље и СМ Куршумлија.</w:t>
      </w:r>
    </w:p>
    <w:p w:rsidR="00E012C1" w:rsidRPr="00050DA3" w:rsidRDefault="00E012C1" w:rsidP="00E012C1">
      <w:pPr>
        <w:tabs>
          <w:tab w:val="left" w:pos="780"/>
        </w:tabs>
        <w:jc w:val="both"/>
      </w:pPr>
    </w:p>
    <w:p w:rsidR="00E012C1" w:rsidRPr="00050DA3" w:rsidRDefault="00E012C1" w:rsidP="00E012C1">
      <w:pPr>
        <w:tabs>
          <w:tab w:val="left" w:pos="780"/>
        </w:tabs>
        <w:jc w:val="both"/>
      </w:pPr>
      <w:r w:rsidRPr="00050DA3">
        <w:rPr>
          <w:lang w:val="sr-Cyrl-RS"/>
        </w:rPr>
        <w:t xml:space="preserve">      </w:t>
      </w:r>
      <w:r w:rsidRPr="00050DA3">
        <w:t>При функционалној контроли стабилне инсталације са чл. 72. и 73. Правилника о техничким нормативима за стабилне инсталације за дојаву пожара. (''Сл. лист СРЈ'', бр. 87/93) мора се извршити следеће:</w:t>
      </w:r>
    </w:p>
    <w:p w:rsidR="00E012C1" w:rsidRPr="00050DA3" w:rsidRDefault="00E012C1" w:rsidP="00E012C1">
      <w:pPr>
        <w:tabs>
          <w:tab w:val="left" w:pos="780"/>
        </w:tabs>
        <w:jc w:val="both"/>
      </w:pPr>
      <w:r w:rsidRPr="00050DA3">
        <w:t xml:space="preserve">1)- провера контролне књиге о извршеном претходном прегледу, и пописа радова који    </w:t>
      </w:r>
    </w:p>
    <w:p w:rsidR="00E012C1" w:rsidRPr="00050DA3" w:rsidRDefault="00E012C1" w:rsidP="00E012C1">
      <w:pPr>
        <w:tabs>
          <w:tab w:val="left" w:pos="780"/>
        </w:tabs>
        <w:jc w:val="both"/>
      </w:pPr>
      <w:r w:rsidRPr="00050DA3">
        <w:t xml:space="preserve">     су после тога изведени на инсталацији;</w:t>
      </w:r>
    </w:p>
    <w:p w:rsidR="00E012C1" w:rsidRPr="00050DA3" w:rsidRDefault="00E012C1" w:rsidP="00E012C1">
      <w:pPr>
        <w:tabs>
          <w:tab w:val="left" w:pos="780"/>
        </w:tabs>
        <w:jc w:val="both"/>
      </w:pPr>
      <w:r w:rsidRPr="00050DA3">
        <w:t xml:space="preserve">2)- преглед и испитивање спојнице на акумулатору, нивоа и густоће електролита у </w:t>
      </w:r>
    </w:p>
    <w:p w:rsidR="00E012C1" w:rsidRPr="00050DA3" w:rsidRDefault="00E012C1" w:rsidP="00E012C1">
      <w:pPr>
        <w:tabs>
          <w:tab w:val="left" w:pos="780"/>
        </w:tabs>
        <w:jc w:val="both"/>
      </w:pPr>
      <w:r w:rsidRPr="00050DA3">
        <w:t xml:space="preserve">     свакој ћелији, као и мерење капацитета акумулатора;</w:t>
      </w:r>
    </w:p>
    <w:p w:rsidR="00E012C1" w:rsidRPr="00050DA3" w:rsidRDefault="00E012C1" w:rsidP="00E012C1">
      <w:pPr>
        <w:tabs>
          <w:tab w:val="left" w:pos="780"/>
        </w:tabs>
        <w:jc w:val="both"/>
      </w:pPr>
      <w:r w:rsidRPr="00050DA3">
        <w:t xml:space="preserve">3)- провера рада индикатора и управљачких елемената на дојавној централи, као и сва   </w:t>
      </w:r>
    </w:p>
    <w:p w:rsidR="00E012C1" w:rsidRPr="00050DA3" w:rsidRDefault="00E012C1" w:rsidP="00E012C1">
      <w:pPr>
        <w:tabs>
          <w:tab w:val="left" w:pos="780"/>
        </w:tabs>
        <w:jc w:val="both"/>
      </w:pPr>
      <w:r w:rsidRPr="00050DA3">
        <w:t xml:space="preserve">     искључења и управљања технолшком опремом;</w:t>
      </w:r>
    </w:p>
    <w:p w:rsidR="00E012C1" w:rsidRPr="00050DA3" w:rsidRDefault="00E012C1" w:rsidP="00E012C1">
      <w:pPr>
        <w:tabs>
          <w:tab w:val="left" w:pos="780"/>
        </w:tabs>
        <w:jc w:val="both"/>
      </w:pPr>
      <w:r w:rsidRPr="00050DA3">
        <w:t>4)- испитивање рада елемената за узбуњивање, предајника и пријемника даљинске</w:t>
      </w:r>
    </w:p>
    <w:p w:rsidR="00E012C1" w:rsidRPr="00050DA3" w:rsidRDefault="00E012C1" w:rsidP="00E012C1">
      <w:pPr>
        <w:tabs>
          <w:tab w:val="left" w:pos="780"/>
        </w:tabs>
        <w:jc w:val="both"/>
      </w:pPr>
      <w:r w:rsidRPr="00050DA3">
        <w:t xml:space="preserve">     сигнализације о пожару и о неисправностима;</w:t>
      </w:r>
    </w:p>
    <w:p w:rsidR="00E012C1" w:rsidRPr="00050DA3" w:rsidRDefault="00E012C1" w:rsidP="00E012C1">
      <w:pPr>
        <w:tabs>
          <w:tab w:val="left" w:pos="780"/>
        </w:tabs>
        <w:jc w:val="both"/>
      </w:pPr>
      <w:r w:rsidRPr="00050DA3">
        <w:t xml:space="preserve">5)- испитивање индикатора сметњи – симулирајући кварове на примарним водовима и </w:t>
      </w:r>
    </w:p>
    <w:p w:rsidR="00E012C1" w:rsidRPr="00050DA3" w:rsidRDefault="00E012C1" w:rsidP="00E012C1">
      <w:pPr>
        <w:tabs>
          <w:tab w:val="left" w:pos="780"/>
        </w:tabs>
        <w:jc w:val="both"/>
      </w:pPr>
      <w:r w:rsidRPr="00050DA3">
        <w:t xml:space="preserve">     уређајима за напајанје енергијом;</w:t>
      </w:r>
    </w:p>
    <w:p w:rsidR="00E012C1" w:rsidRPr="00050DA3" w:rsidRDefault="00E012C1" w:rsidP="00E012C1">
      <w:pPr>
        <w:tabs>
          <w:tab w:val="left" w:pos="780"/>
        </w:tabs>
        <w:jc w:val="both"/>
      </w:pPr>
      <w:r w:rsidRPr="00050DA3">
        <w:t>6)- провера рада сваког појединачног јављача пожара према упутству произвођача;</w:t>
      </w:r>
    </w:p>
    <w:p w:rsidR="00E012C1" w:rsidRPr="00050DA3" w:rsidRDefault="00E012C1" w:rsidP="00E012C1">
      <w:pPr>
        <w:tabs>
          <w:tab w:val="left" w:pos="360"/>
          <w:tab w:val="left" w:pos="720"/>
        </w:tabs>
        <w:jc w:val="both"/>
      </w:pPr>
      <w:r w:rsidRPr="00050DA3">
        <w:t>7)</w:t>
      </w:r>
      <w:r w:rsidRPr="00050DA3">
        <w:rPr>
          <w:lang w:val="sr-Latn-CS"/>
        </w:rPr>
        <w:t xml:space="preserve">- </w:t>
      </w:r>
      <w:r w:rsidRPr="00050DA3">
        <w:t xml:space="preserve">преглед каблова, водова, разводних ормара, стезаљки и разводних кутија (да су </w:t>
      </w:r>
    </w:p>
    <w:p w:rsidR="00E012C1" w:rsidRPr="00050DA3" w:rsidRDefault="00E012C1" w:rsidP="002D3820">
      <w:pPr>
        <w:widowControl w:val="0"/>
        <w:tabs>
          <w:tab w:val="left" w:pos="360"/>
          <w:tab w:val="left" w:pos="720"/>
        </w:tabs>
        <w:spacing w:line="240" w:lineRule="auto"/>
        <w:ind w:left="360"/>
        <w:jc w:val="both"/>
      </w:pPr>
      <w:r w:rsidRPr="00050DA3">
        <w:t>неоштећени и адекватно заштићени и означени);</w:t>
      </w:r>
    </w:p>
    <w:p w:rsidR="00E012C1" w:rsidRPr="00050DA3" w:rsidRDefault="00E012C1" w:rsidP="00E012C1">
      <w:pPr>
        <w:tabs>
          <w:tab w:val="left" w:pos="780"/>
        </w:tabs>
        <w:jc w:val="both"/>
      </w:pPr>
    </w:p>
    <w:p w:rsidR="00E012C1" w:rsidRPr="00050DA3" w:rsidRDefault="00E012C1" w:rsidP="00E012C1">
      <w:pPr>
        <w:tabs>
          <w:tab w:val="left" w:pos="780"/>
        </w:tabs>
        <w:jc w:val="both"/>
      </w:pPr>
      <w:r w:rsidRPr="00050DA3">
        <w:rPr>
          <w:lang w:val="sr-Cyrl-RS"/>
        </w:rPr>
        <w:t xml:space="preserve">       </w:t>
      </w:r>
      <w:r w:rsidRPr="00050DA3">
        <w:t xml:space="preserve">Детаљни </w:t>
      </w:r>
      <w:proofErr w:type="gramStart"/>
      <w:r w:rsidRPr="00050DA3">
        <w:t>преглед  свих</w:t>
      </w:r>
      <w:proofErr w:type="gramEnd"/>
      <w:r w:rsidRPr="00050DA3">
        <w:t xml:space="preserve"> саставних делова стабилне инсталације подразумева</w:t>
      </w:r>
    </w:p>
    <w:p w:rsidR="00E012C1" w:rsidRPr="00050DA3" w:rsidRDefault="00E012C1" w:rsidP="00E012C1">
      <w:pPr>
        <w:tabs>
          <w:tab w:val="left" w:pos="780"/>
        </w:tabs>
        <w:jc w:val="both"/>
      </w:pPr>
      <w:r w:rsidRPr="00050DA3">
        <w:t>Функционалну контролу стабилне инсталације и детаљан преглед свих саставних делова уз обавезно мерење отпора изолације и уземљења а све у складу са Законом о заштити од пожара (''Сл.гласник РС'', бр.111/2009 и 20/</w:t>
      </w:r>
      <w:proofErr w:type="gramStart"/>
      <w:r w:rsidRPr="00050DA3">
        <w:t>2015 )</w:t>
      </w:r>
      <w:proofErr w:type="gramEnd"/>
      <w:r w:rsidRPr="00050DA3">
        <w:t xml:space="preserve"> и чланом 75. Правилника о техничким нормативима за стабилне инсталације за дојаву пожара (''Сл. лист СРЈ'', бр. 87/93</w:t>
      </w:r>
      <w:proofErr w:type="gramStart"/>
      <w:r w:rsidRPr="00050DA3">
        <w:t>).Мерење</w:t>
      </w:r>
      <w:proofErr w:type="gramEnd"/>
      <w:r w:rsidRPr="00050DA3">
        <w:t xml:space="preserve"> отпора изолације и уземљења је обавезно при чему употребљени напони мерних инструмената не смеју оштетити компоненте спојене на воду и каблове. </w:t>
      </w:r>
    </w:p>
    <w:p w:rsidR="00E012C1" w:rsidRPr="00050DA3" w:rsidRDefault="00E012C1" w:rsidP="00E012C1">
      <w:pPr>
        <w:tabs>
          <w:tab w:val="left" w:pos="780"/>
        </w:tabs>
        <w:jc w:val="both"/>
      </w:pPr>
    </w:p>
    <w:p w:rsidR="00E012C1" w:rsidRPr="00050DA3" w:rsidRDefault="00E012C1" w:rsidP="00E012C1">
      <w:pPr>
        <w:tabs>
          <w:tab w:val="left" w:pos="780"/>
        </w:tabs>
        <w:jc w:val="both"/>
      </w:pPr>
      <w:r w:rsidRPr="00050DA3">
        <w:t>О свим извршеним прегледима и проверама води се евидеција у коју се уносе податци о извршеној провери, записник о контролном прегледу</w:t>
      </w:r>
      <w:r w:rsidRPr="00050DA3">
        <w:rPr>
          <w:lang w:val="sr-Cyrl-RS"/>
        </w:rPr>
        <w:t xml:space="preserve"> и</w:t>
      </w:r>
      <w:r w:rsidRPr="00050DA3">
        <w:t xml:space="preserve"> издаје се стручни </w:t>
      </w:r>
      <w:proofErr w:type="gramStart"/>
      <w:r w:rsidRPr="00050DA3">
        <w:t>налаз,извештај</w:t>
      </w:r>
      <w:proofErr w:type="gramEnd"/>
      <w:r w:rsidRPr="00050DA3">
        <w:rPr>
          <w:lang w:val="sr-Cyrl-RS"/>
        </w:rPr>
        <w:t xml:space="preserve"> </w:t>
      </w:r>
      <w:r w:rsidRPr="00050DA3">
        <w:t>о стању стабилних система за дојаву пожара, у складу са техничким прописима, потписан од стране одговорног лица</w:t>
      </w:r>
      <w:r w:rsidRPr="00050DA3">
        <w:rPr>
          <w:lang w:val="sr-Cyrl-RS"/>
        </w:rPr>
        <w:t>.</w:t>
      </w:r>
      <w:r w:rsidRPr="00050DA3">
        <w:t xml:space="preserve"> (инжењер са лиценцом).</w:t>
      </w:r>
    </w:p>
    <w:p w:rsidR="00E012C1" w:rsidRPr="00050DA3" w:rsidRDefault="00E012C1" w:rsidP="00E012C1">
      <w:pPr>
        <w:tabs>
          <w:tab w:val="left" w:pos="780"/>
        </w:tabs>
        <w:jc w:val="both"/>
        <w:rPr>
          <w:lang w:val="sr-Latn-CS"/>
        </w:rPr>
      </w:pPr>
    </w:p>
    <w:p w:rsidR="00E012C1" w:rsidRDefault="00E012C1" w:rsidP="00E012C1">
      <w:pPr>
        <w:tabs>
          <w:tab w:val="left" w:pos="780"/>
        </w:tabs>
      </w:pPr>
      <w:r w:rsidRPr="00050DA3">
        <w:t xml:space="preserve">Врста периодичног прегледа и број прегледа, по сваком објекту, складишту, са податцима </w:t>
      </w:r>
      <w:proofErr w:type="gramStart"/>
      <w:r w:rsidRPr="00050DA3">
        <w:t>о  типу</w:t>
      </w:r>
      <w:proofErr w:type="gramEnd"/>
      <w:r w:rsidRPr="00050DA3">
        <w:t xml:space="preserve">  централе и  броју и врсти јављача,  детаљније су наведени у Табели: Спецификација услуге одржавања (А)</w:t>
      </w:r>
    </w:p>
    <w:p w:rsidR="00E012C1" w:rsidRPr="00050DA3" w:rsidRDefault="00E012C1" w:rsidP="00E012C1">
      <w:pPr>
        <w:tabs>
          <w:tab w:val="left" w:pos="780"/>
        </w:tabs>
        <w:rPr>
          <w:lang w:val="sr-Cyrl-RS"/>
        </w:rPr>
      </w:pPr>
    </w:p>
    <w:p w:rsidR="00E012C1" w:rsidRDefault="00E012C1" w:rsidP="00E012C1">
      <w:pPr>
        <w:tabs>
          <w:tab w:val="left" w:pos="780"/>
        </w:tabs>
        <w:rPr>
          <w:lang w:val="sr-Cyrl-RS"/>
        </w:rPr>
      </w:pPr>
    </w:p>
    <w:p w:rsidR="00EE2761" w:rsidRDefault="00EE2761" w:rsidP="00E012C1">
      <w:pPr>
        <w:tabs>
          <w:tab w:val="left" w:pos="780"/>
        </w:tabs>
        <w:rPr>
          <w:lang w:val="sr-Cyrl-RS"/>
        </w:rPr>
      </w:pPr>
    </w:p>
    <w:p w:rsidR="00EE2761" w:rsidRPr="00050DA3" w:rsidRDefault="00EE2761" w:rsidP="00E012C1">
      <w:pPr>
        <w:tabs>
          <w:tab w:val="left" w:pos="780"/>
        </w:tabs>
        <w:rPr>
          <w:lang w:val="sr-Cyrl-RS"/>
        </w:rPr>
      </w:pPr>
    </w:p>
    <w:p w:rsidR="00EE2761" w:rsidRDefault="00EE2761" w:rsidP="00E012C1">
      <w:pPr>
        <w:tabs>
          <w:tab w:val="left" w:pos="780"/>
        </w:tabs>
        <w:rPr>
          <w:b/>
        </w:rPr>
      </w:pPr>
    </w:p>
    <w:p w:rsidR="00EE2761" w:rsidRDefault="00EE2761" w:rsidP="00E012C1">
      <w:pPr>
        <w:tabs>
          <w:tab w:val="left" w:pos="780"/>
        </w:tabs>
        <w:rPr>
          <w:b/>
        </w:rPr>
      </w:pPr>
    </w:p>
    <w:p w:rsidR="00E012C1" w:rsidRPr="00050DA3" w:rsidRDefault="00E012C1" w:rsidP="00E012C1">
      <w:pPr>
        <w:tabs>
          <w:tab w:val="left" w:pos="780"/>
        </w:tabs>
        <w:rPr>
          <w:b/>
        </w:rPr>
      </w:pPr>
      <w:r w:rsidRPr="00050DA3">
        <w:rPr>
          <w:b/>
        </w:rPr>
        <w:t>Спецификација услуге одржавања (А)</w:t>
      </w:r>
    </w:p>
    <w:tbl>
      <w:tblPr>
        <w:tblW w:w="10860" w:type="dxa"/>
        <w:tblInd w:w="-386" w:type="dxa"/>
        <w:tblLayout w:type="fixed"/>
        <w:tblLook w:val="0000" w:firstRow="0" w:lastRow="0" w:firstColumn="0" w:lastColumn="0" w:noHBand="0" w:noVBand="0"/>
      </w:tblPr>
      <w:tblGrid>
        <w:gridCol w:w="1830"/>
        <w:gridCol w:w="1925"/>
        <w:gridCol w:w="10"/>
        <w:gridCol w:w="982"/>
        <w:gridCol w:w="23"/>
        <w:gridCol w:w="1111"/>
        <w:gridCol w:w="29"/>
        <w:gridCol w:w="4937"/>
        <w:gridCol w:w="13"/>
      </w:tblGrid>
      <w:tr w:rsidR="00E012C1" w:rsidRPr="00050DA3" w:rsidTr="00EE2761">
        <w:trPr>
          <w:gridAfter w:val="1"/>
          <w:wAfter w:w="13" w:type="dxa"/>
          <w:cantSplit/>
          <w:trHeight w:hRule="exact" w:val="1160"/>
        </w:trPr>
        <w:tc>
          <w:tcPr>
            <w:tcW w:w="1830" w:type="dxa"/>
            <w:vMerge w:val="restart"/>
            <w:tcBorders>
              <w:top w:val="single" w:sz="4" w:space="0" w:color="000000"/>
              <w:left w:val="single" w:sz="4" w:space="0" w:color="000000"/>
              <w:bottom w:val="single" w:sz="4" w:space="0" w:color="000000"/>
            </w:tcBorders>
            <w:vAlign w:val="center"/>
          </w:tcPr>
          <w:p w:rsidR="00E012C1" w:rsidRPr="00050DA3" w:rsidRDefault="00E012C1" w:rsidP="0004010A">
            <w:pPr>
              <w:snapToGrid w:val="0"/>
              <w:jc w:val="center"/>
              <w:rPr>
                <w:b/>
                <w:bCs/>
              </w:rPr>
            </w:pPr>
            <w:r w:rsidRPr="00050DA3">
              <w:rPr>
                <w:b/>
                <w:bCs/>
              </w:rPr>
              <w:t>Назив складишта</w:t>
            </w:r>
          </w:p>
        </w:tc>
        <w:tc>
          <w:tcPr>
            <w:tcW w:w="1935" w:type="dxa"/>
            <w:gridSpan w:val="2"/>
            <w:vMerge w:val="restart"/>
            <w:tcBorders>
              <w:top w:val="single" w:sz="4" w:space="0" w:color="000000"/>
              <w:left w:val="single" w:sz="4" w:space="0" w:color="000000"/>
              <w:bottom w:val="single" w:sz="4" w:space="0" w:color="000000"/>
            </w:tcBorders>
            <w:vAlign w:val="center"/>
          </w:tcPr>
          <w:p w:rsidR="00E012C1" w:rsidRPr="00050DA3" w:rsidRDefault="00E012C1" w:rsidP="0004010A">
            <w:pPr>
              <w:snapToGrid w:val="0"/>
              <w:jc w:val="center"/>
              <w:rPr>
                <w:b/>
                <w:bCs/>
              </w:rPr>
            </w:pPr>
            <w:r w:rsidRPr="00050DA3">
              <w:rPr>
                <w:b/>
                <w:bCs/>
              </w:rPr>
              <w:t>Тип ПП централе</w:t>
            </w:r>
          </w:p>
        </w:tc>
        <w:tc>
          <w:tcPr>
            <w:tcW w:w="2145" w:type="dxa"/>
            <w:gridSpan w:val="4"/>
            <w:tcBorders>
              <w:top w:val="single" w:sz="4" w:space="0" w:color="000000"/>
              <w:left w:val="single" w:sz="4" w:space="0" w:color="000000"/>
              <w:bottom w:val="single" w:sz="4" w:space="0" w:color="000000"/>
            </w:tcBorders>
            <w:vAlign w:val="center"/>
          </w:tcPr>
          <w:p w:rsidR="00E012C1" w:rsidRPr="00050DA3" w:rsidRDefault="00E012C1" w:rsidP="0004010A">
            <w:pPr>
              <w:snapToGrid w:val="0"/>
              <w:jc w:val="center"/>
              <w:rPr>
                <w:b/>
                <w:bCs/>
              </w:rPr>
            </w:pPr>
          </w:p>
          <w:p w:rsidR="00E012C1" w:rsidRPr="00050DA3" w:rsidRDefault="00E012C1" w:rsidP="0004010A">
            <w:pPr>
              <w:snapToGrid w:val="0"/>
              <w:jc w:val="center"/>
              <w:rPr>
                <w:b/>
                <w:bCs/>
              </w:rPr>
            </w:pPr>
            <w:r w:rsidRPr="00050DA3">
              <w:rPr>
                <w:b/>
                <w:bCs/>
              </w:rPr>
              <w:t>Број јављача</w:t>
            </w:r>
          </w:p>
          <w:p w:rsidR="00E012C1" w:rsidRPr="00050DA3" w:rsidRDefault="00E012C1" w:rsidP="0004010A">
            <w:r w:rsidRPr="00050DA3">
              <w:t xml:space="preserve">   </w:t>
            </w:r>
          </w:p>
        </w:tc>
        <w:tc>
          <w:tcPr>
            <w:tcW w:w="4937" w:type="dxa"/>
            <w:vMerge w:val="restart"/>
            <w:tcBorders>
              <w:top w:val="single" w:sz="4" w:space="0" w:color="000000"/>
              <w:left w:val="single" w:sz="4" w:space="0" w:color="000000"/>
              <w:bottom w:val="single" w:sz="4" w:space="0" w:color="000000"/>
              <w:right w:val="single" w:sz="4" w:space="0" w:color="000000"/>
            </w:tcBorders>
            <w:vAlign w:val="center"/>
          </w:tcPr>
          <w:p w:rsidR="00E012C1" w:rsidRPr="00050DA3" w:rsidRDefault="00E012C1" w:rsidP="0004010A">
            <w:pPr>
              <w:snapToGrid w:val="0"/>
              <w:jc w:val="center"/>
              <w:rPr>
                <w:b/>
                <w:bCs/>
              </w:rPr>
            </w:pPr>
            <w:r w:rsidRPr="00050DA3">
              <w:rPr>
                <w:b/>
                <w:bCs/>
              </w:rPr>
              <w:t>Број и врста прегледа</w:t>
            </w:r>
          </w:p>
          <w:p w:rsidR="00E012C1" w:rsidRPr="00050DA3" w:rsidRDefault="00E012C1" w:rsidP="0004010A">
            <w:pPr>
              <w:snapToGrid w:val="0"/>
              <w:jc w:val="center"/>
              <w:rPr>
                <w:b/>
                <w:bCs/>
              </w:rPr>
            </w:pPr>
            <w:r w:rsidRPr="00050DA3">
              <w:rPr>
                <w:b/>
                <w:bCs/>
              </w:rPr>
              <w:t>-прегледи се врше на шест месеци-</w:t>
            </w:r>
          </w:p>
        </w:tc>
      </w:tr>
      <w:tr w:rsidR="00E012C1" w:rsidRPr="00050DA3" w:rsidTr="00EE2761">
        <w:trPr>
          <w:gridAfter w:val="1"/>
          <w:wAfter w:w="13" w:type="dxa"/>
          <w:cantSplit/>
          <w:trHeight w:hRule="exact" w:val="340"/>
        </w:trPr>
        <w:tc>
          <w:tcPr>
            <w:tcW w:w="1830" w:type="dxa"/>
            <w:vMerge/>
            <w:tcBorders>
              <w:top w:val="single" w:sz="4" w:space="0" w:color="000000"/>
              <w:left w:val="single" w:sz="4" w:space="0" w:color="000000"/>
              <w:bottom w:val="single" w:sz="4" w:space="0" w:color="000000"/>
            </w:tcBorders>
            <w:vAlign w:val="center"/>
          </w:tcPr>
          <w:p w:rsidR="00E012C1" w:rsidRPr="00050DA3" w:rsidRDefault="00E012C1" w:rsidP="0004010A"/>
        </w:tc>
        <w:tc>
          <w:tcPr>
            <w:tcW w:w="1935" w:type="dxa"/>
            <w:gridSpan w:val="2"/>
            <w:vMerge/>
            <w:tcBorders>
              <w:top w:val="single" w:sz="4" w:space="0" w:color="000000"/>
              <w:left w:val="single" w:sz="4" w:space="0" w:color="000000"/>
              <w:bottom w:val="single" w:sz="4" w:space="0" w:color="000000"/>
            </w:tcBorders>
            <w:vAlign w:val="center"/>
          </w:tcPr>
          <w:p w:rsidR="00E012C1" w:rsidRPr="00050DA3" w:rsidRDefault="00E012C1" w:rsidP="0004010A"/>
        </w:tc>
        <w:tc>
          <w:tcPr>
            <w:tcW w:w="1005" w:type="dxa"/>
            <w:gridSpan w:val="2"/>
            <w:tcBorders>
              <w:top w:val="single" w:sz="4" w:space="0" w:color="000000"/>
              <w:left w:val="single" w:sz="4" w:space="0" w:color="000000"/>
              <w:bottom w:val="single" w:sz="4" w:space="0" w:color="000000"/>
            </w:tcBorders>
            <w:vAlign w:val="center"/>
          </w:tcPr>
          <w:p w:rsidR="00E012C1" w:rsidRPr="00050DA3" w:rsidRDefault="00E012C1" w:rsidP="0004010A">
            <w:pPr>
              <w:snapToGrid w:val="0"/>
              <w:jc w:val="center"/>
            </w:pPr>
            <w:r w:rsidRPr="00050DA3">
              <w:t>аутом.</w:t>
            </w:r>
          </w:p>
        </w:tc>
        <w:tc>
          <w:tcPr>
            <w:tcW w:w="1140" w:type="dxa"/>
            <w:gridSpan w:val="2"/>
            <w:tcBorders>
              <w:top w:val="single" w:sz="4" w:space="0" w:color="000000"/>
              <w:left w:val="single" w:sz="4" w:space="0" w:color="000000"/>
              <w:bottom w:val="single" w:sz="4" w:space="0" w:color="000000"/>
            </w:tcBorders>
            <w:vAlign w:val="center"/>
          </w:tcPr>
          <w:p w:rsidR="00E012C1" w:rsidRPr="00050DA3" w:rsidRDefault="00E012C1" w:rsidP="0004010A">
            <w:pPr>
              <w:snapToGrid w:val="0"/>
              <w:jc w:val="center"/>
            </w:pPr>
            <w:r w:rsidRPr="00050DA3">
              <w:t>ручни</w:t>
            </w:r>
          </w:p>
        </w:tc>
        <w:tc>
          <w:tcPr>
            <w:tcW w:w="4937" w:type="dxa"/>
            <w:vMerge/>
            <w:tcBorders>
              <w:top w:val="single" w:sz="4" w:space="0" w:color="000000"/>
              <w:left w:val="single" w:sz="4" w:space="0" w:color="000000"/>
              <w:bottom w:val="single" w:sz="4" w:space="0" w:color="000000"/>
              <w:right w:val="single" w:sz="4" w:space="0" w:color="000000"/>
            </w:tcBorders>
            <w:vAlign w:val="center"/>
          </w:tcPr>
          <w:p w:rsidR="00E012C1" w:rsidRPr="00050DA3" w:rsidRDefault="00E012C1" w:rsidP="0004010A"/>
        </w:tc>
      </w:tr>
      <w:tr w:rsidR="00E012C1" w:rsidRPr="00050DA3" w:rsidTr="00EE2761">
        <w:trPr>
          <w:gridAfter w:val="1"/>
          <w:wAfter w:w="13" w:type="dxa"/>
          <w:trHeight w:val="269"/>
        </w:trPr>
        <w:tc>
          <w:tcPr>
            <w:tcW w:w="1830" w:type="dxa"/>
            <w:tcBorders>
              <w:left w:val="single" w:sz="4" w:space="0" w:color="000000"/>
              <w:bottom w:val="single" w:sz="4" w:space="0" w:color="000000"/>
            </w:tcBorders>
            <w:vAlign w:val="center"/>
          </w:tcPr>
          <w:p w:rsidR="00E012C1" w:rsidRPr="00050DA3" w:rsidRDefault="00E012C1" w:rsidP="0004010A">
            <w:pPr>
              <w:snapToGrid w:val="0"/>
              <w:jc w:val="center"/>
              <w:rPr>
                <w:b/>
                <w:bCs/>
                <w:i/>
                <w:iCs/>
              </w:rPr>
            </w:pPr>
            <w:r w:rsidRPr="00050DA3">
              <w:rPr>
                <w:b/>
                <w:bCs/>
                <w:i/>
                <w:iCs/>
              </w:rPr>
              <w:t>1</w:t>
            </w:r>
          </w:p>
        </w:tc>
        <w:tc>
          <w:tcPr>
            <w:tcW w:w="1935" w:type="dxa"/>
            <w:gridSpan w:val="2"/>
            <w:tcBorders>
              <w:left w:val="single" w:sz="4" w:space="0" w:color="000000"/>
              <w:bottom w:val="single" w:sz="4" w:space="0" w:color="000000"/>
            </w:tcBorders>
            <w:vAlign w:val="center"/>
          </w:tcPr>
          <w:p w:rsidR="00E012C1" w:rsidRPr="00050DA3" w:rsidRDefault="00E012C1" w:rsidP="0004010A">
            <w:pPr>
              <w:snapToGrid w:val="0"/>
              <w:jc w:val="center"/>
              <w:rPr>
                <w:b/>
                <w:bCs/>
                <w:i/>
                <w:iCs/>
              </w:rPr>
            </w:pPr>
            <w:r w:rsidRPr="00050DA3">
              <w:rPr>
                <w:b/>
                <w:bCs/>
                <w:i/>
                <w:iCs/>
              </w:rPr>
              <w:t>2</w:t>
            </w:r>
          </w:p>
        </w:tc>
        <w:tc>
          <w:tcPr>
            <w:tcW w:w="1005" w:type="dxa"/>
            <w:gridSpan w:val="2"/>
            <w:tcBorders>
              <w:left w:val="single" w:sz="4" w:space="0" w:color="000000"/>
              <w:bottom w:val="single" w:sz="4" w:space="0" w:color="000000"/>
            </w:tcBorders>
            <w:vAlign w:val="center"/>
          </w:tcPr>
          <w:p w:rsidR="00E012C1" w:rsidRPr="00050DA3" w:rsidRDefault="00E012C1" w:rsidP="0004010A">
            <w:pPr>
              <w:snapToGrid w:val="0"/>
              <w:jc w:val="center"/>
              <w:rPr>
                <w:b/>
                <w:bCs/>
                <w:i/>
                <w:iCs/>
              </w:rPr>
            </w:pPr>
            <w:r w:rsidRPr="00050DA3">
              <w:rPr>
                <w:b/>
                <w:bCs/>
                <w:i/>
                <w:iCs/>
              </w:rPr>
              <w:t>3</w:t>
            </w:r>
          </w:p>
        </w:tc>
        <w:tc>
          <w:tcPr>
            <w:tcW w:w="1140" w:type="dxa"/>
            <w:gridSpan w:val="2"/>
            <w:tcBorders>
              <w:left w:val="single" w:sz="4" w:space="0" w:color="000000"/>
              <w:bottom w:val="single" w:sz="4" w:space="0" w:color="000000"/>
            </w:tcBorders>
            <w:vAlign w:val="center"/>
          </w:tcPr>
          <w:p w:rsidR="00E012C1" w:rsidRPr="00050DA3" w:rsidRDefault="00E012C1" w:rsidP="0004010A">
            <w:pPr>
              <w:snapToGrid w:val="0"/>
              <w:jc w:val="center"/>
              <w:rPr>
                <w:b/>
                <w:bCs/>
                <w:i/>
                <w:iCs/>
              </w:rPr>
            </w:pPr>
            <w:r w:rsidRPr="00050DA3">
              <w:rPr>
                <w:b/>
                <w:bCs/>
                <w:i/>
                <w:iCs/>
              </w:rPr>
              <w:t>4</w:t>
            </w:r>
          </w:p>
        </w:tc>
        <w:tc>
          <w:tcPr>
            <w:tcW w:w="4937" w:type="dxa"/>
            <w:tcBorders>
              <w:left w:val="single" w:sz="4" w:space="0" w:color="000000"/>
              <w:bottom w:val="single" w:sz="4" w:space="0" w:color="000000"/>
              <w:right w:val="single" w:sz="4" w:space="0" w:color="000000"/>
            </w:tcBorders>
            <w:vAlign w:val="center"/>
          </w:tcPr>
          <w:p w:rsidR="00E012C1" w:rsidRPr="00050DA3" w:rsidRDefault="00E012C1" w:rsidP="0004010A">
            <w:pPr>
              <w:snapToGrid w:val="0"/>
              <w:jc w:val="center"/>
              <w:rPr>
                <w:b/>
                <w:bCs/>
                <w:i/>
                <w:iCs/>
                <w:highlight w:val="yellow"/>
              </w:rPr>
            </w:pPr>
            <w:r w:rsidRPr="00050DA3">
              <w:rPr>
                <w:b/>
                <w:bCs/>
                <w:i/>
                <w:iCs/>
              </w:rPr>
              <w:t>5</w:t>
            </w:r>
          </w:p>
        </w:tc>
      </w:tr>
      <w:tr w:rsidR="00EE2761" w:rsidRPr="00050DA3" w:rsidTr="00EE2761">
        <w:trPr>
          <w:gridAfter w:val="1"/>
          <w:wAfter w:w="13" w:type="dxa"/>
          <w:trHeight w:val="265"/>
        </w:trPr>
        <w:tc>
          <w:tcPr>
            <w:tcW w:w="375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both"/>
              <w:rPr>
                <w:b/>
              </w:rPr>
            </w:pPr>
            <w:r w:rsidRPr="00050DA3">
              <w:rPr>
                <w:b/>
              </w:rPr>
              <w:t>Складишта генералног терета</w:t>
            </w:r>
          </w:p>
        </w:tc>
        <w:tc>
          <w:tcPr>
            <w:tcW w:w="992"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b/>
                <w:highlight w:val="yellow"/>
              </w:rPr>
            </w:pPr>
          </w:p>
        </w:tc>
        <w:tc>
          <w:tcPr>
            <w:tcW w:w="1134"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b/>
                <w:highlight w:val="yellow"/>
              </w:rPr>
            </w:pPr>
          </w:p>
        </w:tc>
        <w:tc>
          <w:tcPr>
            <w:tcW w:w="4966" w:type="dxa"/>
            <w:gridSpan w:val="2"/>
            <w:tcBorders>
              <w:left w:val="single" w:sz="4" w:space="0" w:color="000000"/>
              <w:right w:val="single" w:sz="4" w:space="0" w:color="auto"/>
            </w:tcBorders>
          </w:tcPr>
          <w:p w:rsidR="00EE2761" w:rsidRPr="00050DA3" w:rsidRDefault="00EE2761" w:rsidP="0004010A">
            <w:pPr>
              <w:snapToGrid w:val="0"/>
              <w:rPr>
                <w:highlight w:val="yellow"/>
              </w:rPr>
            </w:pPr>
          </w:p>
        </w:tc>
      </w:tr>
      <w:tr w:rsidR="00EE2761" w:rsidRPr="00050DA3" w:rsidTr="00EE2761">
        <w:trPr>
          <w:gridAfter w:val="1"/>
          <w:wAfter w:w="13" w:type="dxa"/>
          <w:cantSplit/>
          <w:trHeight w:val="1129"/>
        </w:trPr>
        <w:tc>
          <w:tcPr>
            <w:tcW w:w="1830" w:type="dxa"/>
            <w:tcBorders>
              <w:top w:val="single" w:sz="4" w:space="0" w:color="000000"/>
              <w:left w:val="single" w:sz="4" w:space="0" w:color="000000"/>
              <w:bottom w:val="single" w:sz="4" w:space="0" w:color="000000"/>
            </w:tcBorders>
            <w:vAlign w:val="center"/>
          </w:tcPr>
          <w:p w:rsidR="00EE2761" w:rsidRPr="00050DA3" w:rsidRDefault="00EE2761" w:rsidP="0004010A">
            <w:pPr>
              <w:snapToGrid w:val="0"/>
            </w:pPr>
          </w:p>
          <w:p w:rsidR="00EE2761" w:rsidRPr="00050DA3" w:rsidRDefault="00EE2761" w:rsidP="0004010A">
            <w:pPr>
              <w:snapToGrid w:val="0"/>
            </w:pPr>
            <w:r w:rsidRPr="00050DA3">
              <w:t>1. Београд</w:t>
            </w:r>
          </w:p>
          <w:p w:rsidR="00EE2761" w:rsidRPr="00050DA3" w:rsidRDefault="00EE2761" w:rsidP="0004010A">
            <w:pPr>
              <w:snapToGrid w:val="0"/>
              <w:rPr>
                <w:lang w:val="sr-Latn-CS"/>
              </w:rPr>
            </w:pPr>
          </w:p>
        </w:tc>
        <w:tc>
          <w:tcPr>
            <w:tcW w:w="193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pPr>
            <w:r w:rsidRPr="00050DA3">
              <w:rPr>
                <w:lang w:val="sr-Latn-CS"/>
              </w:rPr>
              <w:t>Iskra PC-</w:t>
            </w:r>
            <w:r w:rsidRPr="00050DA3">
              <w:t>3  ком</w:t>
            </w:r>
            <w:r w:rsidRPr="00050DA3">
              <w:rPr>
                <w:lang w:val="sr-Latn-CS"/>
              </w:rPr>
              <w:t xml:space="preserve"> </w:t>
            </w:r>
            <w:r w:rsidRPr="00050DA3">
              <w:t>2</w:t>
            </w:r>
          </w:p>
          <w:p w:rsidR="00EE2761" w:rsidRPr="00050DA3" w:rsidRDefault="00EE2761" w:rsidP="0004010A">
            <w:pPr>
              <w:snapToGrid w:val="0"/>
            </w:pPr>
            <w:r w:rsidRPr="00050DA3">
              <w:rPr>
                <w:lang w:val="sr-Latn-CS"/>
              </w:rPr>
              <w:t>Bentlel J 40</w:t>
            </w:r>
            <w:r w:rsidRPr="00050DA3">
              <w:t>8/4      ком1</w:t>
            </w:r>
          </w:p>
          <w:p w:rsidR="00EE2761" w:rsidRPr="00050DA3" w:rsidRDefault="00EE2761" w:rsidP="0004010A">
            <w:pPr>
              <w:snapToGrid w:val="0"/>
              <w:jc w:val="center"/>
              <w:rPr>
                <w:lang w:val="sr-Latn-CS"/>
              </w:rPr>
            </w:pPr>
          </w:p>
        </w:tc>
        <w:tc>
          <w:tcPr>
            <w:tcW w:w="100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lang w:val="sr-Latn-CS"/>
              </w:rPr>
            </w:pPr>
            <w:r w:rsidRPr="00050DA3">
              <w:rPr>
                <w:lang w:val="sr-Latn-CS"/>
              </w:rPr>
              <w:t>486</w:t>
            </w:r>
          </w:p>
        </w:tc>
        <w:tc>
          <w:tcPr>
            <w:tcW w:w="1140"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lang w:val="sr-Latn-CS"/>
              </w:rPr>
            </w:pPr>
            <w:r w:rsidRPr="00050DA3">
              <w:rPr>
                <w:lang w:val="sr-Latn-CS"/>
              </w:rPr>
              <w:t>20</w:t>
            </w:r>
          </w:p>
        </w:tc>
        <w:tc>
          <w:tcPr>
            <w:tcW w:w="4937" w:type="dxa"/>
            <w:tcBorders>
              <w:top w:val="single" w:sz="4" w:space="0" w:color="000000"/>
              <w:left w:val="single" w:sz="4" w:space="0" w:color="000000"/>
              <w:right w:val="single" w:sz="4" w:space="0" w:color="000000"/>
            </w:tcBorders>
            <w:vAlign w:val="center"/>
          </w:tcPr>
          <w:p w:rsidR="00EE2761" w:rsidRPr="00050DA3" w:rsidRDefault="00EE2761" w:rsidP="00EE2761">
            <w:pPr>
              <w:snapToGrid w:val="0"/>
              <w:jc w:val="both"/>
              <w:rPr>
                <w:highlight w:val="yellow"/>
              </w:rPr>
            </w:pPr>
            <w:r w:rsidRPr="00050DA3">
              <w:t xml:space="preserve">Две функционалне контроле у складу са чл. 72. и 73. Прав. о </w:t>
            </w:r>
            <w:proofErr w:type="gramStart"/>
            <w:r w:rsidRPr="00050DA3">
              <w:t>техн.нормат</w:t>
            </w:r>
            <w:proofErr w:type="gramEnd"/>
            <w:r w:rsidRPr="00050DA3">
              <w:t>. за стаб. инст. а дојаву п.</w:t>
            </w:r>
          </w:p>
        </w:tc>
      </w:tr>
      <w:tr w:rsidR="00EE2761" w:rsidRPr="00050DA3" w:rsidTr="00EE2761">
        <w:trPr>
          <w:gridAfter w:val="1"/>
          <w:wAfter w:w="13" w:type="dxa"/>
          <w:cantSplit/>
          <w:trHeight w:val="1091"/>
        </w:trPr>
        <w:tc>
          <w:tcPr>
            <w:tcW w:w="1830" w:type="dxa"/>
            <w:tcBorders>
              <w:top w:val="single" w:sz="4" w:space="0" w:color="000000"/>
              <w:left w:val="single" w:sz="4" w:space="0" w:color="000000"/>
              <w:bottom w:val="single" w:sz="4" w:space="0" w:color="000000"/>
            </w:tcBorders>
            <w:vAlign w:val="center"/>
          </w:tcPr>
          <w:p w:rsidR="00EE2761" w:rsidRPr="00050DA3" w:rsidRDefault="00EE2761" w:rsidP="0004010A">
            <w:pPr>
              <w:snapToGrid w:val="0"/>
            </w:pPr>
            <w:r w:rsidRPr="00050DA3">
              <w:t>2. Лесковац</w:t>
            </w:r>
          </w:p>
        </w:tc>
        <w:tc>
          <w:tcPr>
            <w:tcW w:w="193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lang w:val="sr-Latn-CS"/>
              </w:rPr>
            </w:pPr>
            <w:r w:rsidRPr="00050DA3">
              <w:t>ESSER</w:t>
            </w:r>
            <w:r w:rsidRPr="00050DA3">
              <w:rPr>
                <w:lang w:val="ru-RU"/>
              </w:rPr>
              <w:t xml:space="preserve"> – </w:t>
            </w:r>
            <w:r w:rsidRPr="00050DA3">
              <w:t>IQ</w:t>
            </w:r>
            <w:r w:rsidRPr="00050DA3">
              <w:rPr>
                <w:lang w:val="ru-RU"/>
              </w:rPr>
              <w:t xml:space="preserve"> 8  </w:t>
            </w:r>
            <w:r w:rsidRPr="00050DA3">
              <w:rPr>
                <w:lang w:val="sr-Latn-CS"/>
              </w:rPr>
              <w:t>control</w:t>
            </w:r>
          </w:p>
        </w:tc>
        <w:tc>
          <w:tcPr>
            <w:tcW w:w="100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lang w:val="sr-Latn-CS"/>
              </w:rPr>
            </w:pPr>
            <w:r w:rsidRPr="00050DA3">
              <w:rPr>
                <w:lang w:val="sr-Latn-CS"/>
              </w:rPr>
              <w:t>281</w:t>
            </w:r>
          </w:p>
        </w:tc>
        <w:tc>
          <w:tcPr>
            <w:tcW w:w="1140"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lang w:val="sr-Latn-CS"/>
              </w:rPr>
            </w:pPr>
            <w:r w:rsidRPr="00050DA3">
              <w:rPr>
                <w:lang w:val="sr-Latn-CS"/>
              </w:rPr>
              <w:t>12</w:t>
            </w:r>
          </w:p>
        </w:tc>
        <w:tc>
          <w:tcPr>
            <w:tcW w:w="4937" w:type="dxa"/>
            <w:tcBorders>
              <w:top w:val="single" w:sz="4" w:space="0" w:color="000000"/>
              <w:left w:val="single" w:sz="4" w:space="0" w:color="000000"/>
              <w:right w:val="single" w:sz="4" w:space="0" w:color="000000"/>
            </w:tcBorders>
          </w:tcPr>
          <w:p w:rsidR="00EE2761" w:rsidRDefault="00EE2761" w:rsidP="0004010A">
            <w:r w:rsidRPr="004824C5">
              <w:t xml:space="preserve">Две функционалне контроле у складу са чл. 72. и 73. Прав. о </w:t>
            </w:r>
            <w:proofErr w:type="gramStart"/>
            <w:r w:rsidRPr="004824C5">
              <w:t>техн.нормат</w:t>
            </w:r>
            <w:proofErr w:type="gramEnd"/>
            <w:r w:rsidRPr="004824C5">
              <w:t>. за стаб. инст. а дојаву п.</w:t>
            </w:r>
          </w:p>
        </w:tc>
      </w:tr>
      <w:tr w:rsidR="00EE2761" w:rsidRPr="00050DA3" w:rsidTr="00EE2761">
        <w:trPr>
          <w:gridAfter w:val="1"/>
          <w:wAfter w:w="13" w:type="dxa"/>
          <w:cantSplit/>
          <w:trHeight w:val="815"/>
        </w:trPr>
        <w:tc>
          <w:tcPr>
            <w:tcW w:w="1830" w:type="dxa"/>
            <w:tcBorders>
              <w:top w:val="single" w:sz="4" w:space="0" w:color="000000"/>
              <w:left w:val="single" w:sz="4" w:space="0" w:color="000000"/>
              <w:bottom w:val="single" w:sz="4" w:space="0" w:color="000000"/>
            </w:tcBorders>
            <w:vAlign w:val="center"/>
          </w:tcPr>
          <w:p w:rsidR="00EE2761" w:rsidRPr="00050DA3" w:rsidRDefault="00EE2761" w:rsidP="0004010A">
            <w:pPr>
              <w:snapToGrid w:val="0"/>
            </w:pPr>
            <w:r w:rsidRPr="00050DA3">
              <w:t>3. Ириг</w:t>
            </w:r>
          </w:p>
        </w:tc>
        <w:tc>
          <w:tcPr>
            <w:tcW w:w="193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shd w:val="clear" w:color="auto" w:fill="FFFFFF"/>
                <w:lang w:val="sr-Latn-CS"/>
              </w:rPr>
            </w:pPr>
            <w:r w:rsidRPr="00050DA3">
              <w:rPr>
                <w:shd w:val="clear" w:color="auto" w:fill="FFFFFF"/>
                <w:lang w:val="sr-Latn-CS"/>
              </w:rPr>
              <w:t>Iskra PC-3</w:t>
            </w:r>
          </w:p>
        </w:tc>
        <w:tc>
          <w:tcPr>
            <w:tcW w:w="100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lang w:val="sr-Latn-CS"/>
              </w:rPr>
            </w:pPr>
            <w:r w:rsidRPr="00050DA3">
              <w:rPr>
                <w:lang w:val="sr-Latn-CS"/>
              </w:rPr>
              <w:t>48</w:t>
            </w:r>
          </w:p>
        </w:tc>
        <w:tc>
          <w:tcPr>
            <w:tcW w:w="1140"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lang w:val="sr-Latn-CS"/>
              </w:rPr>
            </w:pPr>
            <w:r w:rsidRPr="00050DA3">
              <w:rPr>
                <w:lang w:val="sr-Latn-CS"/>
              </w:rPr>
              <w:t>9</w:t>
            </w:r>
          </w:p>
        </w:tc>
        <w:tc>
          <w:tcPr>
            <w:tcW w:w="4937" w:type="dxa"/>
            <w:tcBorders>
              <w:top w:val="single" w:sz="4" w:space="0" w:color="000000"/>
              <w:left w:val="single" w:sz="4" w:space="0" w:color="000000"/>
              <w:right w:val="single" w:sz="4" w:space="0" w:color="000000"/>
            </w:tcBorders>
            <w:vAlign w:val="center"/>
          </w:tcPr>
          <w:p w:rsidR="00EE2761" w:rsidRPr="00050DA3" w:rsidRDefault="00EE2761" w:rsidP="00EE2761">
            <w:pPr>
              <w:snapToGrid w:val="0"/>
              <w:jc w:val="both"/>
              <w:rPr>
                <w:highlight w:val="yellow"/>
              </w:rPr>
            </w:pPr>
            <w:r w:rsidRPr="00050DA3">
              <w:t xml:space="preserve">Две функционалне контроле у складу са чл. 72. и 73. Прав. о </w:t>
            </w:r>
            <w:proofErr w:type="gramStart"/>
            <w:r w:rsidRPr="00050DA3">
              <w:t>техн.нормат</w:t>
            </w:r>
            <w:proofErr w:type="gramEnd"/>
            <w:r w:rsidRPr="00050DA3">
              <w:t>. за стаб. сист.</w:t>
            </w:r>
          </w:p>
          <w:p w:rsidR="00EE2761" w:rsidRPr="00050DA3" w:rsidRDefault="00EE2761" w:rsidP="00EE2761">
            <w:pPr>
              <w:snapToGrid w:val="0"/>
              <w:jc w:val="both"/>
              <w:rPr>
                <w:highlight w:val="yellow"/>
              </w:rPr>
            </w:pPr>
            <w:r w:rsidRPr="00050DA3">
              <w:t xml:space="preserve"> 73. Прав. о </w:t>
            </w:r>
            <w:proofErr w:type="gramStart"/>
            <w:r w:rsidRPr="00050DA3">
              <w:t>техн.нормат</w:t>
            </w:r>
            <w:proofErr w:type="gramEnd"/>
            <w:r w:rsidRPr="00050DA3">
              <w:t>. за стаб. инст. а дојаву п.</w:t>
            </w:r>
          </w:p>
        </w:tc>
      </w:tr>
      <w:tr w:rsidR="00E012C1" w:rsidRPr="00050DA3" w:rsidTr="00EE2761">
        <w:trPr>
          <w:gridAfter w:val="1"/>
          <w:wAfter w:w="13" w:type="dxa"/>
          <w:cantSplit/>
          <w:trHeight w:hRule="exact" w:val="263"/>
        </w:trPr>
        <w:tc>
          <w:tcPr>
            <w:tcW w:w="1830" w:type="dxa"/>
            <w:vMerge w:val="restart"/>
            <w:tcBorders>
              <w:top w:val="single" w:sz="4" w:space="0" w:color="000000"/>
              <w:left w:val="single" w:sz="4" w:space="0" w:color="000000"/>
              <w:bottom w:val="single" w:sz="4" w:space="0" w:color="000000"/>
            </w:tcBorders>
            <w:vAlign w:val="center"/>
          </w:tcPr>
          <w:p w:rsidR="00E012C1" w:rsidRPr="00050DA3" w:rsidRDefault="00E012C1" w:rsidP="0004010A">
            <w:pPr>
              <w:snapToGrid w:val="0"/>
            </w:pPr>
            <w:r w:rsidRPr="00050DA3">
              <w:t>4. Оџаци</w:t>
            </w:r>
          </w:p>
        </w:tc>
        <w:tc>
          <w:tcPr>
            <w:tcW w:w="1935" w:type="dxa"/>
            <w:gridSpan w:val="2"/>
            <w:vMerge w:val="restart"/>
            <w:tcBorders>
              <w:top w:val="single" w:sz="4" w:space="0" w:color="000000"/>
              <w:left w:val="single" w:sz="4" w:space="0" w:color="000000"/>
              <w:bottom w:val="single" w:sz="4" w:space="0" w:color="000000"/>
            </w:tcBorders>
            <w:vAlign w:val="center"/>
          </w:tcPr>
          <w:p w:rsidR="00E012C1" w:rsidRPr="00050DA3" w:rsidRDefault="00E012C1" w:rsidP="0004010A">
            <w:pPr>
              <w:snapToGrid w:val="0"/>
              <w:jc w:val="center"/>
              <w:rPr>
                <w:lang w:val="sr-Latn-CS"/>
              </w:rPr>
            </w:pPr>
            <w:r w:rsidRPr="00050DA3">
              <w:rPr>
                <w:lang w:val="sr-Latn-CS"/>
              </w:rPr>
              <w:t>Bentel J 424/8</w:t>
            </w:r>
          </w:p>
        </w:tc>
        <w:tc>
          <w:tcPr>
            <w:tcW w:w="1005" w:type="dxa"/>
            <w:gridSpan w:val="2"/>
            <w:vMerge w:val="restart"/>
            <w:tcBorders>
              <w:top w:val="single" w:sz="4" w:space="0" w:color="000000"/>
              <w:left w:val="single" w:sz="4" w:space="0" w:color="000000"/>
              <w:bottom w:val="single" w:sz="4" w:space="0" w:color="000000"/>
            </w:tcBorders>
            <w:vAlign w:val="center"/>
          </w:tcPr>
          <w:p w:rsidR="00E012C1" w:rsidRPr="00050DA3" w:rsidRDefault="00E012C1" w:rsidP="0004010A">
            <w:pPr>
              <w:snapToGrid w:val="0"/>
              <w:jc w:val="center"/>
            </w:pPr>
            <w:r w:rsidRPr="00050DA3">
              <w:t>48</w:t>
            </w:r>
          </w:p>
        </w:tc>
        <w:tc>
          <w:tcPr>
            <w:tcW w:w="1140" w:type="dxa"/>
            <w:gridSpan w:val="2"/>
            <w:vMerge w:val="restart"/>
            <w:tcBorders>
              <w:top w:val="single" w:sz="4" w:space="0" w:color="000000"/>
              <w:left w:val="single" w:sz="4" w:space="0" w:color="000000"/>
              <w:bottom w:val="single" w:sz="4" w:space="0" w:color="000000"/>
            </w:tcBorders>
            <w:vAlign w:val="center"/>
          </w:tcPr>
          <w:p w:rsidR="00E012C1" w:rsidRPr="00050DA3" w:rsidRDefault="00E012C1" w:rsidP="0004010A">
            <w:pPr>
              <w:snapToGrid w:val="0"/>
              <w:jc w:val="center"/>
            </w:pPr>
            <w:r w:rsidRPr="00050DA3">
              <w:t>6</w:t>
            </w:r>
          </w:p>
        </w:tc>
        <w:tc>
          <w:tcPr>
            <w:tcW w:w="4937" w:type="dxa"/>
            <w:tcBorders>
              <w:top w:val="single" w:sz="4" w:space="0" w:color="000000"/>
              <w:left w:val="single" w:sz="4" w:space="0" w:color="000000"/>
              <w:right w:val="single" w:sz="4" w:space="0" w:color="000000"/>
            </w:tcBorders>
            <w:vAlign w:val="center"/>
          </w:tcPr>
          <w:p w:rsidR="00E012C1" w:rsidRPr="00050DA3" w:rsidRDefault="00E012C1" w:rsidP="00EE2761">
            <w:pPr>
              <w:snapToGrid w:val="0"/>
            </w:pPr>
          </w:p>
          <w:p w:rsidR="00E012C1" w:rsidRPr="00050DA3" w:rsidRDefault="00E012C1" w:rsidP="0004010A">
            <w:pPr>
              <w:pStyle w:val="ListParagraph"/>
              <w:snapToGrid w:val="0"/>
            </w:pPr>
          </w:p>
          <w:p w:rsidR="00E012C1" w:rsidRPr="00050DA3" w:rsidRDefault="00E012C1" w:rsidP="0004010A">
            <w:pPr>
              <w:pStyle w:val="ListParagraph"/>
              <w:snapToGrid w:val="0"/>
            </w:pPr>
          </w:p>
          <w:p w:rsidR="00E012C1" w:rsidRPr="00050DA3" w:rsidRDefault="00E012C1" w:rsidP="0004010A">
            <w:pPr>
              <w:pStyle w:val="ListParagraph"/>
              <w:snapToGrid w:val="0"/>
            </w:pPr>
          </w:p>
          <w:p w:rsidR="00E012C1" w:rsidRPr="00050DA3" w:rsidRDefault="00E012C1" w:rsidP="0004010A">
            <w:pPr>
              <w:pStyle w:val="ListParagraph"/>
              <w:snapToGrid w:val="0"/>
            </w:pPr>
            <w:r w:rsidRPr="00050DA3">
              <w:t xml:space="preserve">друга Друга </w:t>
            </w:r>
          </w:p>
          <w:p w:rsidR="00E012C1" w:rsidRPr="00050DA3" w:rsidRDefault="00E012C1" w:rsidP="0004010A">
            <w:pPr>
              <w:pStyle w:val="ListParagraph"/>
              <w:snapToGrid w:val="0"/>
              <w:rPr>
                <w:highlight w:val="yellow"/>
              </w:rPr>
            </w:pPr>
            <w:r w:rsidRPr="00050DA3">
              <w:t xml:space="preserve">Дконтрола </w:t>
            </w:r>
          </w:p>
        </w:tc>
      </w:tr>
      <w:tr w:rsidR="00E012C1" w:rsidRPr="00050DA3" w:rsidTr="00EE2761">
        <w:trPr>
          <w:gridAfter w:val="1"/>
          <w:wAfter w:w="13" w:type="dxa"/>
          <w:cantSplit/>
          <w:trHeight w:val="611"/>
        </w:trPr>
        <w:tc>
          <w:tcPr>
            <w:tcW w:w="1830" w:type="dxa"/>
            <w:vMerge/>
            <w:tcBorders>
              <w:top w:val="single" w:sz="4" w:space="0" w:color="000000"/>
              <w:left w:val="single" w:sz="4" w:space="0" w:color="000000"/>
              <w:bottom w:val="single" w:sz="4" w:space="0" w:color="000000"/>
            </w:tcBorders>
            <w:vAlign w:val="center"/>
          </w:tcPr>
          <w:p w:rsidR="00E012C1" w:rsidRPr="00050DA3" w:rsidRDefault="00E012C1" w:rsidP="0004010A"/>
        </w:tc>
        <w:tc>
          <w:tcPr>
            <w:tcW w:w="1935" w:type="dxa"/>
            <w:gridSpan w:val="2"/>
            <w:vMerge/>
            <w:tcBorders>
              <w:top w:val="single" w:sz="4" w:space="0" w:color="000000"/>
              <w:left w:val="single" w:sz="4" w:space="0" w:color="000000"/>
              <w:bottom w:val="single" w:sz="4" w:space="0" w:color="000000"/>
            </w:tcBorders>
            <w:vAlign w:val="center"/>
          </w:tcPr>
          <w:p w:rsidR="00E012C1" w:rsidRPr="00050DA3" w:rsidRDefault="00E012C1" w:rsidP="0004010A"/>
        </w:tc>
        <w:tc>
          <w:tcPr>
            <w:tcW w:w="1005" w:type="dxa"/>
            <w:gridSpan w:val="2"/>
            <w:vMerge/>
            <w:tcBorders>
              <w:top w:val="single" w:sz="4" w:space="0" w:color="000000"/>
              <w:left w:val="single" w:sz="4" w:space="0" w:color="000000"/>
              <w:bottom w:val="single" w:sz="4" w:space="0" w:color="000000"/>
            </w:tcBorders>
            <w:vAlign w:val="center"/>
          </w:tcPr>
          <w:p w:rsidR="00E012C1" w:rsidRPr="00050DA3" w:rsidRDefault="00E012C1" w:rsidP="0004010A"/>
        </w:tc>
        <w:tc>
          <w:tcPr>
            <w:tcW w:w="1140" w:type="dxa"/>
            <w:gridSpan w:val="2"/>
            <w:vMerge/>
            <w:tcBorders>
              <w:top w:val="single" w:sz="4" w:space="0" w:color="000000"/>
              <w:left w:val="single" w:sz="4" w:space="0" w:color="000000"/>
              <w:bottom w:val="single" w:sz="4" w:space="0" w:color="000000"/>
            </w:tcBorders>
            <w:vAlign w:val="center"/>
          </w:tcPr>
          <w:p w:rsidR="00E012C1" w:rsidRPr="00050DA3" w:rsidRDefault="00E012C1" w:rsidP="0004010A"/>
        </w:tc>
        <w:tc>
          <w:tcPr>
            <w:tcW w:w="4937" w:type="dxa"/>
            <w:tcBorders>
              <w:left w:val="single" w:sz="4" w:space="0" w:color="000000"/>
              <w:bottom w:val="single" w:sz="4" w:space="0" w:color="000000"/>
              <w:right w:val="single" w:sz="4" w:space="0" w:color="000000"/>
            </w:tcBorders>
          </w:tcPr>
          <w:p w:rsidR="00E012C1" w:rsidRPr="00050DA3" w:rsidRDefault="00E012C1" w:rsidP="00EE2761">
            <w:pPr>
              <w:snapToGrid w:val="0"/>
              <w:rPr>
                <w:highlight w:val="yellow"/>
              </w:rPr>
            </w:pPr>
            <w:r w:rsidRPr="00050DA3">
              <w:t xml:space="preserve">Две функционалне контроле у складу са чл. 72. и 73. Прав. о </w:t>
            </w:r>
            <w:proofErr w:type="gramStart"/>
            <w:r w:rsidRPr="00050DA3">
              <w:t>техн.нормат</w:t>
            </w:r>
            <w:proofErr w:type="gramEnd"/>
            <w:r w:rsidRPr="00050DA3">
              <w:t>. за стаб. инст. а дојаву п.</w:t>
            </w:r>
          </w:p>
        </w:tc>
      </w:tr>
      <w:tr w:rsidR="00EE2761" w:rsidRPr="00050DA3" w:rsidTr="00EE2761">
        <w:trPr>
          <w:gridAfter w:val="1"/>
          <w:wAfter w:w="13" w:type="dxa"/>
          <w:cantSplit/>
          <w:trHeight w:val="815"/>
        </w:trPr>
        <w:tc>
          <w:tcPr>
            <w:tcW w:w="1830" w:type="dxa"/>
            <w:tcBorders>
              <w:top w:val="single" w:sz="4" w:space="0" w:color="000000"/>
              <w:left w:val="single" w:sz="4" w:space="0" w:color="000000"/>
              <w:bottom w:val="single" w:sz="4" w:space="0" w:color="000000"/>
            </w:tcBorders>
            <w:vAlign w:val="center"/>
          </w:tcPr>
          <w:p w:rsidR="00EE2761" w:rsidRPr="00050DA3" w:rsidRDefault="00EE2761" w:rsidP="0004010A">
            <w:pPr>
              <w:snapToGrid w:val="0"/>
            </w:pPr>
            <w:r w:rsidRPr="00050DA3">
              <w:t>5. Лозница</w:t>
            </w:r>
          </w:p>
        </w:tc>
        <w:tc>
          <w:tcPr>
            <w:tcW w:w="193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lang w:val="sr-Latn-CS"/>
              </w:rPr>
            </w:pPr>
            <w:r w:rsidRPr="00050DA3">
              <w:rPr>
                <w:lang w:val="sr-Latn-CS"/>
              </w:rPr>
              <w:t>Iskra PC-1</w:t>
            </w:r>
          </w:p>
        </w:tc>
        <w:tc>
          <w:tcPr>
            <w:tcW w:w="100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pPr>
            <w:r w:rsidRPr="00050DA3">
              <w:t>54</w:t>
            </w:r>
          </w:p>
        </w:tc>
        <w:tc>
          <w:tcPr>
            <w:tcW w:w="1140"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pPr>
            <w:r w:rsidRPr="00050DA3">
              <w:t>6</w:t>
            </w:r>
          </w:p>
        </w:tc>
        <w:tc>
          <w:tcPr>
            <w:tcW w:w="4937" w:type="dxa"/>
            <w:tcBorders>
              <w:top w:val="single" w:sz="4" w:space="0" w:color="000000"/>
              <w:left w:val="single" w:sz="4" w:space="0" w:color="000000"/>
              <w:right w:val="single" w:sz="4" w:space="0" w:color="000000"/>
            </w:tcBorders>
            <w:vAlign w:val="center"/>
          </w:tcPr>
          <w:p w:rsidR="00EE2761" w:rsidRPr="00050DA3" w:rsidRDefault="00EE2761" w:rsidP="00EE2761">
            <w:pPr>
              <w:snapToGrid w:val="0"/>
              <w:jc w:val="both"/>
              <w:rPr>
                <w:highlight w:val="yellow"/>
              </w:rPr>
            </w:pPr>
            <w:r w:rsidRPr="00050DA3">
              <w:t xml:space="preserve">Две функционалне контроле у складу са чл. 72. и 73. Прав. о </w:t>
            </w:r>
            <w:proofErr w:type="gramStart"/>
            <w:r w:rsidRPr="00050DA3">
              <w:t>техн.нормат</w:t>
            </w:r>
            <w:proofErr w:type="gramEnd"/>
            <w:r w:rsidRPr="00050DA3">
              <w:t>. за стаб. сист.</w:t>
            </w:r>
          </w:p>
          <w:p w:rsidR="00EE2761" w:rsidRPr="00050DA3" w:rsidRDefault="00EE2761" w:rsidP="00EE2761">
            <w:pPr>
              <w:snapToGrid w:val="0"/>
              <w:jc w:val="both"/>
              <w:rPr>
                <w:highlight w:val="yellow"/>
              </w:rPr>
            </w:pPr>
            <w:r w:rsidRPr="00050DA3">
              <w:t xml:space="preserve"> 73. Прав. о </w:t>
            </w:r>
            <w:proofErr w:type="gramStart"/>
            <w:r w:rsidRPr="00050DA3">
              <w:t>техн.нормат</w:t>
            </w:r>
            <w:proofErr w:type="gramEnd"/>
            <w:r w:rsidRPr="00050DA3">
              <w:t>. за стаб. инст. а дојаву п.)</w:t>
            </w:r>
          </w:p>
        </w:tc>
      </w:tr>
      <w:tr w:rsidR="00EE2761" w:rsidRPr="00050DA3" w:rsidTr="00EE2761">
        <w:trPr>
          <w:cantSplit/>
          <w:trHeight w:hRule="exact" w:val="263"/>
        </w:trPr>
        <w:tc>
          <w:tcPr>
            <w:tcW w:w="1830" w:type="dxa"/>
            <w:vMerge w:val="restart"/>
            <w:tcBorders>
              <w:top w:val="single" w:sz="4" w:space="0" w:color="auto"/>
              <w:left w:val="single" w:sz="4" w:space="0" w:color="000000"/>
              <w:bottom w:val="single" w:sz="4" w:space="0" w:color="000000"/>
            </w:tcBorders>
            <w:vAlign w:val="center"/>
          </w:tcPr>
          <w:p w:rsidR="00E012C1" w:rsidRPr="00050DA3" w:rsidRDefault="00E012C1" w:rsidP="0004010A">
            <w:pPr>
              <w:snapToGrid w:val="0"/>
            </w:pPr>
            <w:r w:rsidRPr="00050DA3">
              <w:t>6. Пријепоље</w:t>
            </w:r>
          </w:p>
        </w:tc>
        <w:tc>
          <w:tcPr>
            <w:tcW w:w="1935" w:type="dxa"/>
            <w:gridSpan w:val="2"/>
            <w:vMerge w:val="restart"/>
            <w:tcBorders>
              <w:top w:val="single" w:sz="4" w:space="0" w:color="auto"/>
              <w:left w:val="single" w:sz="4" w:space="0" w:color="000000"/>
              <w:bottom w:val="single" w:sz="4" w:space="0" w:color="000000"/>
            </w:tcBorders>
            <w:vAlign w:val="center"/>
          </w:tcPr>
          <w:p w:rsidR="00E012C1" w:rsidRPr="00050DA3" w:rsidRDefault="00E012C1" w:rsidP="0004010A">
            <w:pPr>
              <w:snapToGrid w:val="0"/>
              <w:jc w:val="center"/>
              <w:rPr>
                <w:lang w:val="sr-Latn-CS"/>
              </w:rPr>
            </w:pPr>
            <w:r w:rsidRPr="00050DA3">
              <w:rPr>
                <w:lang w:val="sr-Latn-CS"/>
              </w:rPr>
              <w:t>B</w:t>
            </w:r>
            <w:r w:rsidRPr="00050DA3">
              <w:t xml:space="preserve">entel </w:t>
            </w:r>
            <w:r w:rsidRPr="00050DA3">
              <w:rPr>
                <w:lang w:val="sr-Latn-CS"/>
              </w:rPr>
              <w:t xml:space="preserve"> J 424-16</w:t>
            </w:r>
          </w:p>
        </w:tc>
        <w:tc>
          <w:tcPr>
            <w:tcW w:w="1005" w:type="dxa"/>
            <w:gridSpan w:val="2"/>
            <w:vMerge w:val="restart"/>
            <w:tcBorders>
              <w:top w:val="single" w:sz="4" w:space="0" w:color="auto"/>
              <w:left w:val="single" w:sz="4" w:space="0" w:color="000000"/>
              <w:bottom w:val="single" w:sz="4" w:space="0" w:color="000000"/>
            </w:tcBorders>
            <w:vAlign w:val="center"/>
          </w:tcPr>
          <w:p w:rsidR="00E012C1" w:rsidRPr="00050DA3" w:rsidRDefault="00E012C1" w:rsidP="0004010A">
            <w:pPr>
              <w:snapToGrid w:val="0"/>
              <w:jc w:val="center"/>
            </w:pPr>
            <w:r w:rsidRPr="00050DA3">
              <w:t>50</w:t>
            </w:r>
          </w:p>
        </w:tc>
        <w:tc>
          <w:tcPr>
            <w:tcW w:w="1140" w:type="dxa"/>
            <w:gridSpan w:val="2"/>
            <w:vMerge w:val="restart"/>
            <w:tcBorders>
              <w:top w:val="single" w:sz="4" w:space="0" w:color="auto"/>
              <w:left w:val="single" w:sz="4" w:space="0" w:color="000000"/>
              <w:bottom w:val="single" w:sz="4" w:space="0" w:color="000000"/>
              <w:right w:val="single" w:sz="4" w:space="0" w:color="auto"/>
            </w:tcBorders>
            <w:vAlign w:val="center"/>
          </w:tcPr>
          <w:p w:rsidR="00E012C1" w:rsidRPr="00050DA3" w:rsidRDefault="00E012C1" w:rsidP="0004010A">
            <w:pPr>
              <w:snapToGrid w:val="0"/>
              <w:jc w:val="center"/>
            </w:pPr>
            <w:r w:rsidRPr="00050DA3">
              <w:t>3</w:t>
            </w:r>
          </w:p>
        </w:tc>
        <w:tc>
          <w:tcPr>
            <w:tcW w:w="4950" w:type="dxa"/>
            <w:gridSpan w:val="2"/>
            <w:tcBorders>
              <w:top w:val="single" w:sz="4" w:space="0" w:color="auto"/>
              <w:right w:val="single" w:sz="4" w:space="0" w:color="auto"/>
            </w:tcBorders>
            <w:shd w:val="clear" w:color="auto" w:fill="auto"/>
          </w:tcPr>
          <w:p w:rsidR="00EE2761" w:rsidRPr="00050DA3" w:rsidRDefault="00EE2761">
            <w:pPr>
              <w:suppressAutoHyphens w:val="0"/>
              <w:spacing w:after="160" w:line="259" w:lineRule="auto"/>
            </w:pPr>
          </w:p>
        </w:tc>
      </w:tr>
      <w:tr w:rsidR="00E012C1" w:rsidRPr="00050DA3" w:rsidTr="00EE2761">
        <w:trPr>
          <w:gridAfter w:val="1"/>
          <w:wAfter w:w="13" w:type="dxa"/>
          <w:cantSplit/>
        </w:trPr>
        <w:tc>
          <w:tcPr>
            <w:tcW w:w="1830" w:type="dxa"/>
            <w:vMerge/>
            <w:tcBorders>
              <w:top w:val="single" w:sz="4" w:space="0" w:color="000000"/>
              <w:left w:val="single" w:sz="4" w:space="0" w:color="000000"/>
              <w:bottom w:val="single" w:sz="4" w:space="0" w:color="000000"/>
            </w:tcBorders>
            <w:vAlign w:val="center"/>
          </w:tcPr>
          <w:p w:rsidR="00E012C1" w:rsidRPr="00050DA3" w:rsidRDefault="00E012C1" w:rsidP="0004010A"/>
        </w:tc>
        <w:tc>
          <w:tcPr>
            <w:tcW w:w="1935" w:type="dxa"/>
            <w:gridSpan w:val="2"/>
            <w:vMerge/>
            <w:tcBorders>
              <w:top w:val="single" w:sz="4" w:space="0" w:color="000000"/>
              <w:left w:val="single" w:sz="4" w:space="0" w:color="000000"/>
              <w:bottom w:val="single" w:sz="4" w:space="0" w:color="000000"/>
            </w:tcBorders>
            <w:vAlign w:val="center"/>
          </w:tcPr>
          <w:p w:rsidR="00E012C1" w:rsidRPr="00050DA3" w:rsidRDefault="00E012C1" w:rsidP="0004010A"/>
        </w:tc>
        <w:tc>
          <w:tcPr>
            <w:tcW w:w="1005" w:type="dxa"/>
            <w:gridSpan w:val="2"/>
            <w:vMerge/>
            <w:tcBorders>
              <w:top w:val="single" w:sz="4" w:space="0" w:color="000000"/>
              <w:left w:val="single" w:sz="4" w:space="0" w:color="000000"/>
              <w:bottom w:val="single" w:sz="4" w:space="0" w:color="000000"/>
            </w:tcBorders>
            <w:vAlign w:val="center"/>
          </w:tcPr>
          <w:p w:rsidR="00E012C1" w:rsidRPr="00050DA3" w:rsidRDefault="00E012C1" w:rsidP="0004010A"/>
        </w:tc>
        <w:tc>
          <w:tcPr>
            <w:tcW w:w="1140" w:type="dxa"/>
            <w:gridSpan w:val="2"/>
            <w:vMerge/>
            <w:tcBorders>
              <w:top w:val="single" w:sz="4" w:space="0" w:color="000000"/>
              <w:left w:val="single" w:sz="4" w:space="0" w:color="000000"/>
              <w:bottom w:val="single" w:sz="4" w:space="0" w:color="000000"/>
              <w:right w:val="single" w:sz="4" w:space="0" w:color="auto"/>
            </w:tcBorders>
            <w:vAlign w:val="center"/>
          </w:tcPr>
          <w:p w:rsidR="00E012C1" w:rsidRPr="00050DA3" w:rsidRDefault="00E012C1" w:rsidP="0004010A"/>
        </w:tc>
        <w:tc>
          <w:tcPr>
            <w:tcW w:w="4937" w:type="dxa"/>
            <w:tcBorders>
              <w:left w:val="single" w:sz="4" w:space="0" w:color="auto"/>
              <w:bottom w:val="single" w:sz="4" w:space="0" w:color="000000"/>
              <w:right w:val="single" w:sz="4" w:space="0" w:color="auto"/>
            </w:tcBorders>
          </w:tcPr>
          <w:p w:rsidR="00E012C1" w:rsidRPr="00050DA3" w:rsidRDefault="00E012C1" w:rsidP="00EE2761">
            <w:pPr>
              <w:snapToGrid w:val="0"/>
              <w:rPr>
                <w:highlight w:val="yellow"/>
              </w:rPr>
            </w:pPr>
            <w:r w:rsidRPr="00050DA3">
              <w:t xml:space="preserve">Две функционалне контроле у складу са чл. 72. и 73. Прав. о </w:t>
            </w:r>
            <w:proofErr w:type="gramStart"/>
            <w:r w:rsidRPr="00050DA3">
              <w:t>техн.нормат</w:t>
            </w:r>
            <w:proofErr w:type="gramEnd"/>
            <w:r w:rsidRPr="00050DA3">
              <w:t>. за стаб. инст. а дојаву п.</w:t>
            </w:r>
          </w:p>
        </w:tc>
      </w:tr>
      <w:tr w:rsidR="00EE2761" w:rsidRPr="00050DA3" w:rsidTr="00EE2761">
        <w:trPr>
          <w:gridAfter w:val="1"/>
          <w:wAfter w:w="13" w:type="dxa"/>
          <w:cantSplit/>
          <w:trHeight w:val="815"/>
        </w:trPr>
        <w:tc>
          <w:tcPr>
            <w:tcW w:w="1830" w:type="dxa"/>
            <w:tcBorders>
              <w:left w:val="single" w:sz="4" w:space="0" w:color="000000"/>
              <w:bottom w:val="single" w:sz="4" w:space="0" w:color="000000"/>
            </w:tcBorders>
            <w:vAlign w:val="center"/>
          </w:tcPr>
          <w:p w:rsidR="00EE2761" w:rsidRPr="00050DA3" w:rsidRDefault="00EE2761" w:rsidP="0004010A">
            <w:pPr>
              <w:snapToGrid w:val="0"/>
            </w:pPr>
            <w:r w:rsidRPr="00050DA3">
              <w:t>7. Пожега</w:t>
            </w:r>
          </w:p>
        </w:tc>
        <w:tc>
          <w:tcPr>
            <w:tcW w:w="1935" w:type="dxa"/>
            <w:gridSpan w:val="2"/>
            <w:tcBorders>
              <w:left w:val="single" w:sz="4" w:space="0" w:color="000000"/>
              <w:bottom w:val="single" w:sz="4" w:space="0" w:color="000000"/>
            </w:tcBorders>
            <w:vAlign w:val="center"/>
          </w:tcPr>
          <w:p w:rsidR="00EE2761" w:rsidRPr="00050DA3" w:rsidRDefault="00EE2761" w:rsidP="0004010A">
            <w:pPr>
              <w:snapToGrid w:val="0"/>
              <w:jc w:val="center"/>
              <w:rPr>
                <w:shd w:val="clear" w:color="auto" w:fill="FFFFFF"/>
                <w:lang w:val="sr-Latn-CS"/>
              </w:rPr>
            </w:pPr>
            <w:r w:rsidRPr="00050DA3">
              <w:rPr>
                <w:shd w:val="clear" w:color="auto" w:fill="FFFFFF"/>
                <w:lang w:val="sr-Latn-CS"/>
              </w:rPr>
              <w:t>Bentel J 424/8</w:t>
            </w:r>
          </w:p>
        </w:tc>
        <w:tc>
          <w:tcPr>
            <w:tcW w:w="1005" w:type="dxa"/>
            <w:gridSpan w:val="2"/>
            <w:tcBorders>
              <w:left w:val="single" w:sz="4" w:space="0" w:color="000000"/>
              <w:bottom w:val="single" w:sz="4" w:space="0" w:color="000000"/>
            </w:tcBorders>
            <w:vAlign w:val="center"/>
          </w:tcPr>
          <w:p w:rsidR="00EE2761" w:rsidRPr="00050DA3" w:rsidRDefault="00EE2761" w:rsidP="0004010A">
            <w:pPr>
              <w:snapToGrid w:val="0"/>
              <w:jc w:val="center"/>
            </w:pPr>
            <w:r w:rsidRPr="00050DA3">
              <w:t>42</w:t>
            </w:r>
          </w:p>
        </w:tc>
        <w:tc>
          <w:tcPr>
            <w:tcW w:w="1140" w:type="dxa"/>
            <w:gridSpan w:val="2"/>
            <w:tcBorders>
              <w:left w:val="single" w:sz="4" w:space="0" w:color="000000"/>
              <w:bottom w:val="single" w:sz="4" w:space="0" w:color="000000"/>
            </w:tcBorders>
            <w:vAlign w:val="center"/>
          </w:tcPr>
          <w:p w:rsidR="00EE2761" w:rsidRPr="00050DA3" w:rsidRDefault="00EE2761" w:rsidP="0004010A">
            <w:pPr>
              <w:snapToGrid w:val="0"/>
              <w:jc w:val="center"/>
            </w:pPr>
            <w:r w:rsidRPr="00050DA3">
              <w:t>3</w:t>
            </w:r>
          </w:p>
        </w:tc>
        <w:tc>
          <w:tcPr>
            <w:tcW w:w="4937" w:type="dxa"/>
            <w:tcBorders>
              <w:top w:val="single" w:sz="4" w:space="0" w:color="000000"/>
              <w:left w:val="single" w:sz="4" w:space="0" w:color="000000"/>
              <w:bottom w:val="single" w:sz="4" w:space="0" w:color="auto"/>
              <w:right w:val="single" w:sz="4" w:space="0" w:color="000000"/>
            </w:tcBorders>
            <w:vAlign w:val="center"/>
          </w:tcPr>
          <w:p w:rsidR="00EE2761" w:rsidRPr="00050DA3" w:rsidRDefault="00EE2761" w:rsidP="00EE2761">
            <w:pPr>
              <w:snapToGrid w:val="0"/>
              <w:jc w:val="both"/>
              <w:rPr>
                <w:highlight w:val="yellow"/>
              </w:rPr>
            </w:pPr>
            <w:r w:rsidRPr="00050DA3">
              <w:t xml:space="preserve">Две функционалне контроле у складу са чл. 72. </w:t>
            </w:r>
            <w:r>
              <w:t>и</w:t>
            </w:r>
            <w:r>
              <w:rPr>
                <w:lang w:val="sr-Cyrl-RS"/>
              </w:rPr>
              <w:t xml:space="preserve"> </w:t>
            </w:r>
            <w:r w:rsidRPr="00050DA3">
              <w:t xml:space="preserve">73. Прав. о </w:t>
            </w:r>
            <w:proofErr w:type="gramStart"/>
            <w:r w:rsidRPr="00050DA3">
              <w:t>техн.нормат</w:t>
            </w:r>
            <w:proofErr w:type="gramEnd"/>
            <w:r w:rsidRPr="00050DA3">
              <w:t>. за стаб. инст. а дојаву п.)</w:t>
            </w:r>
          </w:p>
        </w:tc>
      </w:tr>
      <w:tr w:rsidR="00EE2761" w:rsidRPr="00050DA3" w:rsidTr="00EE2761">
        <w:trPr>
          <w:gridAfter w:val="1"/>
          <w:wAfter w:w="13" w:type="dxa"/>
          <w:trHeight w:val="221"/>
        </w:trPr>
        <w:tc>
          <w:tcPr>
            <w:tcW w:w="375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rPr>
                <w:b/>
              </w:rPr>
            </w:pPr>
            <w:r w:rsidRPr="00050DA3">
              <w:rPr>
                <w:b/>
              </w:rPr>
              <w:t>Складишта санитета (СМ)</w:t>
            </w:r>
          </w:p>
        </w:tc>
        <w:tc>
          <w:tcPr>
            <w:tcW w:w="992"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b/>
              </w:rPr>
            </w:pPr>
          </w:p>
        </w:tc>
        <w:tc>
          <w:tcPr>
            <w:tcW w:w="1134"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b/>
              </w:rPr>
            </w:pPr>
          </w:p>
        </w:tc>
        <w:tc>
          <w:tcPr>
            <w:tcW w:w="4966" w:type="dxa"/>
            <w:gridSpan w:val="2"/>
            <w:tcBorders>
              <w:left w:val="single" w:sz="4" w:space="0" w:color="000000"/>
              <w:right w:val="single" w:sz="4" w:space="0" w:color="auto"/>
            </w:tcBorders>
          </w:tcPr>
          <w:p w:rsidR="00EE2761" w:rsidRPr="00050DA3" w:rsidRDefault="00EE2761" w:rsidP="0004010A">
            <w:pPr>
              <w:snapToGrid w:val="0"/>
              <w:rPr>
                <w:highlight w:val="yellow"/>
              </w:rPr>
            </w:pPr>
          </w:p>
        </w:tc>
      </w:tr>
      <w:tr w:rsidR="00EE2761" w:rsidRPr="00050DA3" w:rsidTr="00EE2761">
        <w:trPr>
          <w:gridAfter w:val="1"/>
          <w:wAfter w:w="13" w:type="dxa"/>
          <w:cantSplit/>
          <w:trHeight w:val="825"/>
        </w:trPr>
        <w:tc>
          <w:tcPr>
            <w:tcW w:w="1830" w:type="dxa"/>
            <w:tcBorders>
              <w:top w:val="single" w:sz="4" w:space="0" w:color="000000"/>
              <w:left w:val="single" w:sz="4" w:space="0" w:color="000000"/>
              <w:bottom w:val="single" w:sz="4" w:space="0" w:color="000000"/>
            </w:tcBorders>
            <w:vAlign w:val="center"/>
          </w:tcPr>
          <w:p w:rsidR="00EE2761" w:rsidRPr="00050DA3" w:rsidRDefault="00EE2761" w:rsidP="0004010A">
            <w:pPr>
              <w:snapToGrid w:val="0"/>
            </w:pPr>
            <w:r w:rsidRPr="00050DA3">
              <w:t xml:space="preserve">8. Бајина              </w:t>
            </w:r>
          </w:p>
          <w:p w:rsidR="00EE2761" w:rsidRPr="00050DA3" w:rsidRDefault="00EE2761" w:rsidP="0004010A">
            <w:pPr>
              <w:snapToGrid w:val="0"/>
            </w:pPr>
            <w:r w:rsidRPr="00050DA3">
              <w:t xml:space="preserve">    Башта</w:t>
            </w:r>
          </w:p>
        </w:tc>
        <w:tc>
          <w:tcPr>
            <w:tcW w:w="193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lang w:val="sr-Latn-CS"/>
              </w:rPr>
            </w:pPr>
            <w:r w:rsidRPr="00050DA3">
              <w:rPr>
                <w:lang w:val="sr-Latn-CS"/>
              </w:rPr>
              <w:t>Bentel  J-408/8</w:t>
            </w:r>
          </w:p>
        </w:tc>
        <w:tc>
          <w:tcPr>
            <w:tcW w:w="100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pPr>
            <w:r w:rsidRPr="00050DA3">
              <w:t>63</w:t>
            </w:r>
          </w:p>
        </w:tc>
        <w:tc>
          <w:tcPr>
            <w:tcW w:w="1140"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pPr>
            <w:r w:rsidRPr="00050DA3">
              <w:t>5</w:t>
            </w:r>
          </w:p>
        </w:tc>
        <w:tc>
          <w:tcPr>
            <w:tcW w:w="4937" w:type="dxa"/>
            <w:tcBorders>
              <w:top w:val="single" w:sz="4" w:space="0" w:color="000000"/>
              <w:left w:val="single" w:sz="4" w:space="0" w:color="000000"/>
              <w:bottom w:val="single" w:sz="4" w:space="0" w:color="auto"/>
              <w:right w:val="single" w:sz="4" w:space="0" w:color="000000"/>
            </w:tcBorders>
            <w:vAlign w:val="center"/>
          </w:tcPr>
          <w:p w:rsidR="00EE2761" w:rsidRPr="00050DA3" w:rsidRDefault="00EE2761" w:rsidP="0004010A">
            <w:pPr>
              <w:snapToGrid w:val="0"/>
              <w:rPr>
                <w:highlight w:val="yellow"/>
              </w:rPr>
            </w:pPr>
            <w:r w:rsidRPr="00050DA3">
              <w:t xml:space="preserve">Две функционалне контроле у складу са чл. 72. </w:t>
            </w:r>
            <w:r>
              <w:rPr>
                <w:lang w:val="sr-Cyrl-RS"/>
              </w:rPr>
              <w:t>и</w:t>
            </w:r>
            <w:r>
              <w:t xml:space="preserve"> </w:t>
            </w:r>
            <w:r w:rsidRPr="00050DA3">
              <w:t xml:space="preserve">73. Прав. о </w:t>
            </w:r>
            <w:proofErr w:type="gramStart"/>
            <w:r w:rsidRPr="00050DA3">
              <w:t>техн.нормат</w:t>
            </w:r>
            <w:proofErr w:type="gramEnd"/>
            <w:r w:rsidRPr="00050DA3">
              <w:t>. за стаб. инст. а дојаву п.)</w:t>
            </w:r>
          </w:p>
        </w:tc>
      </w:tr>
      <w:tr w:rsidR="00EE2761" w:rsidRPr="00050DA3" w:rsidTr="00EE2761">
        <w:trPr>
          <w:gridAfter w:val="1"/>
          <w:wAfter w:w="13" w:type="dxa"/>
          <w:cantSplit/>
          <w:trHeight w:val="1091"/>
        </w:trPr>
        <w:tc>
          <w:tcPr>
            <w:tcW w:w="1830" w:type="dxa"/>
            <w:tcBorders>
              <w:top w:val="single" w:sz="4" w:space="0" w:color="000000"/>
              <w:left w:val="single" w:sz="4" w:space="0" w:color="000000"/>
              <w:bottom w:val="single" w:sz="4" w:space="0" w:color="000000"/>
            </w:tcBorders>
            <w:vAlign w:val="center"/>
          </w:tcPr>
          <w:p w:rsidR="00EE2761" w:rsidRPr="00050DA3" w:rsidRDefault="00EE2761" w:rsidP="0004010A">
            <w:pPr>
              <w:snapToGrid w:val="0"/>
            </w:pPr>
            <w:r w:rsidRPr="00050DA3">
              <w:t>9. Куршумлија</w:t>
            </w:r>
          </w:p>
        </w:tc>
        <w:tc>
          <w:tcPr>
            <w:tcW w:w="193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rPr>
                <w:lang w:val="sr-Latn-CS"/>
              </w:rPr>
            </w:pPr>
            <w:r w:rsidRPr="00050DA3">
              <w:rPr>
                <w:lang w:val="sr-Latn-CS"/>
              </w:rPr>
              <w:t>Bentel  J424-8</w:t>
            </w:r>
          </w:p>
        </w:tc>
        <w:tc>
          <w:tcPr>
            <w:tcW w:w="1005" w:type="dxa"/>
            <w:gridSpan w:val="2"/>
            <w:tcBorders>
              <w:top w:val="single" w:sz="4" w:space="0" w:color="000000"/>
              <w:left w:val="single" w:sz="4" w:space="0" w:color="000000"/>
              <w:bottom w:val="single" w:sz="4" w:space="0" w:color="000000"/>
            </w:tcBorders>
            <w:vAlign w:val="center"/>
          </w:tcPr>
          <w:p w:rsidR="00EE2761" w:rsidRPr="00050DA3" w:rsidRDefault="00EE2761" w:rsidP="0004010A">
            <w:pPr>
              <w:snapToGrid w:val="0"/>
              <w:jc w:val="center"/>
            </w:pPr>
            <w:r w:rsidRPr="00050DA3">
              <w:t>92</w:t>
            </w:r>
          </w:p>
        </w:tc>
        <w:tc>
          <w:tcPr>
            <w:tcW w:w="1140" w:type="dxa"/>
            <w:gridSpan w:val="2"/>
            <w:tcBorders>
              <w:top w:val="single" w:sz="4" w:space="0" w:color="000000"/>
              <w:left w:val="single" w:sz="4" w:space="0" w:color="000000"/>
              <w:bottom w:val="single" w:sz="4" w:space="0" w:color="000000"/>
              <w:right w:val="single" w:sz="4" w:space="0" w:color="auto"/>
            </w:tcBorders>
            <w:vAlign w:val="center"/>
          </w:tcPr>
          <w:p w:rsidR="00EE2761" w:rsidRPr="00050DA3" w:rsidRDefault="00EE2761" w:rsidP="0004010A">
            <w:pPr>
              <w:snapToGrid w:val="0"/>
              <w:jc w:val="center"/>
            </w:pPr>
            <w:r w:rsidRPr="00050DA3">
              <w:t>23</w:t>
            </w:r>
          </w:p>
        </w:tc>
        <w:tc>
          <w:tcPr>
            <w:tcW w:w="4937" w:type="dxa"/>
            <w:tcBorders>
              <w:top w:val="single" w:sz="4" w:space="0" w:color="auto"/>
              <w:left w:val="single" w:sz="4" w:space="0" w:color="auto"/>
              <w:bottom w:val="single" w:sz="4" w:space="0" w:color="auto"/>
              <w:right w:val="single" w:sz="4" w:space="0" w:color="auto"/>
            </w:tcBorders>
            <w:vAlign w:val="center"/>
          </w:tcPr>
          <w:p w:rsidR="00EE2761" w:rsidRPr="00050DA3" w:rsidRDefault="00EE2761" w:rsidP="00EE2761">
            <w:pPr>
              <w:snapToGrid w:val="0"/>
              <w:jc w:val="both"/>
              <w:rPr>
                <w:highlight w:val="yellow"/>
              </w:rPr>
            </w:pPr>
            <w:r w:rsidRPr="00050DA3">
              <w:t xml:space="preserve">Две функционалне контроле у складу са чл. 72. и 73. Прав. о </w:t>
            </w:r>
            <w:proofErr w:type="gramStart"/>
            <w:r w:rsidRPr="00050DA3">
              <w:t>техн.нормат</w:t>
            </w:r>
            <w:proofErr w:type="gramEnd"/>
            <w:r w:rsidRPr="00050DA3">
              <w:t>. за стаб. инст. а дојаву п.</w:t>
            </w:r>
          </w:p>
        </w:tc>
      </w:tr>
      <w:tr w:rsidR="00EE2761" w:rsidRPr="00050DA3" w:rsidTr="00EE2761">
        <w:trPr>
          <w:gridAfter w:val="1"/>
          <w:wAfter w:w="13" w:type="dxa"/>
          <w:cantSplit/>
          <w:trHeight w:val="815"/>
        </w:trPr>
        <w:tc>
          <w:tcPr>
            <w:tcW w:w="1830" w:type="dxa"/>
            <w:tcBorders>
              <w:top w:val="single" w:sz="4" w:space="0" w:color="000000"/>
              <w:left w:val="single" w:sz="4" w:space="0" w:color="000000"/>
              <w:bottom w:val="single" w:sz="4" w:space="0" w:color="auto"/>
            </w:tcBorders>
            <w:vAlign w:val="center"/>
          </w:tcPr>
          <w:p w:rsidR="00EE2761" w:rsidRPr="00050DA3" w:rsidRDefault="00EE2761" w:rsidP="0004010A">
            <w:pPr>
              <w:snapToGrid w:val="0"/>
            </w:pPr>
            <w:r w:rsidRPr="00050DA3">
              <w:lastRenderedPageBreak/>
              <w:t>10. Лозница</w:t>
            </w:r>
          </w:p>
        </w:tc>
        <w:tc>
          <w:tcPr>
            <w:tcW w:w="1935" w:type="dxa"/>
            <w:gridSpan w:val="2"/>
            <w:tcBorders>
              <w:top w:val="single" w:sz="4" w:space="0" w:color="000000"/>
              <w:left w:val="single" w:sz="4" w:space="0" w:color="000000"/>
              <w:bottom w:val="single" w:sz="4" w:space="0" w:color="auto"/>
            </w:tcBorders>
            <w:vAlign w:val="center"/>
          </w:tcPr>
          <w:p w:rsidR="00EE2761" w:rsidRPr="00050DA3" w:rsidRDefault="00EE2761" w:rsidP="0004010A">
            <w:pPr>
              <w:snapToGrid w:val="0"/>
              <w:jc w:val="center"/>
              <w:rPr>
                <w:shd w:val="clear" w:color="auto" w:fill="FFFFFF"/>
                <w:lang w:val="sr-Latn-CS"/>
              </w:rPr>
            </w:pPr>
            <w:r w:rsidRPr="00050DA3">
              <w:rPr>
                <w:shd w:val="clear" w:color="auto" w:fill="FFFFFF"/>
                <w:lang w:val="sr-Latn-CS"/>
              </w:rPr>
              <w:t>Bentel  J424/8</w:t>
            </w:r>
          </w:p>
        </w:tc>
        <w:tc>
          <w:tcPr>
            <w:tcW w:w="1005" w:type="dxa"/>
            <w:gridSpan w:val="2"/>
            <w:tcBorders>
              <w:top w:val="single" w:sz="4" w:space="0" w:color="000000"/>
              <w:left w:val="single" w:sz="4" w:space="0" w:color="000000"/>
              <w:bottom w:val="single" w:sz="4" w:space="0" w:color="auto"/>
            </w:tcBorders>
            <w:vAlign w:val="center"/>
          </w:tcPr>
          <w:p w:rsidR="00EE2761" w:rsidRPr="00050DA3" w:rsidRDefault="00EE2761" w:rsidP="0004010A">
            <w:pPr>
              <w:snapToGrid w:val="0"/>
              <w:jc w:val="center"/>
            </w:pPr>
            <w:r w:rsidRPr="00050DA3">
              <w:t>24</w:t>
            </w:r>
          </w:p>
        </w:tc>
        <w:tc>
          <w:tcPr>
            <w:tcW w:w="1140" w:type="dxa"/>
            <w:gridSpan w:val="2"/>
            <w:tcBorders>
              <w:top w:val="single" w:sz="4" w:space="0" w:color="000000"/>
              <w:left w:val="single" w:sz="4" w:space="0" w:color="000000"/>
              <w:bottom w:val="single" w:sz="4" w:space="0" w:color="auto"/>
            </w:tcBorders>
            <w:vAlign w:val="center"/>
          </w:tcPr>
          <w:p w:rsidR="00EE2761" w:rsidRPr="00050DA3" w:rsidRDefault="00EE2761" w:rsidP="0004010A">
            <w:pPr>
              <w:snapToGrid w:val="0"/>
              <w:jc w:val="center"/>
            </w:pPr>
            <w:r w:rsidRPr="00050DA3">
              <w:t>3</w:t>
            </w:r>
          </w:p>
        </w:tc>
        <w:tc>
          <w:tcPr>
            <w:tcW w:w="4937" w:type="dxa"/>
            <w:tcBorders>
              <w:top w:val="single" w:sz="4" w:space="0" w:color="auto"/>
              <w:left w:val="single" w:sz="4" w:space="0" w:color="000000"/>
              <w:bottom w:val="single" w:sz="4" w:space="0" w:color="auto"/>
              <w:right w:val="single" w:sz="4" w:space="0" w:color="000000"/>
            </w:tcBorders>
            <w:vAlign w:val="center"/>
          </w:tcPr>
          <w:p w:rsidR="00EE2761" w:rsidRPr="00050DA3" w:rsidRDefault="00EE2761" w:rsidP="00EE2761">
            <w:pPr>
              <w:snapToGrid w:val="0"/>
              <w:jc w:val="both"/>
              <w:rPr>
                <w:highlight w:val="yellow"/>
              </w:rPr>
            </w:pPr>
            <w:r w:rsidRPr="00050DA3">
              <w:t xml:space="preserve">Две функционалне контроле у складу са чл. 72. </w:t>
            </w:r>
            <w:r>
              <w:t>и</w:t>
            </w:r>
            <w:r>
              <w:rPr>
                <w:lang w:val="sr-Cyrl-RS"/>
              </w:rPr>
              <w:t xml:space="preserve"> </w:t>
            </w:r>
            <w:r w:rsidRPr="00050DA3">
              <w:t xml:space="preserve">73. Прав. о </w:t>
            </w:r>
            <w:proofErr w:type="gramStart"/>
            <w:r w:rsidRPr="00050DA3">
              <w:t>техн.нормат</w:t>
            </w:r>
            <w:proofErr w:type="gramEnd"/>
            <w:r w:rsidRPr="00050DA3">
              <w:t>. за стаб. инст. а дојаву п.)</w:t>
            </w:r>
          </w:p>
        </w:tc>
      </w:tr>
      <w:tr w:rsidR="00EE2761" w:rsidRPr="00050DA3" w:rsidTr="00EE2761">
        <w:trPr>
          <w:gridAfter w:val="1"/>
          <w:wAfter w:w="13" w:type="dxa"/>
          <w:cantSplit/>
          <w:trHeight w:val="852"/>
        </w:trPr>
        <w:tc>
          <w:tcPr>
            <w:tcW w:w="1830" w:type="dxa"/>
            <w:tcBorders>
              <w:top w:val="single" w:sz="4" w:space="0" w:color="auto"/>
              <w:left w:val="single" w:sz="4" w:space="0" w:color="auto"/>
              <w:bottom w:val="single" w:sz="4" w:space="0" w:color="auto"/>
              <w:right w:val="single" w:sz="4" w:space="0" w:color="auto"/>
            </w:tcBorders>
            <w:vAlign w:val="center"/>
          </w:tcPr>
          <w:p w:rsidR="00EE2761" w:rsidRPr="00050DA3" w:rsidRDefault="00EE2761" w:rsidP="0004010A">
            <w:pPr>
              <w:snapToGrid w:val="0"/>
            </w:pPr>
            <w:r w:rsidRPr="00050DA3">
              <w:t>11. АИК</w:t>
            </w:r>
          </w:p>
          <w:p w:rsidR="00EE2761" w:rsidRPr="00050DA3" w:rsidRDefault="00EE2761" w:rsidP="0004010A">
            <w:pPr>
              <w:snapToGrid w:val="0"/>
            </w:pPr>
            <w:r w:rsidRPr="00050DA3">
              <w:t xml:space="preserve"> Нови Пазар</w:t>
            </w:r>
          </w:p>
        </w:tc>
        <w:tc>
          <w:tcPr>
            <w:tcW w:w="1935" w:type="dxa"/>
            <w:gridSpan w:val="2"/>
            <w:tcBorders>
              <w:top w:val="single" w:sz="4" w:space="0" w:color="auto"/>
              <w:left w:val="single" w:sz="4" w:space="0" w:color="auto"/>
              <w:bottom w:val="single" w:sz="4" w:space="0" w:color="auto"/>
              <w:right w:val="single" w:sz="4" w:space="0" w:color="auto"/>
            </w:tcBorders>
            <w:vAlign w:val="center"/>
          </w:tcPr>
          <w:p w:rsidR="00EE2761" w:rsidRPr="00050DA3" w:rsidRDefault="00EE2761" w:rsidP="0004010A">
            <w:pPr>
              <w:snapToGrid w:val="0"/>
              <w:jc w:val="center"/>
              <w:rPr>
                <w:lang w:val="sr-Latn-CS"/>
              </w:rPr>
            </w:pPr>
            <w:r w:rsidRPr="00050DA3">
              <w:rPr>
                <w:lang w:val="sr-Latn-CS"/>
              </w:rPr>
              <w:t>Bentel Fire</w:t>
            </w:r>
            <w:r>
              <w:rPr>
                <w:lang w:val="sr-Latn-CS"/>
              </w:rPr>
              <w:t xml:space="preserve"> C</w:t>
            </w:r>
            <w:r w:rsidRPr="00050DA3">
              <w:rPr>
                <w:lang w:val="sr-Latn-CS"/>
              </w:rPr>
              <w:t>lass 100</w:t>
            </w:r>
          </w:p>
        </w:tc>
        <w:tc>
          <w:tcPr>
            <w:tcW w:w="1005" w:type="dxa"/>
            <w:gridSpan w:val="2"/>
            <w:tcBorders>
              <w:top w:val="single" w:sz="4" w:space="0" w:color="auto"/>
              <w:left w:val="single" w:sz="4" w:space="0" w:color="auto"/>
              <w:bottom w:val="single" w:sz="4" w:space="0" w:color="auto"/>
              <w:right w:val="single" w:sz="4" w:space="0" w:color="auto"/>
            </w:tcBorders>
            <w:vAlign w:val="center"/>
          </w:tcPr>
          <w:p w:rsidR="00EE2761" w:rsidRPr="00050DA3" w:rsidRDefault="00EE2761" w:rsidP="0004010A">
            <w:pPr>
              <w:snapToGrid w:val="0"/>
              <w:jc w:val="center"/>
            </w:pPr>
            <w:r w:rsidRPr="00050DA3">
              <w:t>48</w:t>
            </w:r>
          </w:p>
        </w:tc>
        <w:tc>
          <w:tcPr>
            <w:tcW w:w="1140" w:type="dxa"/>
            <w:gridSpan w:val="2"/>
            <w:tcBorders>
              <w:top w:val="single" w:sz="4" w:space="0" w:color="auto"/>
              <w:left w:val="single" w:sz="4" w:space="0" w:color="auto"/>
              <w:bottom w:val="single" w:sz="4" w:space="0" w:color="auto"/>
              <w:right w:val="single" w:sz="4" w:space="0" w:color="auto"/>
            </w:tcBorders>
            <w:vAlign w:val="center"/>
          </w:tcPr>
          <w:p w:rsidR="00EE2761" w:rsidRPr="00050DA3" w:rsidRDefault="00EE2761" w:rsidP="0004010A">
            <w:pPr>
              <w:snapToGrid w:val="0"/>
              <w:jc w:val="center"/>
            </w:pPr>
            <w:r w:rsidRPr="00050DA3">
              <w:t>15</w:t>
            </w:r>
          </w:p>
        </w:tc>
        <w:tc>
          <w:tcPr>
            <w:tcW w:w="4937" w:type="dxa"/>
            <w:tcBorders>
              <w:top w:val="single" w:sz="4" w:space="0" w:color="auto"/>
              <w:left w:val="single" w:sz="4" w:space="0" w:color="auto"/>
              <w:bottom w:val="single" w:sz="4" w:space="0" w:color="auto"/>
              <w:right w:val="single" w:sz="4" w:space="0" w:color="auto"/>
            </w:tcBorders>
            <w:vAlign w:val="center"/>
          </w:tcPr>
          <w:p w:rsidR="00EE2761" w:rsidRPr="00050DA3" w:rsidRDefault="00EE2761" w:rsidP="00EE2761">
            <w:pPr>
              <w:snapToGrid w:val="0"/>
              <w:jc w:val="both"/>
              <w:rPr>
                <w:highlight w:val="yellow"/>
              </w:rPr>
            </w:pPr>
            <w:r w:rsidRPr="00050DA3">
              <w:t xml:space="preserve">Две функционалне контроле у складу са чл. 72. </w:t>
            </w:r>
            <w:r>
              <w:t>и</w:t>
            </w:r>
            <w:r>
              <w:rPr>
                <w:lang w:val="sr-Cyrl-RS"/>
              </w:rPr>
              <w:t xml:space="preserve"> </w:t>
            </w:r>
            <w:r w:rsidRPr="00050DA3">
              <w:t xml:space="preserve">73. Прав. о </w:t>
            </w:r>
            <w:proofErr w:type="gramStart"/>
            <w:r w:rsidRPr="00050DA3">
              <w:t>техн.нормат</w:t>
            </w:r>
            <w:proofErr w:type="gramEnd"/>
            <w:r w:rsidRPr="00050DA3">
              <w:t>. за стаб. инст. а дојаву п.)</w:t>
            </w:r>
          </w:p>
        </w:tc>
      </w:tr>
    </w:tbl>
    <w:p w:rsidR="00E012C1" w:rsidRDefault="00E012C1" w:rsidP="00E012C1">
      <w:pPr>
        <w:tabs>
          <w:tab w:val="left" w:pos="360"/>
          <w:tab w:val="left" w:pos="720"/>
        </w:tabs>
        <w:jc w:val="both"/>
      </w:pPr>
    </w:p>
    <w:p w:rsidR="00E012C1" w:rsidRPr="00050DA3" w:rsidRDefault="00E012C1" w:rsidP="00E012C1">
      <w:pPr>
        <w:tabs>
          <w:tab w:val="left" w:pos="360"/>
          <w:tab w:val="left" w:pos="720"/>
        </w:tabs>
        <w:jc w:val="both"/>
      </w:pPr>
    </w:p>
    <w:p w:rsidR="00E012C1" w:rsidRPr="00050DA3" w:rsidRDefault="00E012C1" w:rsidP="00E012C1">
      <w:pPr>
        <w:tabs>
          <w:tab w:val="left" w:pos="0"/>
          <w:tab w:val="left" w:pos="360"/>
        </w:tabs>
        <w:contextualSpacing/>
        <w:rPr>
          <w:b/>
          <w:u w:val="single"/>
          <w:lang w:eastAsia="en-US"/>
        </w:rPr>
      </w:pPr>
      <w:r w:rsidRPr="00050DA3">
        <w:rPr>
          <w:b/>
          <w:u w:val="single"/>
          <w:lang w:eastAsia="en-US"/>
        </w:rPr>
        <w:t>(Б)</w:t>
      </w:r>
      <w:r w:rsidRPr="00050DA3">
        <w:rPr>
          <w:b/>
          <w:u w:val="single"/>
          <w:lang w:val="sr-Cyrl-RS" w:eastAsia="en-US"/>
        </w:rPr>
        <w:t xml:space="preserve"> УСЛУГЕ СЕРВИСИРАЊА </w:t>
      </w:r>
      <w:r w:rsidRPr="00050DA3">
        <w:rPr>
          <w:b/>
          <w:u w:val="single"/>
          <w:lang w:eastAsia="en-US"/>
        </w:rPr>
        <w:t>(ПОПРАВКА И ЗА</w:t>
      </w:r>
      <w:r w:rsidRPr="00050DA3">
        <w:rPr>
          <w:b/>
          <w:u w:val="single"/>
          <w:lang w:val="sr-Cyrl-RS" w:eastAsia="en-US"/>
        </w:rPr>
        <w:t>МЕНА ДЕЛОВА И СКЛОПОВА</w:t>
      </w:r>
      <w:r w:rsidRPr="00050DA3">
        <w:rPr>
          <w:b/>
          <w:u w:val="single"/>
          <w:lang w:eastAsia="en-US"/>
        </w:rPr>
        <w:t xml:space="preserve">) </w:t>
      </w:r>
      <w:r w:rsidRPr="00050DA3">
        <w:rPr>
          <w:b/>
          <w:u w:val="single"/>
          <w:lang w:val="sr-Cyrl-RS" w:eastAsia="en-US"/>
        </w:rPr>
        <w:t>С</w:t>
      </w:r>
      <w:r w:rsidRPr="00050DA3">
        <w:rPr>
          <w:b/>
          <w:u w:val="single"/>
          <w:lang w:eastAsia="en-US"/>
        </w:rPr>
        <w:t>ТАБИЛНОГ</w:t>
      </w:r>
      <w:r w:rsidRPr="00050DA3">
        <w:rPr>
          <w:b/>
          <w:lang w:eastAsia="en-US"/>
        </w:rPr>
        <w:t xml:space="preserve"> </w:t>
      </w:r>
      <w:r w:rsidRPr="00050DA3">
        <w:rPr>
          <w:b/>
          <w:u w:val="single"/>
          <w:lang w:eastAsia="en-US"/>
        </w:rPr>
        <w:t>СИСТЕМА ЗА ДОЈАВУ ПОЖАРА</w:t>
      </w:r>
    </w:p>
    <w:p w:rsidR="00E012C1" w:rsidRPr="00050DA3" w:rsidRDefault="00E012C1" w:rsidP="00E012C1">
      <w:pPr>
        <w:tabs>
          <w:tab w:val="left" w:pos="360"/>
          <w:tab w:val="left" w:pos="720"/>
        </w:tabs>
        <w:jc w:val="both"/>
        <w:rPr>
          <w:b/>
        </w:rPr>
      </w:pPr>
      <w:r w:rsidRPr="00050DA3">
        <w:rPr>
          <w:b/>
        </w:rPr>
        <w:t xml:space="preserve">   </w:t>
      </w:r>
    </w:p>
    <w:p w:rsidR="00E012C1" w:rsidRPr="00050DA3" w:rsidRDefault="00E012C1" w:rsidP="002D3820">
      <w:pPr>
        <w:tabs>
          <w:tab w:val="left" w:pos="0"/>
          <w:tab w:val="left" w:pos="360"/>
        </w:tabs>
        <w:contextualSpacing/>
        <w:jc w:val="both"/>
        <w:rPr>
          <w:rFonts w:eastAsia="Calibri"/>
          <w:kern w:val="0"/>
          <w:lang w:val="sr-Cyrl-RS" w:eastAsia="en-US"/>
        </w:rPr>
      </w:pPr>
      <w:r w:rsidRPr="00050DA3">
        <w:rPr>
          <w:lang w:val="sr-Cyrl-RS" w:eastAsia="en-US"/>
        </w:rPr>
        <w:t xml:space="preserve">       Услуге сервисирања (поправке и замене делова и </w:t>
      </w:r>
      <w:r w:rsidR="002D3820">
        <w:rPr>
          <w:lang w:val="sr-Cyrl-RS" w:eastAsia="en-US"/>
        </w:rPr>
        <w:t xml:space="preserve">склопова уз трајно одлагање) </w:t>
      </w:r>
      <w:r w:rsidRPr="002439A5">
        <w:rPr>
          <w:rFonts w:eastAsia="Calibri"/>
          <w:kern w:val="0"/>
          <w:lang w:eastAsia="en-US"/>
        </w:rPr>
        <w:t xml:space="preserve">стабилног систем за дојаву пожара треба  извршити  одмах </w:t>
      </w:r>
      <w:r w:rsidRPr="002439A5">
        <w:rPr>
          <w:rFonts w:eastAsia="Calibri"/>
          <w:kern w:val="0"/>
          <w:lang w:val="sr-Cyrl-RS" w:eastAsia="en-US"/>
        </w:rPr>
        <w:t>а најдуже у року до 30 дана од дана</w:t>
      </w:r>
      <w:r w:rsidRPr="00050DA3">
        <w:rPr>
          <w:rFonts w:eastAsia="Calibri"/>
          <w:kern w:val="0"/>
          <w:lang w:val="sr-Cyrl-RS" w:eastAsia="en-US"/>
        </w:rPr>
        <w:t xml:space="preserve"> </w:t>
      </w:r>
      <w:r w:rsidRPr="00050DA3">
        <w:rPr>
          <w:rFonts w:eastAsia="Calibri"/>
          <w:kern w:val="0"/>
          <w:lang w:eastAsia="en-US"/>
        </w:rPr>
        <w:t>закључења уговора, у  складиштима, по приложеној Спецификацији услуге сервисирања (Б).</w:t>
      </w:r>
    </w:p>
    <w:p w:rsidR="00E012C1" w:rsidRPr="00050DA3" w:rsidRDefault="00E012C1" w:rsidP="002D3820">
      <w:pPr>
        <w:jc w:val="both"/>
        <w:rPr>
          <w:rFonts w:eastAsia="Times New Roman"/>
          <w:lang w:val="ru-RU" w:eastAsia="en-US"/>
        </w:rPr>
      </w:pPr>
      <w:r w:rsidRPr="00050DA3">
        <w:rPr>
          <w:b/>
          <w:lang w:eastAsia="en-US"/>
        </w:rPr>
        <w:t xml:space="preserve">     </w:t>
      </w:r>
      <w:r w:rsidRPr="00050DA3">
        <w:rPr>
          <w:lang w:eastAsia="en-US"/>
        </w:rPr>
        <w:t>Јединична цена услуге сервисирања</w:t>
      </w:r>
      <w:r w:rsidRPr="00050DA3">
        <w:rPr>
          <w:b/>
          <w:lang w:eastAsia="en-US"/>
        </w:rPr>
        <w:t xml:space="preserve"> </w:t>
      </w:r>
      <w:r w:rsidRPr="00050DA3">
        <w:rPr>
          <w:lang w:val="sr-Cyrl-RS" w:eastAsia="en-US"/>
        </w:rPr>
        <w:t>(Б)</w:t>
      </w:r>
      <w:r w:rsidRPr="00050DA3">
        <w:rPr>
          <w:b/>
          <w:lang w:val="sr-Cyrl-RS" w:eastAsia="en-US"/>
        </w:rPr>
        <w:t xml:space="preserve"> </w:t>
      </w:r>
      <w:r w:rsidRPr="00050DA3">
        <w:rPr>
          <w:rFonts w:eastAsia="Times New Roman"/>
          <w:lang w:val="ru-RU" w:eastAsia="en-US"/>
        </w:rPr>
        <w:t>обухвата: рад, средства за рад, резервне делове, потрошни материјал, трошкове превоза и остале зависне трошкове.</w:t>
      </w:r>
    </w:p>
    <w:p w:rsidR="00E012C1" w:rsidRPr="00050DA3" w:rsidRDefault="00E012C1" w:rsidP="00E012C1">
      <w:pPr>
        <w:tabs>
          <w:tab w:val="left" w:pos="360"/>
          <w:tab w:val="left" w:pos="720"/>
        </w:tabs>
        <w:jc w:val="both"/>
        <w:rPr>
          <w:b/>
          <w:u w:val="single"/>
        </w:rPr>
      </w:pPr>
      <w:r w:rsidRPr="00050DA3">
        <w:rPr>
          <w:b/>
          <w:u w:val="single"/>
        </w:rPr>
        <w:t xml:space="preserve">Спецификација услуге </w:t>
      </w:r>
      <w:proofErr w:type="gramStart"/>
      <w:r w:rsidRPr="00050DA3">
        <w:rPr>
          <w:b/>
          <w:u w:val="single"/>
        </w:rPr>
        <w:t>сервисирања  (</w:t>
      </w:r>
      <w:proofErr w:type="gramEnd"/>
      <w:r w:rsidRPr="00050DA3">
        <w:rPr>
          <w:b/>
          <w:u w:val="single"/>
        </w:rPr>
        <w:t xml:space="preserve">Б)  </w:t>
      </w:r>
    </w:p>
    <w:p w:rsidR="00E012C1" w:rsidRPr="00050DA3" w:rsidRDefault="00E012C1" w:rsidP="00E012C1">
      <w:pPr>
        <w:tabs>
          <w:tab w:val="left" w:pos="360"/>
          <w:tab w:val="left" w:pos="720"/>
        </w:tabs>
        <w:jc w:val="both"/>
        <w:rPr>
          <w:b/>
          <w:u w:val="single"/>
        </w:rPr>
      </w:pPr>
    </w:p>
    <w:tbl>
      <w:tblPr>
        <w:tblW w:w="10314" w:type="dxa"/>
        <w:tblLayout w:type="fixed"/>
        <w:tblLook w:val="04A0" w:firstRow="1" w:lastRow="0" w:firstColumn="1" w:lastColumn="0" w:noHBand="0" w:noVBand="1"/>
      </w:tblPr>
      <w:tblGrid>
        <w:gridCol w:w="10314"/>
      </w:tblGrid>
      <w:tr w:rsidR="00E012C1" w:rsidRPr="00050DA3" w:rsidTr="0004010A">
        <w:trPr>
          <w:trHeight w:val="503"/>
        </w:trPr>
        <w:tc>
          <w:tcPr>
            <w:tcW w:w="10314" w:type="dxa"/>
            <w:shd w:val="clear" w:color="auto" w:fill="FFFFFF"/>
          </w:tcPr>
          <w:p w:rsidR="00E012C1" w:rsidRPr="001E7781" w:rsidRDefault="00E012C1" w:rsidP="0004010A">
            <w:pPr>
              <w:shd w:val="clear" w:color="auto" w:fill="FFFFFF"/>
              <w:tabs>
                <w:tab w:val="left" w:pos="0"/>
                <w:tab w:val="left" w:pos="360"/>
              </w:tabs>
              <w:suppressAutoHyphens w:val="0"/>
              <w:snapToGrid w:val="0"/>
              <w:spacing w:line="276" w:lineRule="auto"/>
              <w:jc w:val="both"/>
              <w:rPr>
                <w:rFonts w:eastAsia="Calibri"/>
                <w:b/>
                <w:kern w:val="0"/>
                <w:u w:val="single"/>
                <w:lang w:val="ru-RU"/>
              </w:rPr>
            </w:pPr>
            <w:r w:rsidRPr="001E7781">
              <w:rPr>
                <w:rFonts w:eastAsia="Calibri"/>
                <w:b/>
                <w:kern w:val="0"/>
                <w:u w:val="single"/>
              </w:rPr>
              <w:t>(I)</w:t>
            </w:r>
            <w:r w:rsidRPr="001E7781">
              <w:rPr>
                <w:rFonts w:eastAsia="Calibri"/>
                <w:b/>
                <w:kern w:val="0"/>
                <w:u w:val="single"/>
                <w:lang w:val="ru-RU"/>
              </w:rPr>
              <w:t xml:space="preserve">  ГТ БЕОГРАД</w:t>
            </w:r>
          </w:p>
          <w:p w:rsidR="00E012C1" w:rsidRPr="001E7781" w:rsidRDefault="00E012C1" w:rsidP="0004010A">
            <w:pPr>
              <w:tabs>
                <w:tab w:val="left" w:pos="0"/>
                <w:tab w:val="left" w:pos="360"/>
              </w:tabs>
              <w:suppressAutoHyphens w:val="0"/>
              <w:snapToGrid w:val="0"/>
              <w:spacing w:line="276" w:lineRule="auto"/>
              <w:jc w:val="both"/>
              <w:rPr>
                <w:rFonts w:eastAsia="Calibri"/>
                <w:b/>
                <w:kern w:val="0"/>
                <w:lang w:val="ru-RU"/>
              </w:rPr>
            </w:pPr>
            <w:r w:rsidRPr="001E7781">
              <w:rPr>
                <w:rFonts w:eastAsia="Calibri"/>
                <w:kern w:val="0"/>
                <w:lang w:val="ru-RU"/>
              </w:rPr>
              <w:t xml:space="preserve">       (2 централе </w:t>
            </w:r>
            <w:r w:rsidRPr="001E7781">
              <w:rPr>
                <w:rFonts w:eastAsia="Calibri"/>
                <w:kern w:val="0"/>
              </w:rPr>
              <w:t>Iskra</w:t>
            </w:r>
            <w:r w:rsidRPr="001E7781">
              <w:rPr>
                <w:rFonts w:eastAsia="Calibri"/>
                <w:kern w:val="0"/>
                <w:lang w:val="ru-RU"/>
              </w:rPr>
              <w:t xml:space="preserve"> </w:t>
            </w:r>
            <w:r w:rsidRPr="001E7781">
              <w:rPr>
                <w:rFonts w:eastAsia="Calibri"/>
                <w:kern w:val="0"/>
              </w:rPr>
              <w:t>PC</w:t>
            </w:r>
            <w:r w:rsidRPr="001E7781">
              <w:rPr>
                <w:rFonts w:eastAsia="Calibri"/>
                <w:kern w:val="0"/>
                <w:lang w:val="ru-RU"/>
              </w:rPr>
              <w:t>3</w:t>
            </w:r>
            <w:r w:rsidRPr="001E7781">
              <w:rPr>
                <w:rFonts w:eastAsia="Calibri"/>
                <w:b/>
                <w:kern w:val="0"/>
                <w:lang w:val="ru-RU"/>
              </w:rPr>
              <w:t xml:space="preserve">) </w:t>
            </w:r>
          </w:p>
          <w:p w:rsidR="00E012C1" w:rsidRPr="001E7781" w:rsidRDefault="00E012C1" w:rsidP="0004010A">
            <w:pPr>
              <w:tabs>
                <w:tab w:val="left" w:pos="0"/>
                <w:tab w:val="left" w:pos="360"/>
              </w:tabs>
              <w:suppressAutoHyphens w:val="0"/>
              <w:snapToGrid w:val="0"/>
              <w:spacing w:line="276" w:lineRule="auto"/>
              <w:jc w:val="both"/>
              <w:rPr>
                <w:rFonts w:eastAsia="Calibri"/>
                <w:b/>
                <w:kern w:val="0"/>
                <w:u w:val="single"/>
                <w:lang w:val="ru-RU"/>
              </w:rPr>
            </w:pPr>
            <w:r w:rsidRPr="001E7781">
              <w:rPr>
                <w:rFonts w:eastAsia="Calibri"/>
                <w:b/>
                <w:kern w:val="0"/>
                <w:lang w:val="ru-RU"/>
              </w:rPr>
              <w:t xml:space="preserve">       </w:t>
            </w:r>
            <w:r w:rsidRPr="001E7781">
              <w:rPr>
                <w:rFonts w:eastAsia="Calibri"/>
                <w:b/>
                <w:kern w:val="0"/>
                <w:u w:val="single"/>
                <w:lang w:val="ru-RU"/>
              </w:rPr>
              <w:t xml:space="preserve">1. централа: </w:t>
            </w:r>
            <w:r w:rsidRPr="001E7781">
              <w:rPr>
                <w:rFonts w:eastAsia="Calibri"/>
                <w:b/>
                <w:kern w:val="0"/>
                <w:u w:val="single"/>
              </w:rPr>
              <w:t>Iskra</w:t>
            </w:r>
            <w:r w:rsidRPr="001E7781">
              <w:rPr>
                <w:rFonts w:eastAsia="Calibri"/>
                <w:b/>
                <w:kern w:val="0"/>
                <w:u w:val="single"/>
                <w:lang w:val="ru-RU"/>
              </w:rPr>
              <w:t xml:space="preserve"> </w:t>
            </w:r>
            <w:r w:rsidRPr="001E7781">
              <w:rPr>
                <w:rFonts w:eastAsia="Calibri"/>
                <w:b/>
                <w:kern w:val="0"/>
                <w:u w:val="single"/>
              </w:rPr>
              <w:t>PC</w:t>
            </w:r>
            <w:r w:rsidRPr="001E7781">
              <w:rPr>
                <w:rFonts w:eastAsia="Calibri"/>
                <w:b/>
                <w:kern w:val="0"/>
                <w:u w:val="single"/>
                <w:lang w:val="ru-RU"/>
              </w:rPr>
              <w:t xml:space="preserve"> 3     </w:t>
            </w:r>
            <w:r w:rsidRPr="001E7781">
              <w:rPr>
                <w:rFonts w:eastAsia="Calibri"/>
                <w:kern w:val="0"/>
                <w:u w:val="single"/>
                <w:lang w:val="ru-RU"/>
              </w:rPr>
              <w:t>ознака 02 лево</w:t>
            </w:r>
          </w:p>
          <w:p w:rsidR="00E012C1" w:rsidRPr="008F58AE" w:rsidRDefault="00E012C1" w:rsidP="0004010A">
            <w:pPr>
              <w:tabs>
                <w:tab w:val="left" w:pos="0"/>
                <w:tab w:val="left" w:pos="360"/>
              </w:tabs>
              <w:suppressAutoHyphens w:val="0"/>
              <w:snapToGrid w:val="0"/>
              <w:spacing w:line="276" w:lineRule="auto"/>
              <w:ind w:left="360"/>
              <w:jc w:val="both"/>
              <w:rPr>
                <w:rFonts w:eastAsia="Calibri"/>
                <w:kern w:val="0"/>
                <w:lang w:val="sr-Cyrl-RS"/>
              </w:rPr>
            </w:pPr>
            <w:r w:rsidRPr="001E7781">
              <w:rPr>
                <w:rFonts w:eastAsia="Calibri"/>
                <w:b/>
                <w:kern w:val="0"/>
                <w:lang w:val="ru-RU"/>
              </w:rPr>
              <w:t xml:space="preserve"> 1.1.1</w:t>
            </w:r>
            <w:r>
              <w:rPr>
                <w:rFonts w:eastAsia="Calibri"/>
                <w:kern w:val="0"/>
                <w:lang w:val="ru-RU"/>
              </w:rPr>
              <w:t xml:space="preserve">. </w:t>
            </w:r>
            <w:r>
              <w:rPr>
                <w:rFonts w:eastAsia="Calibri"/>
                <w:kern w:val="0"/>
                <w:lang w:val="sr-Cyrl-RS"/>
              </w:rPr>
              <w:t>Поправка ПП централе</w:t>
            </w:r>
          </w:p>
        </w:tc>
      </w:tr>
      <w:tr w:rsidR="00E012C1" w:rsidRPr="00050DA3" w:rsidTr="0004010A">
        <w:tc>
          <w:tcPr>
            <w:tcW w:w="10314" w:type="dxa"/>
          </w:tcPr>
          <w:p w:rsidR="00E012C1" w:rsidRPr="001E7781" w:rsidRDefault="00E012C1" w:rsidP="0004010A">
            <w:pPr>
              <w:tabs>
                <w:tab w:val="left" w:pos="0"/>
                <w:tab w:val="left" w:pos="360"/>
              </w:tabs>
              <w:suppressAutoHyphens w:val="0"/>
              <w:spacing w:line="276" w:lineRule="auto"/>
              <w:jc w:val="both"/>
              <w:rPr>
                <w:rFonts w:eastAsia="Calibri"/>
                <w:kern w:val="0"/>
                <w:u w:val="single"/>
                <w:lang w:val="ru-RU"/>
              </w:rPr>
            </w:pPr>
            <w:r w:rsidRPr="001E7781">
              <w:rPr>
                <w:rFonts w:eastAsia="Calibri"/>
                <w:b/>
                <w:kern w:val="0"/>
                <w:lang w:val="ru-RU"/>
              </w:rPr>
              <w:t xml:space="preserve">      </w:t>
            </w:r>
            <w:r w:rsidRPr="001E7781">
              <w:rPr>
                <w:rFonts w:eastAsia="Calibri"/>
                <w:b/>
                <w:kern w:val="0"/>
                <w:u w:val="single"/>
                <w:lang w:val="ru-RU"/>
              </w:rPr>
              <w:t>2. централа:</w:t>
            </w:r>
            <w:r w:rsidRPr="001E7781">
              <w:rPr>
                <w:rFonts w:eastAsia="Calibri"/>
                <w:kern w:val="0"/>
                <w:u w:val="single"/>
                <w:lang w:val="ru-RU"/>
              </w:rPr>
              <w:t xml:space="preserve"> </w:t>
            </w:r>
            <w:r w:rsidRPr="001E7781">
              <w:rPr>
                <w:rFonts w:eastAsia="Calibri"/>
                <w:b/>
                <w:kern w:val="0"/>
                <w:u w:val="single"/>
              </w:rPr>
              <w:t>Iskra</w:t>
            </w:r>
            <w:r w:rsidRPr="001E7781">
              <w:rPr>
                <w:rFonts w:eastAsia="Calibri"/>
                <w:b/>
                <w:kern w:val="0"/>
                <w:u w:val="single"/>
                <w:lang w:val="ru-RU"/>
              </w:rPr>
              <w:t xml:space="preserve"> </w:t>
            </w:r>
            <w:r w:rsidRPr="001E7781">
              <w:rPr>
                <w:rFonts w:eastAsia="Calibri"/>
                <w:b/>
                <w:kern w:val="0"/>
                <w:u w:val="single"/>
              </w:rPr>
              <w:t>PC</w:t>
            </w:r>
            <w:r w:rsidRPr="001E7781">
              <w:rPr>
                <w:rFonts w:eastAsia="Calibri"/>
                <w:b/>
                <w:kern w:val="0"/>
                <w:u w:val="single"/>
                <w:lang w:val="ru-RU"/>
              </w:rPr>
              <w:t xml:space="preserve"> 3   </w:t>
            </w:r>
            <w:r w:rsidRPr="001E7781">
              <w:rPr>
                <w:rFonts w:eastAsia="Calibri"/>
                <w:kern w:val="0"/>
                <w:u w:val="single"/>
                <w:lang w:val="ru-RU"/>
              </w:rPr>
              <w:t>ознака</w:t>
            </w:r>
            <w:r>
              <w:rPr>
                <w:rFonts w:eastAsia="Calibri"/>
                <w:kern w:val="0"/>
                <w:u w:val="single"/>
                <w:lang w:val="ru-RU"/>
              </w:rPr>
              <w:t xml:space="preserve"> </w:t>
            </w:r>
            <w:r w:rsidRPr="001E7781">
              <w:rPr>
                <w:rFonts w:eastAsia="Calibri"/>
                <w:kern w:val="0"/>
                <w:u w:val="single"/>
                <w:lang w:val="ru-RU"/>
              </w:rPr>
              <w:t>01 десно</w:t>
            </w:r>
          </w:p>
          <w:p w:rsidR="00E012C1" w:rsidRPr="001E7781" w:rsidRDefault="00E012C1" w:rsidP="0004010A">
            <w:pPr>
              <w:tabs>
                <w:tab w:val="left" w:pos="0"/>
                <w:tab w:val="left" w:pos="360"/>
              </w:tabs>
              <w:suppressAutoHyphens w:val="0"/>
              <w:spacing w:line="276" w:lineRule="auto"/>
              <w:ind w:left="360"/>
              <w:jc w:val="both"/>
              <w:rPr>
                <w:rFonts w:eastAsia="Calibri"/>
                <w:kern w:val="0"/>
                <w:lang w:val="ru-RU"/>
              </w:rPr>
            </w:pPr>
            <w:r w:rsidRPr="001E7781">
              <w:rPr>
                <w:rFonts w:eastAsia="Calibri"/>
                <w:b/>
                <w:kern w:val="0"/>
              </w:rPr>
              <w:t>1.</w:t>
            </w:r>
            <w:r w:rsidRPr="001E7781">
              <w:rPr>
                <w:rFonts w:eastAsia="Calibri"/>
                <w:b/>
                <w:kern w:val="0"/>
                <w:lang w:val="sr-Latn-CS"/>
              </w:rPr>
              <w:t>2.1</w:t>
            </w:r>
            <w:r w:rsidRPr="002439A5">
              <w:rPr>
                <w:rFonts w:eastAsia="Calibri"/>
                <w:b/>
                <w:kern w:val="0"/>
                <w:lang w:val="sr-Latn-CS"/>
              </w:rPr>
              <w:t>.</w:t>
            </w:r>
            <w:r w:rsidRPr="002439A5">
              <w:rPr>
                <w:rFonts w:eastAsia="Calibri"/>
                <w:kern w:val="0"/>
                <w:lang w:val="sr-Cyrl-RS"/>
              </w:rPr>
              <w:t xml:space="preserve"> Демонтажа,трајно одлагање и </w:t>
            </w:r>
            <w:r w:rsidRPr="002439A5">
              <w:rPr>
                <w:rFonts w:eastAsia="Calibri"/>
                <w:kern w:val="0"/>
                <w:lang w:val="ru-RU"/>
              </w:rPr>
              <w:t>замена</w:t>
            </w:r>
            <w:r w:rsidRPr="001E7781">
              <w:rPr>
                <w:rFonts w:eastAsia="Calibri"/>
                <w:kern w:val="0"/>
                <w:lang w:val="ru-RU"/>
              </w:rPr>
              <w:t xml:space="preserve"> неисправних детектора пожара, јонизујући, конвенционални.</w:t>
            </w:r>
          </w:p>
          <w:p w:rsidR="00E012C1" w:rsidRPr="008F58AE" w:rsidRDefault="00E012C1" w:rsidP="0004010A">
            <w:pPr>
              <w:tabs>
                <w:tab w:val="left" w:pos="0"/>
                <w:tab w:val="left" w:pos="360"/>
              </w:tabs>
              <w:suppressAutoHyphens w:val="0"/>
              <w:spacing w:line="276" w:lineRule="auto"/>
              <w:ind w:left="360"/>
              <w:jc w:val="both"/>
              <w:rPr>
                <w:rFonts w:eastAsia="Calibri"/>
                <w:kern w:val="0"/>
                <w:lang w:val="sr-Cyrl-RS"/>
              </w:rPr>
            </w:pPr>
            <w:r w:rsidRPr="001E7781">
              <w:rPr>
                <w:rFonts w:eastAsia="Calibri"/>
                <w:kern w:val="0"/>
                <w:lang w:val="ru-RU"/>
              </w:rPr>
              <w:t xml:space="preserve">          Тип: </w:t>
            </w:r>
            <w:r w:rsidRPr="001E7781">
              <w:rPr>
                <w:rFonts w:eastAsia="Calibri"/>
                <w:kern w:val="0"/>
              </w:rPr>
              <w:t>Cerberus</w:t>
            </w:r>
            <w:r w:rsidRPr="001E7781">
              <w:rPr>
                <w:rFonts w:eastAsia="Calibri"/>
                <w:kern w:val="0"/>
                <w:lang w:val="ru-RU"/>
              </w:rPr>
              <w:t xml:space="preserve"> </w:t>
            </w:r>
            <w:r w:rsidRPr="001E7781">
              <w:rPr>
                <w:rFonts w:eastAsia="Calibri"/>
                <w:kern w:val="0"/>
              </w:rPr>
              <w:t>FES</w:t>
            </w:r>
            <w:r w:rsidRPr="001E7781">
              <w:rPr>
                <w:rFonts w:eastAsia="Calibri"/>
                <w:kern w:val="0"/>
                <w:lang w:val="ru-RU"/>
              </w:rPr>
              <w:t xml:space="preserve"> 5-</w:t>
            </w:r>
            <w:r w:rsidRPr="001E7781">
              <w:rPr>
                <w:rFonts w:eastAsia="Calibri"/>
                <w:kern w:val="0"/>
              </w:rPr>
              <w:t>B.............................................................................</w:t>
            </w:r>
            <w:r w:rsidRPr="001E7781">
              <w:rPr>
                <w:rFonts w:eastAsia="Calibri"/>
                <w:kern w:val="0"/>
                <w:lang w:val="sr-Cyrl-RS"/>
              </w:rPr>
              <w:t>..</w:t>
            </w:r>
            <w:r w:rsidRPr="001E7781">
              <w:rPr>
                <w:rFonts w:eastAsia="Calibri"/>
                <w:kern w:val="0"/>
              </w:rPr>
              <w:t>.....</w:t>
            </w:r>
            <w:r w:rsidRPr="001E7781">
              <w:rPr>
                <w:rFonts w:eastAsia="Calibri"/>
                <w:kern w:val="0"/>
                <w:lang w:val="sr-Cyrl-RS"/>
              </w:rPr>
              <w:t>...........</w:t>
            </w:r>
            <w:r w:rsidRPr="001E7781">
              <w:rPr>
                <w:rFonts w:eastAsia="Calibri"/>
                <w:kern w:val="0"/>
              </w:rPr>
              <w:t>.</w:t>
            </w:r>
            <w:r>
              <w:rPr>
                <w:rFonts w:eastAsia="Calibri"/>
                <w:kern w:val="0"/>
                <w:lang w:val="sr-Cyrl-RS"/>
              </w:rPr>
              <w:t>1</w:t>
            </w:r>
            <w:r w:rsidRPr="001E7781">
              <w:rPr>
                <w:rFonts w:eastAsia="Calibri"/>
                <w:kern w:val="0"/>
                <w:lang w:val="sr-Cyrl-RS"/>
              </w:rPr>
              <w:t>5</w:t>
            </w:r>
          </w:p>
          <w:p w:rsidR="00E012C1" w:rsidRPr="001E7781" w:rsidRDefault="00E012C1" w:rsidP="0004010A">
            <w:pPr>
              <w:tabs>
                <w:tab w:val="left" w:pos="0"/>
                <w:tab w:val="left" w:pos="360"/>
              </w:tabs>
              <w:suppressAutoHyphens w:val="0"/>
              <w:spacing w:line="276" w:lineRule="auto"/>
              <w:ind w:left="360"/>
              <w:jc w:val="both"/>
              <w:rPr>
                <w:rFonts w:eastAsia="Calibri"/>
                <w:kern w:val="0"/>
                <w:lang w:val="ru-RU"/>
              </w:rPr>
            </w:pPr>
            <w:r w:rsidRPr="001E7781">
              <w:rPr>
                <w:rFonts w:eastAsia="Calibri"/>
                <w:b/>
                <w:kern w:val="0"/>
                <w:lang w:val="ru-RU"/>
              </w:rPr>
              <w:t>1.2.</w:t>
            </w:r>
            <w:r>
              <w:rPr>
                <w:rFonts w:eastAsia="Calibri"/>
                <w:b/>
                <w:kern w:val="0"/>
                <w:lang w:val="ru-RU"/>
              </w:rPr>
              <w:t>2</w:t>
            </w:r>
            <w:r w:rsidRPr="001E7781">
              <w:rPr>
                <w:rFonts w:eastAsia="Calibri"/>
                <w:b/>
                <w:kern w:val="0"/>
                <w:lang w:val="ru-RU"/>
              </w:rPr>
              <w:t>.</w:t>
            </w:r>
            <w:r w:rsidRPr="001E7781">
              <w:rPr>
                <w:rFonts w:eastAsia="Calibri"/>
                <w:kern w:val="0"/>
                <w:lang w:val="ru-RU"/>
              </w:rPr>
              <w:t xml:space="preserve"> Испорука и монтажа ручних јављача пожара, конвенционални. </w:t>
            </w:r>
          </w:p>
          <w:p w:rsidR="00E012C1" w:rsidRDefault="00E012C1" w:rsidP="0004010A">
            <w:pPr>
              <w:tabs>
                <w:tab w:val="left" w:pos="0"/>
                <w:tab w:val="left" w:pos="360"/>
              </w:tabs>
              <w:suppressAutoHyphens w:val="0"/>
              <w:spacing w:line="276" w:lineRule="auto"/>
              <w:ind w:left="360"/>
              <w:jc w:val="both"/>
              <w:rPr>
                <w:rFonts w:eastAsia="Calibri"/>
                <w:kern w:val="0"/>
                <w:lang w:val="sr-Cyrl-RS"/>
              </w:rPr>
            </w:pPr>
            <w:r w:rsidRPr="001E7781">
              <w:rPr>
                <w:rFonts w:eastAsia="Calibri"/>
                <w:b/>
                <w:kern w:val="0"/>
                <w:lang w:val="ru-RU"/>
              </w:rPr>
              <w:t xml:space="preserve">          </w:t>
            </w:r>
            <w:r>
              <w:rPr>
                <w:rFonts w:eastAsia="Calibri"/>
                <w:kern w:val="0"/>
              </w:rPr>
              <w:t>Тип: JPR-</w:t>
            </w:r>
            <w:proofErr w:type="gramStart"/>
            <w:r>
              <w:rPr>
                <w:rFonts w:eastAsia="Calibri"/>
                <w:kern w:val="0"/>
              </w:rPr>
              <w:t xml:space="preserve">10,   </w:t>
            </w:r>
            <w:proofErr w:type="gramEnd"/>
            <w:r>
              <w:rPr>
                <w:rFonts w:eastAsia="Calibri"/>
                <w:kern w:val="0"/>
              </w:rPr>
              <w:t xml:space="preserve">      </w:t>
            </w:r>
            <w:r w:rsidRPr="001E7781">
              <w:rPr>
                <w:rFonts w:eastAsia="Calibri"/>
                <w:kern w:val="0"/>
              </w:rPr>
              <w:t xml:space="preserve"> ................................................................</w:t>
            </w:r>
            <w:r w:rsidRPr="001E7781">
              <w:rPr>
                <w:rFonts w:eastAsia="Calibri"/>
                <w:kern w:val="0"/>
                <w:lang w:val="sr-Cyrl-RS"/>
              </w:rPr>
              <w:t>........</w:t>
            </w:r>
            <w:r w:rsidRPr="001E7781">
              <w:rPr>
                <w:rFonts w:eastAsia="Calibri"/>
                <w:kern w:val="0"/>
              </w:rPr>
              <w:t>.</w:t>
            </w:r>
            <w:r w:rsidRPr="001E7781">
              <w:rPr>
                <w:rFonts w:eastAsia="Calibri"/>
                <w:kern w:val="0"/>
                <w:lang w:val="sr-Cyrl-RS"/>
              </w:rPr>
              <w:t>.</w:t>
            </w:r>
            <w:r w:rsidRPr="001E7781">
              <w:rPr>
                <w:rFonts w:eastAsia="Calibri"/>
                <w:kern w:val="0"/>
              </w:rPr>
              <w:t>................</w:t>
            </w:r>
            <w:r w:rsidRPr="001E7781">
              <w:rPr>
                <w:rFonts w:eastAsia="Calibri"/>
                <w:kern w:val="0"/>
                <w:lang w:val="sr-Cyrl-RS"/>
              </w:rPr>
              <w:t>...........</w:t>
            </w:r>
            <w:r w:rsidRPr="001E7781">
              <w:rPr>
                <w:rFonts w:eastAsia="Calibri"/>
                <w:kern w:val="0"/>
              </w:rPr>
              <w:t>.</w:t>
            </w:r>
            <w:r w:rsidRPr="001E7781">
              <w:rPr>
                <w:rFonts w:eastAsia="Calibri"/>
                <w:kern w:val="0"/>
                <w:lang w:val="sr-Cyrl-RS"/>
              </w:rPr>
              <w:t>1</w:t>
            </w:r>
            <w:r>
              <w:rPr>
                <w:rFonts w:eastAsia="Calibri"/>
                <w:kern w:val="0"/>
                <w:lang w:val="sr-Cyrl-RS"/>
              </w:rPr>
              <w:t>0</w:t>
            </w:r>
          </w:p>
          <w:p w:rsidR="00E012C1" w:rsidRPr="008F58AE" w:rsidRDefault="00E012C1" w:rsidP="0004010A">
            <w:pPr>
              <w:tabs>
                <w:tab w:val="left" w:pos="0"/>
                <w:tab w:val="left" w:pos="360"/>
              </w:tabs>
              <w:suppressAutoHyphens w:val="0"/>
              <w:snapToGrid w:val="0"/>
              <w:spacing w:line="276" w:lineRule="auto"/>
              <w:ind w:left="360"/>
              <w:jc w:val="both"/>
              <w:rPr>
                <w:rFonts w:eastAsia="Calibri"/>
                <w:kern w:val="0"/>
              </w:rPr>
            </w:pPr>
          </w:p>
          <w:p w:rsidR="00E012C1" w:rsidRPr="00C86EF6" w:rsidRDefault="00E012C1" w:rsidP="0004010A">
            <w:pPr>
              <w:tabs>
                <w:tab w:val="left" w:pos="0"/>
                <w:tab w:val="left" w:pos="360"/>
              </w:tabs>
              <w:suppressAutoHyphens w:val="0"/>
              <w:spacing w:line="276" w:lineRule="auto"/>
              <w:ind w:left="360"/>
              <w:jc w:val="both"/>
              <w:rPr>
                <w:rFonts w:eastAsia="Calibri"/>
                <w:kern w:val="0"/>
              </w:rPr>
            </w:pPr>
          </w:p>
        </w:tc>
      </w:tr>
      <w:tr w:rsidR="00E012C1" w:rsidRPr="00050DA3" w:rsidTr="0004010A">
        <w:tc>
          <w:tcPr>
            <w:tcW w:w="10314" w:type="dxa"/>
            <w:shd w:val="clear" w:color="auto" w:fill="FFFFFF"/>
          </w:tcPr>
          <w:p w:rsidR="00E012C1" w:rsidRPr="001E7781" w:rsidRDefault="00E012C1" w:rsidP="0004010A">
            <w:pPr>
              <w:tabs>
                <w:tab w:val="left" w:pos="0"/>
                <w:tab w:val="left" w:pos="360"/>
              </w:tabs>
              <w:suppressAutoHyphens w:val="0"/>
              <w:spacing w:line="276" w:lineRule="auto"/>
              <w:ind w:left="360"/>
              <w:jc w:val="both"/>
              <w:rPr>
                <w:rFonts w:eastAsia="Calibri"/>
                <w:kern w:val="0"/>
                <w:highlight w:val="yellow"/>
              </w:rPr>
            </w:pPr>
          </w:p>
        </w:tc>
      </w:tr>
      <w:tr w:rsidR="00E012C1" w:rsidRPr="00050DA3" w:rsidTr="0004010A">
        <w:tc>
          <w:tcPr>
            <w:tcW w:w="10314" w:type="dxa"/>
            <w:shd w:val="clear" w:color="auto" w:fill="FFFFFF"/>
          </w:tcPr>
          <w:p w:rsidR="00E012C1" w:rsidRPr="005A3D3C" w:rsidRDefault="00E012C1" w:rsidP="0004010A">
            <w:pPr>
              <w:tabs>
                <w:tab w:val="left" w:pos="0"/>
                <w:tab w:val="left" w:pos="360"/>
              </w:tabs>
              <w:suppressAutoHyphens w:val="0"/>
              <w:snapToGrid w:val="0"/>
              <w:spacing w:line="276" w:lineRule="auto"/>
              <w:jc w:val="both"/>
              <w:rPr>
                <w:rFonts w:eastAsia="Calibri"/>
                <w:b/>
                <w:kern w:val="0"/>
                <w:u w:val="single"/>
                <w:lang w:val="ru-RU"/>
              </w:rPr>
            </w:pPr>
            <w:r>
              <w:br w:type="page"/>
            </w:r>
            <w:r w:rsidRPr="005A3D3C">
              <w:rPr>
                <w:rFonts w:eastAsia="Calibri"/>
                <w:b/>
                <w:kern w:val="0"/>
              </w:rPr>
              <w:t xml:space="preserve">   </w:t>
            </w:r>
            <w:r w:rsidRPr="005A3D3C">
              <w:rPr>
                <w:rFonts w:eastAsia="Calibri"/>
                <w:b/>
                <w:kern w:val="0"/>
                <w:u w:val="single"/>
              </w:rPr>
              <w:t>(</w:t>
            </w:r>
            <w:r>
              <w:rPr>
                <w:rFonts w:eastAsia="Calibri"/>
                <w:b/>
                <w:kern w:val="0"/>
                <w:u w:val="single"/>
              </w:rPr>
              <w:t>II</w:t>
            </w:r>
            <w:r w:rsidRPr="005A3D3C">
              <w:rPr>
                <w:rFonts w:eastAsia="Calibri"/>
                <w:b/>
                <w:kern w:val="0"/>
                <w:u w:val="single"/>
              </w:rPr>
              <w:t>)</w:t>
            </w:r>
            <w:r>
              <w:rPr>
                <w:rFonts w:eastAsia="Calibri"/>
                <w:b/>
                <w:kern w:val="0"/>
                <w:u w:val="single"/>
                <w:lang w:val="ru-RU"/>
              </w:rPr>
              <w:t xml:space="preserve"> ГТ ЛОЗНИЦА-БАЊА КОВИЉАЧА</w:t>
            </w:r>
          </w:p>
          <w:p w:rsidR="00E012C1" w:rsidRPr="005A3D3C" w:rsidRDefault="00E012C1" w:rsidP="0004010A">
            <w:pPr>
              <w:tabs>
                <w:tab w:val="left" w:pos="0"/>
                <w:tab w:val="left" w:pos="360"/>
              </w:tabs>
              <w:suppressAutoHyphens w:val="0"/>
              <w:snapToGrid w:val="0"/>
              <w:spacing w:line="276" w:lineRule="auto"/>
              <w:jc w:val="both"/>
              <w:rPr>
                <w:rFonts w:eastAsia="Calibri"/>
                <w:b/>
                <w:kern w:val="0"/>
                <w:lang w:val="ru-RU"/>
              </w:rPr>
            </w:pPr>
            <w:r w:rsidRPr="005A3D3C">
              <w:rPr>
                <w:rFonts w:eastAsia="Calibri"/>
                <w:b/>
                <w:kern w:val="0"/>
                <w:lang w:val="ru-RU"/>
              </w:rPr>
              <w:t xml:space="preserve">      </w:t>
            </w:r>
            <w:r w:rsidRPr="005A3D3C">
              <w:rPr>
                <w:rFonts w:eastAsia="Calibri"/>
                <w:b/>
                <w:kern w:val="0"/>
                <w:u w:val="single"/>
                <w:lang w:val="ru-RU"/>
              </w:rPr>
              <w:t>Централа</w:t>
            </w:r>
            <w:r>
              <w:rPr>
                <w:rFonts w:eastAsia="Calibri"/>
                <w:b/>
                <w:kern w:val="0"/>
                <w:u w:val="single"/>
                <w:lang w:val="sr-Latn-CS"/>
              </w:rPr>
              <w:t>:</w:t>
            </w:r>
            <w:r>
              <w:t xml:space="preserve"> </w:t>
            </w:r>
            <w:r w:rsidRPr="00473771">
              <w:rPr>
                <w:b/>
                <w:u w:val="single"/>
              </w:rPr>
              <w:t>Iskra PC-1</w:t>
            </w:r>
            <w:r w:rsidRPr="005A3D3C">
              <w:rPr>
                <w:rFonts w:eastAsia="Calibri"/>
                <w:b/>
                <w:kern w:val="0"/>
                <w:u w:val="single"/>
                <w:lang w:val="sr-Latn-CS"/>
              </w:rPr>
              <w:t xml:space="preserve">   </w:t>
            </w:r>
          </w:p>
          <w:p w:rsidR="00E012C1" w:rsidRPr="005A3D3C" w:rsidRDefault="00E012C1" w:rsidP="0004010A">
            <w:pPr>
              <w:tabs>
                <w:tab w:val="left" w:pos="0"/>
                <w:tab w:val="left" w:pos="360"/>
              </w:tabs>
              <w:suppressAutoHyphens w:val="0"/>
              <w:spacing w:line="276" w:lineRule="auto"/>
              <w:ind w:left="360"/>
              <w:jc w:val="both"/>
              <w:rPr>
                <w:rFonts w:eastAsia="Calibri"/>
                <w:b/>
                <w:kern w:val="0"/>
                <w:u w:val="single"/>
              </w:rPr>
            </w:pPr>
            <w:r w:rsidRPr="005A3D3C">
              <w:rPr>
                <w:rFonts w:eastAsia="Calibri"/>
                <w:b/>
                <w:kern w:val="0"/>
                <w:lang w:val="ru-RU"/>
              </w:rPr>
              <w:t>3.1</w:t>
            </w:r>
            <w:r w:rsidRPr="005A3D3C">
              <w:rPr>
                <w:rFonts w:eastAsia="Calibri"/>
                <w:kern w:val="0"/>
                <w:lang w:val="ru-RU"/>
              </w:rPr>
              <w:t>. Испорука и монтажа акумулатора 12</w:t>
            </w:r>
            <w:r w:rsidRPr="005A3D3C">
              <w:rPr>
                <w:rFonts w:eastAsia="Calibri"/>
                <w:kern w:val="0"/>
              </w:rPr>
              <w:t>V</w:t>
            </w:r>
            <w:r w:rsidRPr="005A3D3C">
              <w:rPr>
                <w:rFonts w:eastAsia="Calibri"/>
                <w:kern w:val="0"/>
                <w:lang w:val="ru-RU"/>
              </w:rPr>
              <w:t>/55А</w:t>
            </w:r>
            <w:r w:rsidRPr="005A3D3C">
              <w:rPr>
                <w:rFonts w:eastAsia="Calibri"/>
                <w:kern w:val="0"/>
              </w:rPr>
              <w:t>h .................................................</w:t>
            </w:r>
            <w:r>
              <w:rPr>
                <w:rFonts w:eastAsia="Calibri"/>
                <w:kern w:val="0"/>
                <w:lang w:val="sr-Cyrl-RS"/>
              </w:rPr>
              <w:t>.....</w:t>
            </w:r>
            <w:r>
              <w:rPr>
                <w:rFonts w:eastAsia="Calibri"/>
                <w:kern w:val="0"/>
              </w:rPr>
              <w:t>.2</w:t>
            </w:r>
          </w:p>
          <w:p w:rsidR="00E012C1" w:rsidRDefault="00E012C1" w:rsidP="0004010A">
            <w:pPr>
              <w:tabs>
                <w:tab w:val="left" w:pos="0"/>
                <w:tab w:val="left" w:pos="360"/>
              </w:tabs>
              <w:suppressAutoHyphens w:val="0"/>
              <w:spacing w:line="276" w:lineRule="auto"/>
              <w:ind w:left="360"/>
              <w:jc w:val="both"/>
              <w:rPr>
                <w:rFonts w:eastAsia="Calibri"/>
                <w:kern w:val="0"/>
                <w:highlight w:val="yellow"/>
              </w:rPr>
            </w:pPr>
          </w:p>
          <w:p w:rsidR="00E012C1" w:rsidRPr="00627BAF" w:rsidRDefault="00E012C1" w:rsidP="0004010A">
            <w:pPr>
              <w:tabs>
                <w:tab w:val="left" w:pos="0"/>
                <w:tab w:val="left" w:pos="360"/>
              </w:tabs>
              <w:suppressAutoHyphens w:val="0"/>
              <w:spacing w:line="276" w:lineRule="auto"/>
              <w:ind w:left="360"/>
              <w:jc w:val="both"/>
              <w:rPr>
                <w:rFonts w:eastAsia="Calibri"/>
                <w:b/>
                <w:kern w:val="0"/>
                <w:u w:val="single"/>
              </w:rPr>
            </w:pPr>
            <w:r>
              <w:rPr>
                <w:rFonts w:eastAsia="Calibri"/>
                <w:b/>
                <w:kern w:val="0"/>
                <w:u w:val="single"/>
                <w:lang w:val="sr-Cyrl-RS"/>
              </w:rPr>
              <w:t>(</w:t>
            </w:r>
            <w:r>
              <w:rPr>
                <w:rFonts w:eastAsia="Calibri"/>
                <w:b/>
                <w:kern w:val="0"/>
                <w:u w:val="single"/>
              </w:rPr>
              <w:t>III) СМ БАЈНА БАШТА</w:t>
            </w:r>
          </w:p>
          <w:p w:rsidR="00E012C1" w:rsidRPr="00627BAF" w:rsidRDefault="00E012C1" w:rsidP="0004010A">
            <w:pPr>
              <w:tabs>
                <w:tab w:val="left" w:pos="0"/>
                <w:tab w:val="left" w:pos="360"/>
              </w:tabs>
              <w:suppressAutoHyphens w:val="0"/>
              <w:spacing w:line="276" w:lineRule="auto"/>
              <w:ind w:left="360"/>
              <w:jc w:val="both"/>
              <w:rPr>
                <w:rFonts w:eastAsia="Calibri"/>
                <w:b/>
                <w:kern w:val="0"/>
                <w:u w:val="single"/>
              </w:rPr>
            </w:pPr>
            <w:r w:rsidRPr="00627BAF">
              <w:rPr>
                <w:rFonts w:eastAsia="Calibri"/>
                <w:b/>
                <w:kern w:val="0"/>
                <w:u w:val="single"/>
              </w:rPr>
              <w:t xml:space="preserve">        Централа:</w:t>
            </w:r>
            <w:r w:rsidRPr="00627BAF">
              <w:rPr>
                <w:b/>
                <w:u w:val="single"/>
              </w:rPr>
              <w:t xml:space="preserve"> </w:t>
            </w:r>
            <w:proofErr w:type="gramStart"/>
            <w:r w:rsidRPr="00627BAF">
              <w:rPr>
                <w:rFonts w:eastAsia="Calibri"/>
                <w:b/>
                <w:kern w:val="0"/>
                <w:u w:val="single"/>
              </w:rPr>
              <w:t>Bentel  J</w:t>
            </w:r>
            <w:proofErr w:type="gramEnd"/>
            <w:r w:rsidRPr="00627BAF">
              <w:rPr>
                <w:rFonts w:eastAsia="Calibri"/>
                <w:b/>
                <w:kern w:val="0"/>
                <w:u w:val="single"/>
              </w:rPr>
              <w:t>-408/8</w:t>
            </w:r>
          </w:p>
          <w:p w:rsidR="00E012C1" w:rsidRPr="00627BAF" w:rsidRDefault="00E012C1" w:rsidP="0004010A">
            <w:pPr>
              <w:tabs>
                <w:tab w:val="left" w:pos="0"/>
                <w:tab w:val="left" w:pos="360"/>
              </w:tabs>
              <w:suppressAutoHyphens w:val="0"/>
              <w:spacing w:line="276" w:lineRule="auto"/>
              <w:ind w:left="360"/>
              <w:jc w:val="both"/>
              <w:rPr>
                <w:rFonts w:eastAsia="Calibri"/>
                <w:kern w:val="0"/>
              </w:rPr>
            </w:pPr>
            <w:r>
              <w:rPr>
                <w:rFonts w:eastAsia="Calibri"/>
                <w:kern w:val="0"/>
              </w:rPr>
              <w:t xml:space="preserve">        4</w:t>
            </w:r>
            <w:r w:rsidRPr="00627BAF">
              <w:rPr>
                <w:rFonts w:eastAsia="Calibri"/>
                <w:kern w:val="0"/>
              </w:rPr>
              <w:t>.1. Ис</w:t>
            </w:r>
            <w:r>
              <w:rPr>
                <w:rFonts w:eastAsia="Calibri"/>
                <w:kern w:val="0"/>
              </w:rPr>
              <w:t xml:space="preserve">порука и монтажа сирене(конвенционална)................. </w:t>
            </w:r>
            <w:r w:rsidRPr="00627BAF">
              <w:rPr>
                <w:rFonts w:eastAsia="Calibri"/>
                <w:kern w:val="0"/>
              </w:rPr>
              <w:t>....</w:t>
            </w:r>
            <w:r>
              <w:rPr>
                <w:rFonts w:eastAsia="Calibri"/>
                <w:kern w:val="0"/>
              </w:rPr>
              <w:t>..............................1</w:t>
            </w:r>
          </w:p>
          <w:p w:rsidR="00E012C1" w:rsidRDefault="00E012C1" w:rsidP="0004010A">
            <w:pPr>
              <w:tabs>
                <w:tab w:val="left" w:pos="0"/>
                <w:tab w:val="left" w:pos="360"/>
              </w:tabs>
              <w:suppressAutoHyphens w:val="0"/>
              <w:spacing w:line="276" w:lineRule="auto"/>
              <w:ind w:left="360"/>
              <w:jc w:val="both"/>
              <w:rPr>
                <w:rFonts w:eastAsia="Calibri"/>
                <w:kern w:val="0"/>
              </w:rPr>
            </w:pPr>
          </w:p>
          <w:p w:rsidR="00E012C1" w:rsidRDefault="00E012C1" w:rsidP="0004010A">
            <w:pPr>
              <w:tabs>
                <w:tab w:val="left" w:pos="0"/>
                <w:tab w:val="left" w:pos="360"/>
              </w:tabs>
              <w:suppressAutoHyphens w:val="0"/>
              <w:spacing w:line="276" w:lineRule="auto"/>
              <w:ind w:left="360"/>
              <w:jc w:val="both"/>
              <w:rPr>
                <w:rFonts w:eastAsia="Calibri"/>
                <w:kern w:val="0"/>
              </w:rPr>
            </w:pPr>
          </w:p>
          <w:p w:rsidR="00B34718" w:rsidRDefault="00B34718" w:rsidP="0004010A">
            <w:pPr>
              <w:tabs>
                <w:tab w:val="left" w:pos="0"/>
                <w:tab w:val="left" w:pos="360"/>
              </w:tabs>
              <w:suppressAutoHyphens w:val="0"/>
              <w:spacing w:line="276" w:lineRule="auto"/>
              <w:ind w:left="360"/>
              <w:jc w:val="both"/>
              <w:rPr>
                <w:rFonts w:eastAsia="Calibri"/>
                <w:kern w:val="0"/>
              </w:rPr>
            </w:pPr>
          </w:p>
          <w:p w:rsidR="00B34718" w:rsidRDefault="00B34718" w:rsidP="0004010A">
            <w:pPr>
              <w:tabs>
                <w:tab w:val="left" w:pos="0"/>
                <w:tab w:val="left" w:pos="360"/>
              </w:tabs>
              <w:suppressAutoHyphens w:val="0"/>
              <w:spacing w:line="276" w:lineRule="auto"/>
              <w:ind w:left="360"/>
              <w:jc w:val="both"/>
              <w:rPr>
                <w:rFonts w:eastAsia="Calibri"/>
                <w:kern w:val="0"/>
              </w:rPr>
            </w:pPr>
          </w:p>
          <w:p w:rsidR="00E012C1" w:rsidRPr="009968D2" w:rsidRDefault="00E012C1" w:rsidP="0004010A">
            <w:pPr>
              <w:tabs>
                <w:tab w:val="left" w:pos="0"/>
                <w:tab w:val="left" w:pos="360"/>
              </w:tabs>
              <w:suppressAutoHyphens w:val="0"/>
              <w:spacing w:line="276" w:lineRule="auto"/>
              <w:ind w:left="360"/>
              <w:jc w:val="both"/>
              <w:rPr>
                <w:rFonts w:eastAsia="Calibri"/>
                <w:b/>
                <w:kern w:val="0"/>
                <w:u w:val="single"/>
                <w:lang w:val="sr-Cyrl-RS"/>
              </w:rPr>
            </w:pPr>
            <w:r>
              <w:rPr>
                <w:rFonts w:eastAsia="Calibri"/>
                <w:b/>
                <w:kern w:val="0"/>
                <w:u w:val="single"/>
              </w:rPr>
              <w:lastRenderedPageBreak/>
              <w:t xml:space="preserve">(IV) СМ </w:t>
            </w:r>
            <w:r>
              <w:rPr>
                <w:rFonts w:eastAsia="Calibri"/>
                <w:b/>
                <w:kern w:val="0"/>
                <w:u w:val="single"/>
                <w:lang w:val="sr-Cyrl-RS"/>
              </w:rPr>
              <w:t>ЛОЗНИЦА</w:t>
            </w:r>
          </w:p>
          <w:p w:rsidR="00E012C1" w:rsidRPr="008F58AE" w:rsidRDefault="00E012C1" w:rsidP="0004010A">
            <w:pPr>
              <w:tabs>
                <w:tab w:val="left" w:pos="0"/>
                <w:tab w:val="left" w:pos="360"/>
              </w:tabs>
              <w:suppressAutoHyphens w:val="0"/>
              <w:spacing w:line="276" w:lineRule="auto"/>
              <w:ind w:left="360"/>
              <w:jc w:val="both"/>
              <w:rPr>
                <w:rFonts w:eastAsia="Calibri"/>
                <w:b/>
                <w:kern w:val="0"/>
                <w:u w:val="single"/>
              </w:rPr>
            </w:pPr>
            <w:r>
              <w:rPr>
                <w:rFonts w:eastAsia="Calibri"/>
                <w:kern w:val="0"/>
              </w:rPr>
              <w:t xml:space="preserve">        </w:t>
            </w:r>
            <w:r w:rsidRPr="008F58AE">
              <w:rPr>
                <w:rFonts w:eastAsia="Calibri"/>
                <w:b/>
                <w:kern w:val="0"/>
                <w:u w:val="single"/>
              </w:rPr>
              <w:t xml:space="preserve">Централа: </w:t>
            </w:r>
            <w:proofErr w:type="gramStart"/>
            <w:r w:rsidRPr="008F58AE">
              <w:rPr>
                <w:rFonts w:eastAsia="Calibri"/>
                <w:b/>
                <w:kern w:val="0"/>
                <w:u w:val="single"/>
              </w:rPr>
              <w:t>Bentel  J</w:t>
            </w:r>
            <w:proofErr w:type="gramEnd"/>
            <w:r w:rsidRPr="008F58AE">
              <w:rPr>
                <w:rFonts w:eastAsia="Calibri"/>
                <w:b/>
                <w:kern w:val="0"/>
                <w:u w:val="single"/>
              </w:rPr>
              <w:t>-424/8</w:t>
            </w:r>
          </w:p>
          <w:p w:rsidR="00E012C1" w:rsidRDefault="00E012C1" w:rsidP="0004010A">
            <w:pPr>
              <w:tabs>
                <w:tab w:val="left" w:pos="0"/>
                <w:tab w:val="left" w:pos="360"/>
              </w:tabs>
              <w:suppressAutoHyphens w:val="0"/>
              <w:spacing w:line="276" w:lineRule="auto"/>
              <w:ind w:left="360"/>
              <w:jc w:val="both"/>
              <w:rPr>
                <w:rFonts w:eastAsia="Calibri"/>
                <w:kern w:val="0"/>
              </w:rPr>
            </w:pPr>
            <w:r>
              <w:rPr>
                <w:rFonts w:eastAsia="Calibri"/>
                <w:kern w:val="0"/>
              </w:rPr>
              <w:t xml:space="preserve">        5.1. Испорука и монтажа јављача пожара</w:t>
            </w:r>
            <w:r w:rsidRPr="009968D2">
              <w:rPr>
                <w:rFonts w:eastAsia="Calibri"/>
                <w:kern w:val="0"/>
              </w:rPr>
              <w:t>(конвенционална).....</w:t>
            </w:r>
            <w:r>
              <w:rPr>
                <w:rFonts w:eastAsia="Calibri"/>
                <w:kern w:val="0"/>
              </w:rPr>
              <w:t>............ ... ...............2</w:t>
            </w:r>
            <w:r w:rsidRPr="00627BAF">
              <w:rPr>
                <w:rFonts w:eastAsia="Calibri"/>
                <w:kern w:val="0"/>
              </w:rPr>
              <w:t xml:space="preserve"> </w:t>
            </w:r>
            <w:r>
              <w:rPr>
                <w:rFonts w:eastAsia="Calibri"/>
                <w:kern w:val="0"/>
              </w:rPr>
              <w:t xml:space="preserve"> </w:t>
            </w:r>
          </w:p>
          <w:p w:rsidR="00E012C1" w:rsidRDefault="00E012C1" w:rsidP="0004010A">
            <w:pPr>
              <w:tabs>
                <w:tab w:val="left" w:pos="0"/>
                <w:tab w:val="left" w:pos="360"/>
              </w:tabs>
              <w:suppressAutoHyphens w:val="0"/>
              <w:spacing w:line="276" w:lineRule="auto"/>
              <w:ind w:left="360"/>
              <w:jc w:val="both"/>
              <w:rPr>
                <w:rFonts w:eastAsia="Calibri"/>
                <w:kern w:val="0"/>
              </w:rPr>
            </w:pPr>
            <w:r w:rsidRPr="009968D2">
              <w:rPr>
                <w:rFonts w:eastAsia="Calibri"/>
                <w:kern w:val="0"/>
              </w:rPr>
              <w:t xml:space="preserve">        5.1. Испорука </w:t>
            </w:r>
            <w:r>
              <w:rPr>
                <w:rFonts w:eastAsia="Calibri"/>
                <w:kern w:val="0"/>
              </w:rPr>
              <w:t xml:space="preserve">и монтажа аку батерија 12V 7,2 </w:t>
            </w:r>
            <w:proofErr w:type="gramStart"/>
            <w:r>
              <w:rPr>
                <w:rFonts w:eastAsia="Calibri"/>
                <w:kern w:val="0"/>
              </w:rPr>
              <w:t xml:space="preserve">Ah  </w:t>
            </w:r>
            <w:r w:rsidRPr="009968D2">
              <w:rPr>
                <w:rFonts w:eastAsia="Calibri"/>
                <w:kern w:val="0"/>
              </w:rPr>
              <w:t>.................</w:t>
            </w:r>
            <w:proofErr w:type="gramEnd"/>
            <w:r w:rsidRPr="009968D2">
              <w:rPr>
                <w:rFonts w:eastAsia="Calibri"/>
                <w:kern w:val="0"/>
              </w:rPr>
              <w:t xml:space="preserve"> ...</w:t>
            </w:r>
            <w:r>
              <w:rPr>
                <w:rFonts w:eastAsia="Calibri"/>
                <w:kern w:val="0"/>
              </w:rPr>
              <w:t>...............................2</w:t>
            </w:r>
            <w:r w:rsidRPr="009968D2">
              <w:rPr>
                <w:rFonts w:eastAsia="Calibri"/>
                <w:kern w:val="0"/>
              </w:rPr>
              <w:t xml:space="preserve">  </w:t>
            </w:r>
          </w:p>
          <w:p w:rsidR="00E012C1" w:rsidRPr="00627BAF" w:rsidRDefault="00E012C1" w:rsidP="0004010A">
            <w:pPr>
              <w:tabs>
                <w:tab w:val="left" w:pos="0"/>
                <w:tab w:val="left" w:pos="360"/>
              </w:tabs>
              <w:suppressAutoHyphens w:val="0"/>
              <w:spacing w:line="276" w:lineRule="auto"/>
              <w:ind w:left="360"/>
              <w:jc w:val="both"/>
              <w:rPr>
                <w:rFonts w:eastAsia="Calibri"/>
                <w:kern w:val="0"/>
              </w:rPr>
            </w:pPr>
            <w:r>
              <w:rPr>
                <w:rFonts w:eastAsia="Calibri"/>
                <w:kern w:val="0"/>
              </w:rPr>
              <w:t xml:space="preserve"> </w:t>
            </w:r>
          </w:p>
        </w:tc>
      </w:tr>
      <w:tr w:rsidR="00E012C1" w:rsidRPr="00050DA3" w:rsidTr="0004010A">
        <w:tc>
          <w:tcPr>
            <w:tcW w:w="10314" w:type="dxa"/>
            <w:shd w:val="clear" w:color="auto" w:fill="FFFFFF"/>
          </w:tcPr>
          <w:tbl>
            <w:tblPr>
              <w:tblW w:w="10915" w:type="dxa"/>
              <w:tblLayout w:type="fixed"/>
              <w:tblLook w:val="04A0" w:firstRow="1" w:lastRow="0" w:firstColumn="1" w:lastColumn="0" w:noHBand="0" w:noVBand="1"/>
            </w:tblPr>
            <w:tblGrid>
              <w:gridCol w:w="10915"/>
            </w:tblGrid>
            <w:tr w:rsidR="00E012C1" w:rsidRPr="00221E54" w:rsidTr="0004010A">
              <w:tc>
                <w:tcPr>
                  <w:tcW w:w="10915" w:type="dxa"/>
                  <w:tcBorders>
                    <w:right w:val="single" w:sz="4" w:space="0" w:color="auto"/>
                  </w:tcBorders>
                </w:tcPr>
                <w:p w:rsidR="00E012C1" w:rsidRPr="00316EC9" w:rsidRDefault="00E012C1" w:rsidP="0004010A">
                  <w:pPr>
                    <w:tabs>
                      <w:tab w:val="left" w:pos="0"/>
                      <w:tab w:val="left" w:pos="360"/>
                    </w:tabs>
                    <w:suppressAutoHyphens w:val="0"/>
                    <w:spacing w:line="276" w:lineRule="auto"/>
                    <w:jc w:val="both"/>
                    <w:rPr>
                      <w:rFonts w:eastAsia="Calibri"/>
                      <w:b/>
                      <w:kern w:val="0"/>
                      <w:u w:val="single"/>
                      <w:lang w:val="sr-Cyrl-RS"/>
                    </w:rPr>
                  </w:pPr>
                  <w:r>
                    <w:rPr>
                      <w:rFonts w:eastAsia="Calibri"/>
                      <w:b/>
                      <w:kern w:val="0"/>
                      <w:u w:val="single"/>
                      <w:lang w:val="sr-Cyrl-RS"/>
                    </w:rPr>
                    <w:lastRenderedPageBreak/>
                    <w:t xml:space="preserve">    </w:t>
                  </w:r>
                  <w:r>
                    <w:rPr>
                      <w:rFonts w:eastAsia="Calibri"/>
                      <w:b/>
                      <w:kern w:val="0"/>
                      <w:u w:val="single"/>
                    </w:rPr>
                    <w:t>(V</w:t>
                  </w:r>
                  <w:r w:rsidRPr="00316EC9">
                    <w:rPr>
                      <w:rFonts w:eastAsia="Calibri"/>
                      <w:b/>
                      <w:kern w:val="0"/>
                      <w:u w:val="single"/>
                    </w:rPr>
                    <w:t xml:space="preserve">) </w:t>
                  </w:r>
                  <w:r w:rsidRPr="00316EC9">
                    <w:rPr>
                      <w:rFonts w:eastAsia="Calibri"/>
                      <w:b/>
                      <w:kern w:val="0"/>
                      <w:u w:val="single"/>
                      <w:lang w:val="sr-Cyrl-RS"/>
                    </w:rPr>
                    <w:t>АИК НОВИ ПАЗАР</w:t>
                  </w:r>
                </w:p>
                <w:p w:rsidR="00E012C1" w:rsidRPr="00627BAF" w:rsidRDefault="00E012C1" w:rsidP="0004010A">
                  <w:pPr>
                    <w:tabs>
                      <w:tab w:val="left" w:pos="0"/>
                      <w:tab w:val="left" w:pos="360"/>
                    </w:tabs>
                    <w:suppressAutoHyphens w:val="0"/>
                    <w:spacing w:line="276" w:lineRule="auto"/>
                    <w:jc w:val="both"/>
                    <w:rPr>
                      <w:rFonts w:eastAsia="Calibri"/>
                      <w:b/>
                      <w:kern w:val="0"/>
                      <w:u w:val="single" w:color="262626"/>
                    </w:rPr>
                  </w:pPr>
                  <w:r w:rsidRPr="00316EC9">
                    <w:rPr>
                      <w:rFonts w:eastAsia="Calibri"/>
                      <w:b/>
                      <w:kern w:val="0"/>
                      <w:lang w:val="sr-Cyrl-RS"/>
                    </w:rPr>
                    <w:t xml:space="preserve">        </w:t>
                  </w:r>
                  <w:r w:rsidRPr="00627BAF">
                    <w:rPr>
                      <w:rFonts w:eastAsia="Calibri"/>
                      <w:b/>
                      <w:kern w:val="0"/>
                      <w:u w:val="single" w:color="262626"/>
                      <w:lang w:val="sr-Cyrl-RS"/>
                    </w:rPr>
                    <w:t>Централа:</w:t>
                  </w:r>
                  <w:r w:rsidRPr="00627BAF">
                    <w:rPr>
                      <w:rFonts w:eastAsia="Calibri"/>
                      <w:b/>
                      <w:kern w:val="0"/>
                      <w:u w:val="single" w:color="262626"/>
                    </w:rPr>
                    <w:t>Bentel Fireclass 100</w:t>
                  </w:r>
                </w:p>
                <w:p w:rsidR="00E012C1" w:rsidRPr="005D56DE" w:rsidRDefault="00E012C1" w:rsidP="0004010A">
                  <w:pPr>
                    <w:tabs>
                      <w:tab w:val="left" w:pos="0"/>
                      <w:tab w:val="left" w:pos="360"/>
                    </w:tabs>
                    <w:jc w:val="both"/>
                  </w:pPr>
                  <w:r>
                    <w:rPr>
                      <w:rFonts w:eastAsia="Calibri"/>
                      <w:b/>
                      <w:kern w:val="0"/>
                      <w:lang w:val="sr-Cyrl-RS"/>
                    </w:rPr>
                    <w:t xml:space="preserve">        6</w:t>
                  </w:r>
                  <w:r w:rsidRPr="00316EC9">
                    <w:rPr>
                      <w:rFonts w:eastAsia="Calibri"/>
                      <w:b/>
                      <w:kern w:val="0"/>
                      <w:lang w:val="sr-Cyrl-RS"/>
                    </w:rPr>
                    <w:t>.1.</w:t>
                  </w:r>
                  <w:r w:rsidRPr="00316EC9">
                    <w:t xml:space="preserve"> </w:t>
                  </w:r>
                  <w:r w:rsidRPr="00316EC9">
                    <w:rPr>
                      <w:rFonts w:eastAsia="Calibri"/>
                      <w:kern w:val="0"/>
                      <w:lang w:val="ru-RU"/>
                    </w:rPr>
                    <w:t xml:space="preserve">Испорука и монтажа </w:t>
                  </w:r>
                  <w:r>
                    <w:rPr>
                      <w:rFonts w:eastAsia="Calibri"/>
                      <w:kern w:val="0"/>
                    </w:rPr>
                    <w:t>јављача пожара...................................................................15</w:t>
                  </w:r>
                </w:p>
                <w:p w:rsidR="00E012C1" w:rsidRPr="00627BAF" w:rsidRDefault="00E012C1" w:rsidP="0004010A">
                  <w:pPr>
                    <w:tabs>
                      <w:tab w:val="left" w:pos="0"/>
                      <w:tab w:val="left" w:pos="360"/>
                    </w:tabs>
                    <w:jc w:val="both"/>
                    <w:rPr>
                      <w:rFonts w:eastAsia="Calibri"/>
                      <w:kern w:val="0"/>
                      <w:lang w:val="sr-Cyrl-RS"/>
                    </w:rPr>
                  </w:pPr>
                  <w:r w:rsidRPr="00D51946">
                    <w:rPr>
                      <w:b/>
                      <w:lang w:val="sr-Cyrl-RS"/>
                    </w:rPr>
                    <w:t xml:space="preserve">       </w:t>
                  </w:r>
                  <w:r>
                    <w:rPr>
                      <w:b/>
                      <w:lang w:val="sr-Cyrl-RS"/>
                    </w:rPr>
                    <w:t xml:space="preserve"> 6</w:t>
                  </w:r>
                  <w:r w:rsidRPr="00D51946">
                    <w:rPr>
                      <w:b/>
                      <w:lang w:val="sr-Cyrl-RS"/>
                    </w:rPr>
                    <w:t>.2.</w:t>
                  </w:r>
                  <w:r w:rsidRPr="00D51946">
                    <w:rPr>
                      <w:lang w:val="sr-Cyrl-RS"/>
                    </w:rPr>
                    <w:t xml:space="preserve"> </w:t>
                  </w:r>
                  <w:r w:rsidRPr="00D51946">
                    <w:rPr>
                      <w:rFonts w:eastAsia="Calibri"/>
                      <w:kern w:val="0"/>
                      <w:lang w:val="ru-RU"/>
                    </w:rPr>
                    <w:t>И</w:t>
                  </w:r>
                  <w:r>
                    <w:rPr>
                      <w:rFonts w:eastAsia="Calibri"/>
                      <w:kern w:val="0"/>
                      <w:lang w:val="ru-RU"/>
                    </w:rPr>
                    <w:t>спорука и монтажа подножја........................</w:t>
                  </w:r>
                  <w:r w:rsidRPr="00D51946">
                    <w:rPr>
                      <w:rFonts w:eastAsia="Calibri"/>
                      <w:kern w:val="0"/>
                    </w:rPr>
                    <w:t xml:space="preserve"> ..............................................</w:t>
                  </w:r>
                  <w:r>
                    <w:rPr>
                      <w:rFonts w:eastAsia="Calibri"/>
                      <w:kern w:val="0"/>
                      <w:lang w:val="sr-Cyrl-RS"/>
                    </w:rPr>
                    <w:t>.......15</w:t>
                  </w:r>
                </w:p>
                <w:p w:rsidR="00E012C1" w:rsidRPr="00627BAF" w:rsidRDefault="00E012C1" w:rsidP="0004010A">
                  <w:pPr>
                    <w:tabs>
                      <w:tab w:val="left" w:pos="0"/>
                      <w:tab w:val="left" w:pos="360"/>
                    </w:tabs>
                    <w:jc w:val="both"/>
                    <w:rPr>
                      <w:lang w:val="sr-Cyrl-RS"/>
                    </w:rPr>
                  </w:pPr>
                  <w:r>
                    <w:rPr>
                      <w:b/>
                      <w:lang w:val="sr-Cyrl-RS"/>
                    </w:rPr>
                    <w:t xml:space="preserve">        6</w:t>
                  </w:r>
                  <w:r w:rsidRPr="00D51946">
                    <w:rPr>
                      <w:b/>
                      <w:lang w:val="sr-Cyrl-RS"/>
                    </w:rPr>
                    <w:t xml:space="preserve">.4. </w:t>
                  </w:r>
                  <w:r w:rsidRPr="00D51946">
                    <w:rPr>
                      <w:lang w:val="sr-Cyrl-RS"/>
                    </w:rPr>
                    <w:t>Испорука и монтажа ручних јављача ....................................</w:t>
                  </w:r>
                  <w:r>
                    <w:rPr>
                      <w:lang w:val="sr-Cyrl-RS"/>
                    </w:rPr>
                    <w:t>...............................2</w:t>
                  </w:r>
                </w:p>
                <w:p w:rsidR="00E012C1" w:rsidRPr="00221E54" w:rsidRDefault="00E012C1" w:rsidP="0004010A">
                  <w:pPr>
                    <w:pStyle w:val="ListParagraph"/>
                    <w:tabs>
                      <w:tab w:val="left" w:pos="0"/>
                      <w:tab w:val="left" w:pos="360"/>
                    </w:tabs>
                    <w:ind w:left="0"/>
                    <w:rPr>
                      <w:rFonts w:eastAsia="Calibri"/>
                      <w:b/>
                      <w:kern w:val="0"/>
                      <w:highlight w:val="yellow"/>
                      <w:u w:val="single"/>
                      <w:lang w:val="sr-Cyrl-RS"/>
                    </w:rPr>
                  </w:pPr>
                </w:p>
              </w:tc>
            </w:tr>
            <w:tr w:rsidR="00E012C1" w:rsidRPr="00221E54" w:rsidTr="0004010A">
              <w:tc>
                <w:tcPr>
                  <w:tcW w:w="10915" w:type="dxa"/>
                  <w:tcBorders>
                    <w:right w:val="single" w:sz="4" w:space="0" w:color="auto"/>
                  </w:tcBorders>
                </w:tcPr>
                <w:p w:rsidR="00E012C1" w:rsidRPr="00221E54" w:rsidRDefault="00E012C1" w:rsidP="0004010A">
                  <w:pPr>
                    <w:tabs>
                      <w:tab w:val="left" w:pos="0"/>
                      <w:tab w:val="left" w:pos="360"/>
                    </w:tabs>
                    <w:suppressAutoHyphens w:val="0"/>
                    <w:spacing w:line="276" w:lineRule="auto"/>
                    <w:jc w:val="both"/>
                    <w:rPr>
                      <w:rFonts w:eastAsia="Calibri"/>
                      <w:b/>
                      <w:kern w:val="0"/>
                      <w:highlight w:val="yellow"/>
                      <w:u w:val="single"/>
                    </w:rPr>
                  </w:pPr>
                </w:p>
              </w:tc>
            </w:tr>
          </w:tbl>
          <w:p w:rsidR="00E012C1" w:rsidRPr="00221E54" w:rsidRDefault="00E012C1" w:rsidP="0004010A">
            <w:pPr>
              <w:tabs>
                <w:tab w:val="left" w:pos="0"/>
                <w:tab w:val="left" w:pos="360"/>
              </w:tabs>
              <w:suppressAutoHyphens w:val="0"/>
              <w:snapToGrid w:val="0"/>
              <w:spacing w:line="276" w:lineRule="auto"/>
              <w:jc w:val="both"/>
              <w:rPr>
                <w:rFonts w:eastAsia="Calibri"/>
                <w:b/>
                <w:kern w:val="0"/>
                <w:highlight w:val="yellow"/>
                <w:u w:val="single"/>
                <w:lang w:val="ru-RU"/>
              </w:rPr>
            </w:pPr>
          </w:p>
        </w:tc>
      </w:tr>
    </w:tbl>
    <w:p w:rsidR="00E012C1" w:rsidRDefault="00E012C1" w:rsidP="00E012C1">
      <w:pPr>
        <w:rPr>
          <w:b/>
          <w:bCs/>
          <w:u w:val="single"/>
        </w:rPr>
      </w:pPr>
    </w:p>
    <w:p w:rsidR="00E012C1" w:rsidRPr="007F3A0F" w:rsidRDefault="00E012C1" w:rsidP="00E012C1">
      <w:pPr>
        <w:rPr>
          <w:b/>
          <w:bCs/>
          <w:u w:val="single"/>
        </w:rPr>
      </w:pPr>
      <w:r w:rsidRPr="002439A5">
        <w:rPr>
          <w:b/>
          <w:bCs/>
          <w:u w:val="single"/>
          <w:lang w:val="sr-Cyrl-RS"/>
        </w:rPr>
        <w:t>Напомена:Трајно одлагање неисправних јонизујућих детектора пожара врши се у складу са Законом о заштити од јонизујућег зрачења и о нуклеарној сигурности Србије.</w:t>
      </w:r>
    </w:p>
    <w:p w:rsidR="00E012C1" w:rsidRDefault="00E012C1" w:rsidP="00E012C1">
      <w:pPr>
        <w:rPr>
          <w:b/>
          <w:bCs/>
          <w:u w:val="single"/>
        </w:rPr>
      </w:pPr>
    </w:p>
    <w:p w:rsidR="00E012C1" w:rsidRPr="005F673A" w:rsidRDefault="00E012C1" w:rsidP="00E012C1">
      <w:pPr>
        <w:rPr>
          <w:b/>
          <w:bCs/>
          <w:u w:val="single"/>
          <w:lang w:val="sr-Cyrl-RS"/>
        </w:rPr>
      </w:pPr>
      <w:r>
        <w:rPr>
          <w:b/>
          <w:bCs/>
          <w:u w:val="single"/>
        </w:rPr>
        <w:t>(</w:t>
      </w:r>
      <w:r>
        <w:rPr>
          <w:b/>
          <w:bCs/>
          <w:u w:val="single"/>
          <w:lang w:val="sr-Cyrl-RS"/>
        </w:rPr>
        <w:t>В</w:t>
      </w:r>
      <w:r>
        <w:rPr>
          <w:b/>
          <w:bCs/>
          <w:u w:val="single"/>
        </w:rPr>
        <w:t xml:space="preserve">) </w:t>
      </w:r>
      <w:r>
        <w:rPr>
          <w:b/>
          <w:bCs/>
          <w:u w:val="single"/>
          <w:lang w:val="sr-Cyrl-RS"/>
        </w:rPr>
        <w:t>НАБАВКА И УГРАДЊА ПРОТИВПОЖАРНЕ ЦЕНТРАЛЕ У ГТ ЛЕСКОВАЦ</w:t>
      </w:r>
    </w:p>
    <w:p w:rsidR="00E012C1" w:rsidRPr="00DD6D76" w:rsidRDefault="00E012C1" w:rsidP="00E012C1">
      <w:pPr>
        <w:ind w:left="708"/>
        <w:rPr>
          <w:bCs/>
          <w:lang w:val="sr-Cyrl-RS"/>
        </w:rPr>
      </w:pPr>
      <w:r>
        <w:rPr>
          <w:b/>
          <w:bCs/>
          <w:lang w:val="sr-Cyrl-RS"/>
        </w:rPr>
        <w:t xml:space="preserve">1.1 </w:t>
      </w:r>
      <w:r>
        <w:rPr>
          <w:bCs/>
          <w:lang w:val="sr-Cyrl-RS"/>
        </w:rPr>
        <w:t xml:space="preserve">Демонтажа постојеће ПП централе и аутоматских јављача пожара уз трајно одлагање и складиштење.  </w:t>
      </w:r>
    </w:p>
    <w:p w:rsidR="00E012C1" w:rsidRPr="00F97428" w:rsidRDefault="00E012C1" w:rsidP="00E012C1">
      <w:pPr>
        <w:rPr>
          <w:b/>
          <w:bCs/>
          <w:u w:val="single"/>
        </w:rPr>
      </w:pPr>
      <w:r>
        <w:rPr>
          <w:bCs/>
        </w:rPr>
        <w:tab/>
      </w:r>
      <w:r>
        <w:rPr>
          <w:b/>
          <w:bCs/>
        </w:rPr>
        <w:t>1.2.</w:t>
      </w:r>
      <w:r>
        <w:rPr>
          <w:bCs/>
          <w:lang w:val="sr-Cyrl-RS"/>
        </w:rPr>
        <w:t>Набавка и уградња противпожарне централе типа</w:t>
      </w:r>
      <w:r w:rsidRPr="00F97428">
        <w:t xml:space="preserve"> </w:t>
      </w:r>
      <w:r w:rsidRPr="00F97428">
        <w:rPr>
          <w:bCs/>
          <w:lang w:val="sr-Cyrl-RS"/>
        </w:rPr>
        <w:t>ESSER IQ 8000</w:t>
      </w:r>
      <w:r>
        <w:rPr>
          <w:bCs/>
          <w:lang w:val="sr-Cyrl-RS"/>
        </w:rPr>
        <w:t xml:space="preserve"> или екв….1  </w:t>
      </w:r>
      <w:r w:rsidRPr="00F97428">
        <w:rPr>
          <w:b/>
          <w:bCs/>
          <w:u w:val="single"/>
          <w:lang w:val="sr-Cyrl-RS"/>
        </w:rPr>
        <w:t xml:space="preserve">     </w:t>
      </w:r>
      <w:r w:rsidRPr="00F97428">
        <w:rPr>
          <w:b/>
          <w:bCs/>
          <w:u w:val="single"/>
        </w:rPr>
        <w:t xml:space="preserve">                                                                                                                                                                                                                                                                                                                                                                                                                                                                                                                                                                                                                                                                                                                      </w:t>
      </w:r>
    </w:p>
    <w:p w:rsidR="00E012C1" w:rsidRDefault="00E012C1" w:rsidP="00E012C1">
      <w:pPr>
        <w:rPr>
          <w:bCs/>
          <w:lang w:val="sr-Cyrl-RS"/>
        </w:rPr>
      </w:pPr>
    </w:p>
    <w:p w:rsidR="00E012C1" w:rsidRPr="00DD6D76" w:rsidRDefault="00E012C1" w:rsidP="00E012C1">
      <w:pPr>
        <w:rPr>
          <w:bCs/>
          <w:lang w:val="sr-Cyrl-RS"/>
        </w:rPr>
      </w:pPr>
      <w:r>
        <w:rPr>
          <w:bCs/>
          <w:lang w:val="sr-Cyrl-RS"/>
        </w:rPr>
        <w:t>Понуђач је у обавези да за уграђену централу Дирекцији достави гарантни лист произвођача, са роком важности од најмање 24 месеца,као и да извши програмирање,обуку и пуштање у рад.</w:t>
      </w:r>
    </w:p>
    <w:p w:rsidR="00E012C1" w:rsidRDefault="00E012C1" w:rsidP="00E012C1">
      <w:pPr>
        <w:rPr>
          <w:b/>
          <w:bCs/>
          <w:u w:val="single"/>
        </w:rPr>
      </w:pPr>
    </w:p>
    <w:p w:rsidR="00E012C1" w:rsidRPr="00050DA3" w:rsidRDefault="00E012C1" w:rsidP="00E012C1">
      <w:pPr>
        <w:rPr>
          <w:b/>
          <w:bCs/>
          <w:u w:val="single"/>
        </w:rPr>
      </w:pPr>
      <w:r w:rsidRPr="00050DA3">
        <w:rPr>
          <w:b/>
          <w:bCs/>
          <w:u w:val="single"/>
        </w:rPr>
        <w:t>2.НАЧИН СПРОВОЂЕЊА КОНТРОЛЕ И ОБЕЗБЕЂЕЊА ГАРАНЦИЈЕ КВАЛИТЕТА</w:t>
      </w:r>
    </w:p>
    <w:p w:rsidR="00E012C1" w:rsidRPr="00050DA3" w:rsidRDefault="00E012C1" w:rsidP="00E012C1">
      <w:r w:rsidRPr="00050DA3">
        <w:t xml:space="preserve">Наручилац и </w:t>
      </w:r>
      <w:proofErr w:type="gramStart"/>
      <w:r w:rsidRPr="00050DA3">
        <w:t>понуђач  ће</w:t>
      </w:r>
      <w:proofErr w:type="gramEnd"/>
      <w:r w:rsidRPr="00050DA3">
        <w:t xml:space="preserve"> записнички констатовати обим извршених  услуга и уграђених делова.</w:t>
      </w:r>
    </w:p>
    <w:p w:rsidR="00E012C1" w:rsidRPr="00050DA3" w:rsidRDefault="00E012C1" w:rsidP="00E012C1">
      <w:pPr>
        <w:jc w:val="both"/>
      </w:pPr>
      <w:r w:rsidRPr="00050DA3">
        <w:t xml:space="preserve">У случају записнички утврђених недостатака у квалитету и обиму извршених, односно </w:t>
      </w:r>
      <w:proofErr w:type="gramStart"/>
      <w:r w:rsidRPr="00050DA3">
        <w:t>уграђених  делова</w:t>
      </w:r>
      <w:proofErr w:type="gramEnd"/>
      <w:r w:rsidRPr="00050DA3">
        <w:t>, Понуђач мора исте отклонити најкасније у року од три дана, од дана  сачињавања Записника о рекламацији, односно дужан је да уграђени део заменим новим  у противном наручилац задржава право  да да пусти на наплату средства финансијског обезбеђења.</w:t>
      </w:r>
    </w:p>
    <w:p w:rsidR="00E012C1" w:rsidRPr="00050DA3" w:rsidRDefault="00E012C1" w:rsidP="00E012C1">
      <w:pPr>
        <w:shd w:val="clear" w:color="auto" w:fill="FFFFFF"/>
        <w:jc w:val="both"/>
        <w:rPr>
          <w:highlight w:val="yellow"/>
        </w:rPr>
      </w:pPr>
    </w:p>
    <w:p w:rsidR="00E012C1" w:rsidRPr="00050DA3" w:rsidRDefault="00E012C1" w:rsidP="00E012C1">
      <w:pPr>
        <w:rPr>
          <w:b/>
          <w:bCs/>
          <w:i/>
          <w:iCs/>
          <w:highlight w:val="yellow"/>
          <w:u w:val="single"/>
        </w:rPr>
      </w:pPr>
      <w:r w:rsidRPr="00050DA3">
        <w:rPr>
          <w:b/>
          <w:bCs/>
          <w:i/>
          <w:iCs/>
          <w:u w:val="single"/>
        </w:rPr>
        <w:t xml:space="preserve">3.КВАЛИТЕТ: </w:t>
      </w:r>
    </w:p>
    <w:p w:rsidR="00E012C1" w:rsidRDefault="00E012C1" w:rsidP="00E012C1">
      <w:pPr>
        <w:jc w:val="both"/>
        <w:rPr>
          <w:shd w:val="clear" w:color="auto" w:fill="FFFFFF"/>
        </w:rPr>
      </w:pPr>
      <w:r w:rsidRPr="00050DA3">
        <w:t>Понуђач је дужан да предметне услуге врши у складу са Законом</w:t>
      </w:r>
      <w:r w:rsidRPr="00050DA3">
        <w:rPr>
          <w:shd w:val="clear" w:color="auto" w:fill="FFFFFF"/>
        </w:rPr>
        <w:t xml:space="preserve"> о заштити </w:t>
      </w:r>
      <w:r>
        <w:t>од пожара</w:t>
      </w:r>
      <w:r w:rsidRPr="00050DA3">
        <w:rPr>
          <w:shd w:val="clear" w:color="auto" w:fill="FFFFFF"/>
        </w:rPr>
        <w:t xml:space="preserve">, </w:t>
      </w:r>
      <w:r w:rsidRPr="00050DA3">
        <w:t>("Службени гласник РС"</w:t>
      </w:r>
      <w:r w:rsidRPr="00050DA3">
        <w:rPr>
          <w:lang w:val="sr-Cyrl-RS"/>
        </w:rPr>
        <w:t xml:space="preserve"> </w:t>
      </w:r>
      <w:r w:rsidRPr="00050DA3">
        <w:rPr>
          <w:shd w:val="clear" w:color="auto" w:fill="FFFFFF"/>
        </w:rPr>
        <w:t>бр.111/2009 и</w:t>
      </w:r>
      <w:r w:rsidRPr="00050DA3">
        <w:rPr>
          <w:shd w:val="clear" w:color="auto" w:fill="FFFFFF"/>
          <w:lang w:val="sr-Cyrl-RS"/>
        </w:rPr>
        <w:t xml:space="preserve"> </w:t>
      </w:r>
      <w:r w:rsidRPr="00050DA3">
        <w:rPr>
          <w:shd w:val="clear" w:color="auto" w:fill="FFFFFF"/>
        </w:rPr>
        <w:t>бр 20/2015</w:t>
      </w:r>
      <w:r w:rsidRPr="00050DA3">
        <w:t>) и Правилником о техничким нормативима за стабилну инсталацију за дојаву пожара ("Сл.лист" бр. 87/93</w:t>
      </w:r>
      <w:proofErr w:type="gramStart"/>
      <w:r w:rsidRPr="00050DA3">
        <w:t>)</w:t>
      </w:r>
      <w:r w:rsidRPr="00050DA3">
        <w:rPr>
          <w:lang w:val="sr-Cyrl-RS"/>
        </w:rPr>
        <w:t>,</w:t>
      </w:r>
      <w:r w:rsidRPr="00050DA3">
        <w:t>правилима</w:t>
      </w:r>
      <w:proofErr w:type="gramEnd"/>
      <w:r w:rsidRPr="00050DA3">
        <w:t xml:space="preserve"> струке</w:t>
      </w:r>
      <w:r w:rsidRPr="00050DA3">
        <w:rPr>
          <w:lang w:val="sr-Cyrl-RS"/>
        </w:rPr>
        <w:t>,</w:t>
      </w:r>
      <w:r w:rsidRPr="00050DA3">
        <w:rPr>
          <w:shd w:val="clear" w:color="auto" w:fill="FFFFFF"/>
        </w:rPr>
        <w:t xml:space="preserve"> Законом о заштити од јонизујућих зрачења и нуклеарне сигурности Србије, (Сл. Гласник РС бр. 36/09 и 93/12), Правилника о пријављивању и евидентирању извора јонизујућег зрачења (</w:t>
      </w:r>
      <w:r w:rsidRPr="00050DA3">
        <w:rPr>
          <w:shd w:val="clear" w:color="auto" w:fill="FFFFFF"/>
          <w:lang w:val="ru-RU"/>
        </w:rPr>
        <w:t>“</w:t>
      </w:r>
      <w:r w:rsidRPr="00050DA3">
        <w:rPr>
          <w:shd w:val="clear" w:color="auto" w:fill="FFFFFF"/>
        </w:rPr>
        <w:t>Сл. Гласник РС</w:t>
      </w:r>
      <w:r w:rsidRPr="00050DA3">
        <w:rPr>
          <w:shd w:val="clear" w:color="auto" w:fill="FFFFFF"/>
          <w:lang w:val="ru-RU"/>
        </w:rPr>
        <w:t>”</w:t>
      </w:r>
      <w:r w:rsidRPr="00050DA3">
        <w:rPr>
          <w:shd w:val="clear" w:color="auto" w:fill="FFFFFF"/>
        </w:rPr>
        <w:t xml:space="preserve"> број 25/11)</w:t>
      </w:r>
      <w:r w:rsidRPr="00050DA3">
        <w:rPr>
          <w:shd w:val="clear" w:color="auto" w:fill="FFFFFF"/>
          <w:lang w:val="ru-RU"/>
        </w:rPr>
        <w:t xml:space="preserve">, </w:t>
      </w:r>
      <w:r w:rsidRPr="00050DA3">
        <w:rPr>
          <w:shd w:val="clear" w:color="auto" w:fill="FFFFFF"/>
        </w:rPr>
        <w:t>Правилника о евиденцији о извршеним пословима из области заштите од јонизујућег зрачења (</w:t>
      </w:r>
      <w:r w:rsidRPr="00050DA3">
        <w:rPr>
          <w:shd w:val="clear" w:color="auto" w:fill="FFFFFF"/>
          <w:lang w:val="ru-RU"/>
        </w:rPr>
        <w:t>“</w:t>
      </w:r>
      <w:r w:rsidRPr="00050DA3">
        <w:rPr>
          <w:shd w:val="clear" w:color="auto" w:fill="FFFFFF"/>
        </w:rPr>
        <w:t>Сл. Гласник РС</w:t>
      </w:r>
      <w:r w:rsidRPr="00050DA3">
        <w:rPr>
          <w:shd w:val="clear" w:color="auto" w:fill="FFFFFF"/>
          <w:lang w:val="ru-RU"/>
        </w:rPr>
        <w:t>”</w:t>
      </w:r>
      <w:r w:rsidRPr="00050DA3">
        <w:rPr>
          <w:shd w:val="clear" w:color="auto" w:fill="FFFFFF"/>
        </w:rPr>
        <w:t xml:space="preserve"> број17/11), </w:t>
      </w:r>
      <w:proofErr w:type="gramStart"/>
      <w:r w:rsidRPr="00050DA3">
        <w:rPr>
          <w:shd w:val="clear" w:color="auto" w:fill="FFFFFF"/>
        </w:rPr>
        <w:lastRenderedPageBreak/>
        <w:t>Правилник  о</w:t>
      </w:r>
      <w:proofErr w:type="gramEnd"/>
      <w:r w:rsidRPr="00050DA3">
        <w:rPr>
          <w:shd w:val="clear" w:color="auto" w:fill="FFFFFF"/>
        </w:rPr>
        <w:t xml:space="preserve"> начину и условима сакупљања, чувања, евидентирања, складиштења, обрађивања и одлагања радиоактивног отпадног материјала(</w:t>
      </w:r>
      <w:r w:rsidRPr="00050DA3">
        <w:rPr>
          <w:shd w:val="clear" w:color="auto" w:fill="FFFFFF"/>
          <w:lang w:val="ru-RU"/>
        </w:rPr>
        <w:t>“</w:t>
      </w:r>
      <w:r w:rsidRPr="00050DA3">
        <w:rPr>
          <w:shd w:val="clear" w:color="auto" w:fill="FFFFFF"/>
        </w:rPr>
        <w:t>Сл. Гласник РС</w:t>
      </w:r>
      <w:r w:rsidRPr="00050DA3">
        <w:rPr>
          <w:shd w:val="clear" w:color="auto" w:fill="FFFFFF"/>
          <w:lang w:val="ru-RU"/>
        </w:rPr>
        <w:t>”</w:t>
      </w:r>
      <w:r w:rsidRPr="00050DA3">
        <w:rPr>
          <w:shd w:val="clear" w:color="auto" w:fill="FFFFFF"/>
        </w:rPr>
        <w:t xml:space="preserve"> број  9/99).</w:t>
      </w:r>
    </w:p>
    <w:p w:rsidR="00E012C1" w:rsidRDefault="00E012C1" w:rsidP="00E012C1">
      <w:pPr>
        <w:jc w:val="both"/>
        <w:rPr>
          <w:shd w:val="clear" w:color="auto" w:fill="FFFFFF"/>
        </w:rPr>
      </w:pPr>
    </w:p>
    <w:p w:rsidR="00E012C1" w:rsidRDefault="00E012C1" w:rsidP="00E012C1">
      <w:pPr>
        <w:jc w:val="both"/>
        <w:rPr>
          <w:shd w:val="clear" w:color="auto" w:fill="FFFFFF"/>
        </w:rPr>
      </w:pPr>
    </w:p>
    <w:p w:rsidR="00E012C1" w:rsidRPr="008D6525" w:rsidRDefault="00E012C1" w:rsidP="00E012C1">
      <w:pPr>
        <w:jc w:val="both"/>
        <w:rPr>
          <w:b/>
          <w:bCs/>
          <w:iCs/>
          <w:u w:val="single"/>
          <w:shd w:val="clear" w:color="auto" w:fill="FFFFFF"/>
          <w:lang w:val="sr-Cyrl-RS"/>
        </w:rPr>
      </w:pPr>
      <w:r w:rsidRPr="008D6525">
        <w:rPr>
          <w:b/>
          <w:bCs/>
          <w:iCs/>
          <w:u w:val="single"/>
          <w:shd w:val="clear" w:color="auto" w:fill="FFFFFF"/>
          <w:lang w:val="sr-Cyrl-RS"/>
        </w:rPr>
        <w:t>5.СРЕДСТВА ФИНАНСИЈСКОГ ОБЕЗБЕЂЕЊА</w:t>
      </w:r>
    </w:p>
    <w:p w:rsidR="00E012C1" w:rsidRPr="008D6525" w:rsidRDefault="00E012C1" w:rsidP="00E012C1">
      <w:pPr>
        <w:jc w:val="both"/>
        <w:rPr>
          <w:bCs/>
          <w:iCs/>
          <w:shd w:val="clear" w:color="auto" w:fill="FFFFFF"/>
        </w:rPr>
      </w:pPr>
      <w:r w:rsidRPr="008D6525">
        <w:rPr>
          <w:bCs/>
          <w:iCs/>
          <w:shd w:val="clear" w:color="auto" w:fill="FFFFFF"/>
        </w:rPr>
        <w:t xml:space="preserve">  </w:t>
      </w:r>
      <w:r w:rsidRPr="008D6525">
        <w:rPr>
          <w:bCs/>
          <w:iCs/>
          <w:shd w:val="clear" w:color="auto" w:fill="FFFFFF"/>
          <w:lang w:val="sr-Cyrl-RS"/>
        </w:rPr>
        <w:t>Понуђачи су дужни</w:t>
      </w:r>
      <w:r w:rsidRPr="008D6525">
        <w:rPr>
          <w:bCs/>
          <w:iCs/>
          <w:shd w:val="clear" w:color="auto" w:fill="FFFFFF"/>
        </w:rPr>
        <w:t>,</w:t>
      </w:r>
      <w:r w:rsidRPr="008D6525">
        <w:rPr>
          <w:bCs/>
          <w:iCs/>
          <w:shd w:val="clear" w:color="auto" w:fill="FFFFFF"/>
          <w:lang w:val="sr-Cyrl-CS"/>
        </w:rPr>
        <w:t xml:space="preserve"> као средство финансијског обезбеђења за озбиљност понуде доставе</w:t>
      </w:r>
      <w:r w:rsidRPr="008D6525">
        <w:rPr>
          <w:bCs/>
          <w:iCs/>
          <w:shd w:val="clear" w:color="auto" w:fill="FFFFFF"/>
        </w:rPr>
        <w:t xml:space="preserve"> наручиоцу:</w:t>
      </w:r>
      <w:r w:rsidRPr="008D6525">
        <w:rPr>
          <w:bCs/>
          <w:iCs/>
          <w:shd w:val="clear" w:color="auto" w:fill="FFFFFF"/>
          <w:lang w:val="sr-Cyrl-CS"/>
        </w:rPr>
        <w:t xml:space="preserve"> 2 (две) б</w:t>
      </w:r>
      <w:r w:rsidR="002D3820">
        <w:rPr>
          <w:bCs/>
          <w:iCs/>
          <w:shd w:val="clear" w:color="auto" w:fill="FFFFFF"/>
          <w:lang w:val="sr-Cyrl-CS"/>
        </w:rPr>
        <w:t xml:space="preserve">ланко сопствене менице потписане и </w:t>
      </w:r>
      <w:r w:rsidR="002D3820" w:rsidRPr="002D3820">
        <w:rPr>
          <w:bCs/>
          <w:iCs/>
          <w:shd w:val="clear" w:color="auto" w:fill="FFFFFF"/>
          <w:lang w:val="sr-Cyrl-CS"/>
        </w:rPr>
        <w:t>оверене</w:t>
      </w:r>
      <w:r w:rsidRPr="008D6525">
        <w:rPr>
          <w:bCs/>
          <w:iCs/>
          <w:shd w:val="clear" w:color="auto" w:fill="FFFFFF"/>
          <w:lang w:val="sr-Cyrl-CS"/>
        </w:rPr>
        <w:t xml:space="preserve">, са </w:t>
      </w:r>
      <w:r w:rsidRPr="008D6525">
        <w:rPr>
          <w:bCs/>
          <w:iCs/>
          <w:u w:val="single"/>
          <w:shd w:val="clear" w:color="auto" w:fill="FFFFFF"/>
          <w:lang w:val="sr-Cyrl-CS"/>
        </w:rPr>
        <w:t>меничним писмом</w:t>
      </w:r>
      <w:r w:rsidRPr="008D6525">
        <w:rPr>
          <w:bCs/>
          <w:iCs/>
          <w:shd w:val="clear" w:color="auto" w:fill="FFFFFF"/>
          <w:lang w:val="sr-Cyrl-CS"/>
        </w:rPr>
        <w:t>- овлашћењем ( са уписаним износом  10% од вредности</w:t>
      </w:r>
      <w:r w:rsidR="002D3820">
        <w:rPr>
          <w:bCs/>
          <w:iCs/>
          <w:shd w:val="clear" w:color="auto" w:fill="FFFFFF"/>
          <w:lang w:val="sr-Cyrl-CS"/>
        </w:rPr>
        <w:t xml:space="preserve"> уговореног посла</w:t>
      </w:r>
      <w:r w:rsidRPr="008D6525">
        <w:rPr>
          <w:bCs/>
          <w:iCs/>
          <w:shd w:val="clear" w:color="auto" w:fill="FFFFFF"/>
          <w:lang w:val="sr-Cyrl-CS"/>
        </w:rPr>
        <w:t xml:space="preserve"> без ПДВ-а), овереном фотокопијом </w:t>
      </w:r>
      <w:r w:rsidRPr="008D6525">
        <w:rPr>
          <w:bCs/>
          <w:iCs/>
          <w:u w:val="single"/>
          <w:shd w:val="clear" w:color="auto" w:fill="FFFFFF"/>
          <w:lang w:val="sr-Cyrl-CS"/>
        </w:rPr>
        <w:t>картона депонованих потписа</w:t>
      </w:r>
      <w:r w:rsidRPr="008D6525">
        <w:rPr>
          <w:bCs/>
          <w:iCs/>
          <w:shd w:val="clear" w:color="auto" w:fill="FFFFFF"/>
          <w:lang w:val="sr-Cyrl-CS"/>
        </w:rPr>
        <w:t xml:space="preserve"> од стране пословне банке коју понуђач наводи у меничном писму-овлашћењу</w:t>
      </w:r>
      <w:r w:rsidRPr="008D6525">
        <w:rPr>
          <w:bCs/>
          <w:iCs/>
          <w:shd w:val="clear" w:color="auto" w:fill="FFFFFF"/>
          <w:lang w:val="sr-Cyrl-RS"/>
        </w:rPr>
        <w:t xml:space="preserve"> (са датумом овере не старијим од 15 (петнаест) дана од датума предаје меница)</w:t>
      </w:r>
      <w:r w:rsidRPr="008D6525">
        <w:rPr>
          <w:bCs/>
          <w:iCs/>
          <w:shd w:val="clear" w:color="auto" w:fill="FFFFFF"/>
          <w:lang w:val="sr-Cyrl-CS"/>
        </w:rPr>
        <w:t xml:space="preserve"> и  </w:t>
      </w:r>
      <w:r w:rsidRPr="008D6525">
        <w:rPr>
          <w:bCs/>
          <w:iCs/>
          <w:u w:val="single"/>
          <w:shd w:val="clear" w:color="auto" w:fill="FFFFFF"/>
          <w:lang w:val="sr-Cyrl-CS"/>
        </w:rPr>
        <w:t>захтевом за регистрацију</w:t>
      </w:r>
      <w:r w:rsidRPr="008D6525">
        <w:rPr>
          <w:bCs/>
          <w:iCs/>
          <w:shd w:val="clear" w:color="auto" w:fill="FFFFFF"/>
          <w:lang w:val="sr-Cyrl-CS"/>
        </w:rPr>
        <w:t xml:space="preserve"> </w:t>
      </w:r>
      <w:r w:rsidRPr="008D6525">
        <w:rPr>
          <w:bCs/>
          <w:iCs/>
          <w:u w:val="single"/>
          <w:shd w:val="clear" w:color="auto" w:fill="FFFFFF"/>
          <w:lang w:val="sr-Cyrl-CS"/>
        </w:rPr>
        <w:t>менице</w:t>
      </w:r>
      <w:r w:rsidRPr="008D6525">
        <w:rPr>
          <w:bCs/>
          <w:iCs/>
          <w:shd w:val="clear" w:color="auto" w:fill="FFFFFF"/>
          <w:lang w:val="sr-Cyrl-CS"/>
        </w:rPr>
        <w:t xml:space="preserve"> овереним од пословне банке понуђача</w:t>
      </w:r>
    </w:p>
    <w:p w:rsidR="00E012C1" w:rsidRPr="008D6525" w:rsidRDefault="00E012C1" w:rsidP="00E012C1">
      <w:pPr>
        <w:jc w:val="both"/>
        <w:rPr>
          <w:bCs/>
          <w:iCs/>
          <w:shd w:val="clear" w:color="auto" w:fill="FFFFFF"/>
          <w:lang w:val="sr-Cyrl-CS"/>
        </w:rPr>
      </w:pPr>
      <w:r w:rsidRPr="008D6525">
        <w:rPr>
          <w:bCs/>
          <w:iCs/>
          <w:shd w:val="clear" w:color="auto" w:fill="FFFFFF"/>
          <w:lang w:val="sr-Cyrl-RS"/>
        </w:rPr>
        <w:t xml:space="preserve">Понуђач </w:t>
      </w:r>
      <w:r w:rsidRPr="008D6525">
        <w:rPr>
          <w:bCs/>
          <w:iCs/>
          <w:shd w:val="clear" w:color="auto" w:fill="FFFFFF"/>
        </w:rPr>
        <w:t xml:space="preserve"> коме буде додељен</w:t>
      </w:r>
      <w:r w:rsidRPr="008D6525">
        <w:rPr>
          <w:bCs/>
          <w:iCs/>
          <w:shd w:val="clear" w:color="auto" w:fill="FFFFFF"/>
          <w:lang w:val="sr-Cyrl-RS"/>
        </w:rPr>
        <w:t xml:space="preserve"> </w:t>
      </w:r>
      <w:r w:rsidRPr="008D6525">
        <w:rPr>
          <w:bCs/>
          <w:iCs/>
          <w:shd w:val="clear" w:color="auto" w:fill="FFFFFF"/>
        </w:rPr>
        <w:t xml:space="preserve">посао се обавезује да у року од </w:t>
      </w:r>
      <w:r w:rsidRPr="008D6525">
        <w:rPr>
          <w:bCs/>
          <w:iCs/>
          <w:shd w:val="clear" w:color="auto" w:fill="FFFFFF"/>
          <w:lang w:val="sr-Cyrl-RS"/>
        </w:rPr>
        <w:t>5</w:t>
      </w:r>
      <w:r w:rsidRPr="008D6525">
        <w:rPr>
          <w:bCs/>
          <w:iCs/>
          <w:shd w:val="clear" w:color="auto" w:fill="FFFFFF"/>
        </w:rPr>
        <w:t xml:space="preserve"> (</w:t>
      </w:r>
      <w:r w:rsidRPr="008D6525">
        <w:rPr>
          <w:bCs/>
          <w:iCs/>
          <w:shd w:val="clear" w:color="auto" w:fill="FFFFFF"/>
          <w:lang w:val="sr-Cyrl-RS"/>
        </w:rPr>
        <w:t>пет</w:t>
      </w:r>
      <w:r w:rsidRPr="008D6525">
        <w:rPr>
          <w:bCs/>
          <w:iCs/>
          <w:shd w:val="clear" w:color="auto" w:fill="FFFFFF"/>
        </w:rPr>
        <w:t>) дана од дана закључења  уговора,</w:t>
      </w:r>
      <w:r w:rsidRPr="008D6525">
        <w:rPr>
          <w:bCs/>
          <w:iCs/>
          <w:shd w:val="clear" w:color="auto" w:fill="FFFFFF"/>
          <w:lang w:val="sr-Cyrl-CS"/>
        </w:rPr>
        <w:t xml:space="preserve"> као средство финансијског обезбеђења за добро извршење својих уговорних обавеза достави</w:t>
      </w:r>
      <w:r w:rsidRPr="008D6525">
        <w:rPr>
          <w:bCs/>
          <w:iCs/>
          <w:shd w:val="clear" w:color="auto" w:fill="FFFFFF"/>
        </w:rPr>
        <w:t xml:space="preserve"> наручиоцу:</w:t>
      </w:r>
      <w:r w:rsidRPr="008D6525">
        <w:rPr>
          <w:bCs/>
          <w:iCs/>
          <w:shd w:val="clear" w:color="auto" w:fill="FFFFFF"/>
          <w:lang w:val="sr-Cyrl-CS"/>
        </w:rPr>
        <w:t xml:space="preserve"> 2 (две) бланко</w:t>
      </w:r>
      <w:r w:rsidR="00D76A72">
        <w:rPr>
          <w:bCs/>
          <w:iCs/>
          <w:shd w:val="clear" w:color="auto" w:fill="FFFFFF"/>
          <w:lang w:val="sr-Cyrl-CS"/>
        </w:rPr>
        <w:t xml:space="preserve"> сопствене менице потписане </w:t>
      </w:r>
      <w:r w:rsidRPr="008D6525">
        <w:rPr>
          <w:bCs/>
          <w:iCs/>
          <w:shd w:val="clear" w:color="auto" w:fill="FFFFFF"/>
          <w:lang w:val="sr-Cyrl-CS"/>
        </w:rPr>
        <w:t xml:space="preserve">, са </w:t>
      </w:r>
      <w:r w:rsidRPr="008D6525">
        <w:rPr>
          <w:bCs/>
          <w:iCs/>
          <w:u w:val="single"/>
          <w:shd w:val="clear" w:color="auto" w:fill="FFFFFF"/>
          <w:lang w:val="sr-Cyrl-CS"/>
        </w:rPr>
        <w:t>меничним писмом</w:t>
      </w:r>
      <w:r w:rsidRPr="008D6525">
        <w:rPr>
          <w:bCs/>
          <w:iCs/>
          <w:shd w:val="clear" w:color="auto" w:fill="FFFFFF"/>
          <w:lang w:val="sr-Cyrl-CS"/>
        </w:rPr>
        <w:t>- овлашћењем ( са уписаним изн</w:t>
      </w:r>
      <w:r w:rsidR="002D3820">
        <w:rPr>
          <w:bCs/>
          <w:iCs/>
          <w:shd w:val="clear" w:color="auto" w:fill="FFFFFF"/>
          <w:lang w:val="sr-Cyrl-CS"/>
        </w:rPr>
        <w:t>осом  10% од вредности уговореног посла</w:t>
      </w:r>
      <w:r w:rsidRPr="008D6525">
        <w:rPr>
          <w:bCs/>
          <w:iCs/>
          <w:shd w:val="clear" w:color="auto" w:fill="FFFFFF"/>
          <w:lang w:val="sr-Cyrl-CS"/>
        </w:rPr>
        <w:t xml:space="preserve"> без ПДВ-а), овереном фотокопијом </w:t>
      </w:r>
      <w:r w:rsidRPr="008D6525">
        <w:rPr>
          <w:bCs/>
          <w:iCs/>
          <w:u w:val="single"/>
          <w:shd w:val="clear" w:color="auto" w:fill="FFFFFF"/>
          <w:lang w:val="sr-Cyrl-CS"/>
        </w:rPr>
        <w:t>картона депонованих потписа</w:t>
      </w:r>
      <w:r w:rsidRPr="008D6525">
        <w:rPr>
          <w:bCs/>
          <w:iCs/>
          <w:shd w:val="clear" w:color="auto" w:fill="FFFFFF"/>
          <w:lang w:val="sr-Cyrl-CS"/>
        </w:rPr>
        <w:t xml:space="preserve"> од стране пословне банке коју понуђач наводи у меничном писму-овлашћењу</w:t>
      </w:r>
      <w:r w:rsidRPr="008D6525">
        <w:rPr>
          <w:bCs/>
          <w:iCs/>
          <w:shd w:val="clear" w:color="auto" w:fill="FFFFFF"/>
          <w:lang w:val="sr-Cyrl-RS"/>
        </w:rPr>
        <w:t xml:space="preserve"> (са датумом овере не старијим од 15 (петнаест) дана од датума предаје меница)</w:t>
      </w:r>
      <w:r w:rsidRPr="008D6525">
        <w:rPr>
          <w:bCs/>
          <w:iCs/>
          <w:shd w:val="clear" w:color="auto" w:fill="FFFFFF"/>
          <w:lang w:val="sr-Cyrl-CS"/>
        </w:rPr>
        <w:t xml:space="preserve"> и  </w:t>
      </w:r>
      <w:r w:rsidRPr="008D6525">
        <w:rPr>
          <w:bCs/>
          <w:iCs/>
          <w:u w:val="single"/>
          <w:shd w:val="clear" w:color="auto" w:fill="FFFFFF"/>
          <w:lang w:val="sr-Cyrl-CS"/>
        </w:rPr>
        <w:t>захтевом за регистрацију</w:t>
      </w:r>
      <w:r w:rsidRPr="008D6525">
        <w:rPr>
          <w:bCs/>
          <w:iCs/>
          <w:shd w:val="clear" w:color="auto" w:fill="FFFFFF"/>
          <w:lang w:val="sr-Cyrl-CS"/>
        </w:rPr>
        <w:t xml:space="preserve"> </w:t>
      </w:r>
      <w:r w:rsidRPr="008D6525">
        <w:rPr>
          <w:bCs/>
          <w:iCs/>
          <w:u w:val="single"/>
          <w:shd w:val="clear" w:color="auto" w:fill="FFFFFF"/>
          <w:lang w:val="sr-Cyrl-CS"/>
        </w:rPr>
        <w:t>менице</w:t>
      </w:r>
      <w:r w:rsidRPr="008D6525">
        <w:rPr>
          <w:bCs/>
          <w:iCs/>
          <w:shd w:val="clear" w:color="auto" w:fill="FFFFFF"/>
          <w:lang w:val="sr-Cyrl-CS"/>
        </w:rPr>
        <w:t xml:space="preserve"> овереним од пословне банке понуђача.</w:t>
      </w:r>
    </w:p>
    <w:p w:rsidR="00E012C1" w:rsidRDefault="00E012C1" w:rsidP="00E012C1">
      <w:pPr>
        <w:jc w:val="both"/>
        <w:rPr>
          <w:shd w:val="clear" w:color="auto" w:fill="FFFFFF"/>
        </w:rPr>
      </w:pPr>
    </w:p>
    <w:p w:rsidR="00E012C1" w:rsidRDefault="00E012C1" w:rsidP="00E012C1">
      <w:pPr>
        <w:jc w:val="both"/>
        <w:rPr>
          <w:shd w:val="clear" w:color="auto" w:fill="FFFFFF"/>
        </w:rPr>
      </w:pPr>
    </w:p>
    <w:p w:rsidR="00E012C1" w:rsidRDefault="00E012C1" w:rsidP="00E012C1">
      <w:pPr>
        <w:jc w:val="both"/>
        <w:rPr>
          <w:shd w:val="clear" w:color="auto" w:fill="FFFFFF"/>
        </w:rPr>
      </w:pPr>
    </w:p>
    <w:p w:rsidR="00E012C1" w:rsidRDefault="00E012C1" w:rsidP="00E012C1">
      <w:pPr>
        <w:jc w:val="both"/>
        <w:rPr>
          <w:shd w:val="clear" w:color="auto" w:fill="FFFFFF"/>
        </w:rPr>
      </w:pPr>
    </w:p>
    <w:p w:rsidR="00E012C1" w:rsidRPr="00277CAC" w:rsidRDefault="00E012C1" w:rsidP="00E012C1">
      <w:pPr>
        <w:suppressAutoHyphens w:val="0"/>
        <w:spacing w:after="160" w:line="259" w:lineRule="auto"/>
        <w:rPr>
          <w:b/>
          <w:bCs/>
          <w:iCs/>
          <w:lang w:val="sr-Cyrl-RS"/>
        </w:rPr>
      </w:pPr>
      <w:r w:rsidRPr="00277CAC">
        <w:rPr>
          <w:b/>
          <w:bCs/>
          <w:iCs/>
          <w:lang w:val="sr-Cyrl-RS"/>
        </w:rPr>
        <w:t>КРИТЕРИЈУМ ЗА ИЗБОР НАЈПОВОЉНИЈЕ ПОНУДЕ:</w:t>
      </w:r>
    </w:p>
    <w:p w:rsidR="00E012C1" w:rsidRPr="00277CAC" w:rsidRDefault="00E012C1" w:rsidP="00E012C1">
      <w:pPr>
        <w:jc w:val="both"/>
        <w:rPr>
          <w:b/>
          <w:bCs/>
        </w:rPr>
      </w:pPr>
      <w:r w:rsidRPr="00277CAC">
        <w:t xml:space="preserve">Избор најповољније понуде ће се извршити применом критеријума </w:t>
      </w:r>
      <w:r w:rsidRPr="00277CAC">
        <w:rPr>
          <w:b/>
          <w:bCs/>
        </w:rPr>
        <w:t xml:space="preserve">„Најнижа понуђена </w:t>
      </w:r>
      <w:proofErr w:type="gramStart"/>
      <w:r w:rsidRPr="00277CAC">
        <w:rPr>
          <w:b/>
          <w:bCs/>
        </w:rPr>
        <w:t>цена“</w:t>
      </w:r>
      <w:proofErr w:type="gramEnd"/>
      <w:r w:rsidRPr="00277CAC">
        <w:rPr>
          <w:b/>
          <w:bCs/>
        </w:rPr>
        <w:t xml:space="preserve">. </w:t>
      </w:r>
    </w:p>
    <w:p w:rsidR="00EA7436" w:rsidRPr="005540DD" w:rsidRDefault="00EA7436" w:rsidP="00EA7436">
      <w:pPr>
        <w:widowControl w:val="0"/>
        <w:tabs>
          <w:tab w:val="left" w:pos="780"/>
        </w:tabs>
        <w:jc w:val="both"/>
        <w:rPr>
          <w:rFonts w:eastAsia="Lucida Sans Unicode"/>
          <w:color w:val="auto"/>
          <w:lang w:val="sr-Cyrl-CS"/>
        </w:rPr>
      </w:pPr>
    </w:p>
    <w:p w:rsidR="00EA7436" w:rsidRPr="005540DD" w:rsidRDefault="00EA7436" w:rsidP="00EA7436">
      <w:pPr>
        <w:widowControl w:val="0"/>
        <w:tabs>
          <w:tab w:val="left" w:pos="780"/>
        </w:tabs>
        <w:rPr>
          <w:rFonts w:eastAsia="Lucida Sans Unicode"/>
          <w:color w:val="auto"/>
          <w:lang w:val="sr-Cyrl-CS"/>
        </w:rPr>
      </w:pPr>
    </w:p>
    <w:p w:rsidR="00EA7436" w:rsidRPr="005540DD" w:rsidRDefault="00EA7436" w:rsidP="00EA7436">
      <w:pPr>
        <w:widowControl w:val="0"/>
        <w:tabs>
          <w:tab w:val="left" w:pos="780"/>
        </w:tabs>
        <w:rPr>
          <w:rFonts w:eastAsia="Lucida Sans Unicode"/>
          <w:color w:val="auto"/>
          <w:lang w:val="sr-Cyrl-CS"/>
        </w:rPr>
      </w:pPr>
    </w:p>
    <w:p w:rsidR="00EA7436" w:rsidRPr="005540DD" w:rsidRDefault="00EA7436" w:rsidP="00EA7436">
      <w:pPr>
        <w:widowControl w:val="0"/>
        <w:tabs>
          <w:tab w:val="left" w:pos="780"/>
        </w:tabs>
        <w:rPr>
          <w:rFonts w:eastAsia="Lucida Sans Unicode"/>
          <w:color w:val="auto"/>
          <w:lang w:val="sr-Cyrl-CS"/>
        </w:rPr>
      </w:pPr>
    </w:p>
    <w:p w:rsidR="00EA7436" w:rsidRPr="005540DD" w:rsidRDefault="00EA7436" w:rsidP="00EA7436">
      <w:pPr>
        <w:widowControl w:val="0"/>
        <w:tabs>
          <w:tab w:val="left" w:pos="780"/>
        </w:tabs>
        <w:rPr>
          <w:rFonts w:eastAsia="Lucida Sans Unicode"/>
          <w:color w:val="auto"/>
          <w:lang w:val="sr-Cyrl-CS"/>
        </w:rPr>
      </w:pPr>
    </w:p>
    <w:p w:rsidR="00EA7436" w:rsidRPr="005540DD" w:rsidRDefault="00EA7436" w:rsidP="00EA7436">
      <w:pPr>
        <w:widowControl w:val="0"/>
        <w:tabs>
          <w:tab w:val="left" w:pos="780"/>
        </w:tabs>
        <w:rPr>
          <w:rFonts w:eastAsia="Lucida Sans Unicode"/>
          <w:color w:val="auto"/>
          <w:lang w:val="sr-Cyrl-CS"/>
        </w:rPr>
      </w:pPr>
    </w:p>
    <w:p w:rsidR="00EA7436" w:rsidRPr="005540DD" w:rsidRDefault="00EA7436" w:rsidP="00EA7436">
      <w:pPr>
        <w:widowControl w:val="0"/>
        <w:tabs>
          <w:tab w:val="left" w:pos="780"/>
        </w:tabs>
        <w:rPr>
          <w:rFonts w:eastAsia="Lucida Sans Unicode"/>
          <w:color w:val="auto"/>
          <w:lang w:val="sr-Cyrl-CS"/>
        </w:rPr>
      </w:pPr>
    </w:p>
    <w:p w:rsidR="00EA7436" w:rsidRPr="005540DD" w:rsidRDefault="00EA7436" w:rsidP="00EA7436">
      <w:pPr>
        <w:widowControl w:val="0"/>
        <w:tabs>
          <w:tab w:val="left" w:pos="780"/>
        </w:tabs>
        <w:rPr>
          <w:rFonts w:eastAsia="Lucida Sans Unicode"/>
          <w:color w:val="auto"/>
          <w:lang w:val="sr-Cyrl-RS"/>
        </w:rPr>
      </w:pPr>
    </w:p>
    <w:p w:rsidR="00EA7436" w:rsidRPr="005540DD" w:rsidRDefault="00EA7436" w:rsidP="00EA7436">
      <w:pPr>
        <w:widowControl w:val="0"/>
        <w:tabs>
          <w:tab w:val="left" w:pos="360"/>
          <w:tab w:val="left" w:pos="720"/>
        </w:tabs>
        <w:spacing w:line="240" w:lineRule="auto"/>
        <w:jc w:val="both"/>
        <w:rPr>
          <w:rFonts w:eastAsia="Lucida Sans Unicode"/>
          <w:b/>
          <w:color w:val="auto"/>
        </w:rPr>
      </w:pPr>
    </w:p>
    <w:p w:rsidR="00EA7436" w:rsidRPr="005540DD" w:rsidRDefault="00EA7436" w:rsidP="00EA7436">
      <w:pPr>
        <w:widowControl w:val="0"/>
        <w:tabs>
          <w:tab w:val="left" w:pos="360"/>
          <w:tab w:val="left" w:pos="720"/>
        </w:tabs>
        <w:spacing w:line="240" w:lineRule="auto"/>
        <w:jc w:val="both"/>
        <w:rPr>
          <w:rFonts w:eastAsia="Lucida Sans Unicode"/>
          <w:b/>
          <w:color w:val="auto"/>
        </w:rPr>
      </w:pPr>
    </w:p>
    <w:p w:rsidR="00EA7436" w:rsidRPr="005540DD" w:rsidRDefault="00EA7436" w:rsidP="00EA7436">
      <w:pPr>
        <w:widowControl w:val="0"/>
        <w:tabs>
          <w:tab w:val="left" w:pos="360"/>
          <w:tab w:val="left" w:pos="720"/>
        </w:tabs>
        <w:spacing w:line="240" w:lineRule="auto"/>
        <w:jc w:val="both"/>
        <w:rPr>
          <w:rFonts w:eastAsia="Lucida Sans Unicode"/>
          <w:b/>
          <w:color w:val="auto"/>
        </w:rPr>
      </w:pPr>
    </w:p>
    <w:p w:rsidR="00EA7436" w:rsidRPr="005540DD" w:rsidRDefault="00EA7436" w:rsidP="00EA7436">
      <w:pPr>
        <w:widowControl w:val="0"/>
        <w:tabs>
          <w:tab w:val="left" w:pos="360"/>
          <w:tab w:val="left" w:pos="720"/>
        </w:tabs>
        <w:spacing w:line="240" w:lineRule="auto"/>
        <w:jc w:val="both"/>
        <w:rPr>
          <w:rFonts w:eastAsia="Lucida Sans Unicode"/>
          <w:b/>
          <w:color w:val="auto"/>
        </w:rPr>
      </w:pPr>
    </w:p>
    <w:p w:rsidR="00EA7436" w:rsidRPr="005540DD" w:rsidRDefault="00EA7436" w:rsidP="00EA7436">
      <w:pPr>
        <w:widowControl w:val="0"/>
        <w:tabs>
          <w:tab w:val="left" w:pos="360"/>
          <w:tab w:val="left" w:pos="720"/>
        </w:tabs>
        <w:spacing w:line="240" w:lineRule="auto"/>
        <w:jc w:val="both"/>
        <w:rPr>
          <w:rFonts w:eastAsia="Lucida Sans Unicode"/>
          <w:b/>
          <w:color w:val="auto"/>
        </w:rPr>
      </w:pPr>
    </w:p>
    <w:p w:rsidR="00EA7436" w:rsidRPr="005540DD" w:rsidRDefault="00EA7436" w:rsidP="00EA7436">
      <w:pPr>
        <w:widowControl w:val="0"/>
        <w:tabs>
          <w:tab w:val="left" w:pos="360"/>
          <w:tab w:val="left" w:pos="720"/>
        </w:tabs>
        <w:spacing w:line="240" w:lineRule="auto"/>
        <w:jc w:val="both"/>
        <w:rPr>
          <w:rFonts w:eastAsia="Lucida Sans Unicode"/>
          <w:b/>
          <w:color w:val="auto"/>
        </w:rPr>
      </w:pPr>
    </w:p>
    <w:p w:rsidR="00EA7436" w:rsidRPr="005540DD" w:rsidRDefault="00EA7436" w:rsidP="00EA7436">
      <w:pPr>
        <w:widowControl w:val="0"/>
        <w:tabs>
          <w:tab w:val="left" w:pos="0"/>
          <w:tab w:val="left" w:pos="360"/>
        </w:tabs>
        <w:spacing w:line="240" w:lineRule="auto"/>
        <w:rPr>
          <w:rFonts w:eastAsia="Lucida Sans Unicode"/>
          <w:b/>
          <w:color w:val="auto"/>
          <w:u w:val="single"/>
          <w:lang w:val="sr-Cyrl-CS" w:eastAsia="en-US"/>
        </w:rPr>
      </w:pPr>
    </w:p>
    <w:p w:rsidR="00EA7436" w:rsidRPr="005540DD" w:rsidRDefault="00EA7436" w:rsidP="00E012C1">
      <w:pPr>
        <w:widowControl w:val="0"/>
        <w:tabs>
          <w:tab w:val="left" w:pos="360"/>
          <w:tab w:val="left" w:pos="720"/>
        </w:tabs>
        <w:spacing w:line="240" w:lineRule="auto"/>
        <w:jc w:val="both"/>
        <w:rPr>
          <w:rFonts w:eastAsia="Lucida Sans Unicode"/>
          <w:b/>
          <w:color w:val="auto"/>
          <w:u w:val="single"/>
          <w:lang w:val="sr-Cyrl-CS"/>
        </w:rPr>
      </w:pPr>
      <w:r w:rsidRPr="005540DD">
        <w:rPr>
          <w:rFonts w:eastAsia="Lucida Sans Unicode"/>
          <w:b/>
          <w:color w:val="auto"/>
        </w:rPr>
        <w:t xml:space="preserve">   </w:t>
      </w:r>
      <w:r w:rsidRPr="005540DD">
        <w:rPr>
          <w:rFonts w:eastAsia="Lucida Sans Unicode"/>
          <w:b/>
          <w:color w:val="auto"/>
          <w:lang w:val="sr-Cyrl-RS"/>
        </w:rPr>
        <w:t xml:space="preserve">     </w:t>
      </w:r>
    </w:p>
    <w:p w:rsidR="00EA7436" w:rsidRPr="005540DD" w:rsidRDefault="00EA7436" w:rsidP="00EA7436">
      <w:pPr>
        <w:widowControl w:val="0"/>
        <w:tabs>
          <w:tab w:val="left" w:pos="360"/>
          <w:tab w:val="left" w:pos="720"/>
        </w:tabs>
        <w:spacing w:line="240" w:lineRule="auto"/>
        <w:jc w:val="both"/>
        <w:rPr>
          <w:rFonts w:eastAsia="Lucida Sans Unicode"/>
          <w:b/>
          <w:color w:val="auto"/>
          <w:u w:val="single"/>
          <w:lang w:val="sr-Cyrl-CS"/>
        </w:rPr>
      </w:pPr>
    </w:p>
    <w:tbl>
      <w:tblPr>
        <w:tblW w:w="10380" w:type="dxa"/>
        <w:tblLayout w:type="fixed"/>
        <w:tblLook w:val="04A0" w:firstRow="1" w:lastRow="0" w:firstColumn="1" w:lastColumn="0" w:noHBand="0" w:noVBand="1"/>
      </w:tblPr>
      <w:tblGrid>
        <w:gridCol w:w="10380"/>
      </w:tblGrid>
      <w:tr w:rsidR="00EA7436" w:rsidRPr="005540DD" w:rsidTr="00E012C1">
        <w:trPr>
          <w:trHeight w:val="312"/>
        </w:trPr>
        <w:tc>
          <w:tcPr>
            <w:tcW w:w="10380" w:type="dxa"/>
            <w:shd w:val="clear" w:color="auto" w:fill="FFFFFF"/>
          </w:tcPr>
          <w:p w:rsidR="00EA7436" w:rsidRPr="005540DD" w:rsidRDefault="00EA7436">
            <w:pPr>
              <w:tabs>
                <w:tab w:val="left" w:pos="0"/>
                <w:tab w:val="left" w:pos="360"/>
              </w:tabs>
              <w:suppressAutoHyphens w:val="0"/>
              <w:snapToGrid w:val="0"/>
              <w:spacing w:line="276" w:lineRule="auto"/>
              <w:jc w:val="both"/>
              <w:rPr>
                <w:rFonts w:eastAsia="Calibri"/>
                <w:b/>
                <w:color w:val="auto"/>
                <w:kern w:val="0"/>
                <w:u w:val="single"/>
                <w:lang w:val="ru-RU"/>
              </w:rPr>
            </w:pPr>
          </w:p>
        </w:tc>
      </w:tr>
    </w:tbl>
    <w:p w:rsidR="00B34718" w:rsidRDefault="00B34718" w:rsidP="00EA7436">
      <w:pPr>
        <w:widowControl w:val="0"/>
        <w:spacing w:line="240" w:lineRule="auto"/>
        <w:rPr>
          <w:rFonts w:eastAsia="Lucida Sans Unicode"/>
          <w:b/>
          <w:bCs/>
          <w:color w:val="auto"/>
          <w:u w:val="single"/>
          <w:lang w:val="sr-Cyrl-CS"/>
        </w:rPr>
      </w:pPr>
    </w:p>
    <w:p w:rsidR="00EA7436" w:rsidRPr="005540DD" w:rsidRDefault="00EA7436" w:rsidP="00EA7436">
      <w:pPr>
        <w:shd w:val="clear" w:color="auto" w:fill="C6D9F1"/>
        <w:jc w:val="center"/>
        <w:rPr>
          <w:b/>
          <w:bCs/>
          <w:i/>
          <w:iCs/>
        </w:rPr>
      </w:pPr>
      <w:r w:rsidRPr="005540DD">
        <w:rPr>
          <w:b/>
          <w:bCs/>
          <w:i/>
          <w:iCs/>
        </w:rPr>
        <w:lastRenderedPageBreak/>
        <w:t xml:space="preserve">III УСЛОВИ ЗА УЧЕШЋЕ У ПОСТУПКУ ЈАВНЕ НАБАВКЕ ИЗ ЧЛ. 75. </w:t>
      </w:r>
      <w:r w:rsidRPr="005540DD">
        <w:rPr>
          <w:b/>
          <w:bCs/>
          <w:i/>
          <w:iCs/>
          <w:lang w:val="sr-Cyrl-RS"/>
        </w:rPr>
        <w:t xml:space="preserve">И 76. </w:t>
      </w:r>
      <w:r w:rsidRPr="005540DD">
        <w:rPr>
          <w:b/>
          <w:bCs/>
          <w:i/>
          <w:iCs/>
        </w:rPr>
        <w:t>ЗАКОНА И УПУТСТВО КАКО СЕ ДОКАЗУЈЕ ИСПУЊЕНОСТ ТИХ УСЛОВА</w:t>
      </w:r>
    </w:p>
    <w:p w:rsidR="00EA7436" w:rsidRPr="005540DD" w:rsidRDefault="00EA7436" w:rsidP="00EA7436">
      <w:pPr>
        <w:shd w:val="clear" w:color="auto" w:fill="C6D9F1"/>
        <w:jc w:val="center"/>
        <w:rPr>
          <w:b/>
          <w:bCs/>
          <w:i/>
          <w:iCs/>
          <w:lang w:val="sr-Cyrl-RS"/>
        </w:rPr>
      </w:pPr>
    </w:p>
    <w:p w:rsidR="00EA7436" w:rsidRPr="005540DD" w:rsidRDefault="00EA7436" w:rsidP="00EA7436">
      <w:pPr>
        <w:jc w:val="both"/>
      </w:pPr>
    </w:p>
    <w:p w:rsidR="00EA7436" w:rsidRPr="005540DD" w:rsidRDefault="00EA7436" w:rsidP="00EA7436">
      <w:pPr>
        <w:pStyle w:val="ListParagraph"/>
        <w:jc w:val="both"/>
        <w:rPr>
          <w:b/>
          <w:bCs/>
          <w:i/>
          <w:iCs/>
          <w:lang w:val="sr-Cyrl-CS"/>
        </w:rPr>
      </w:pPr>
      <w:r w:rsidRPr="005540DD">
        <w:rPr>
          <w:b/>
          <w:bCs/>
          <w:i/>
          <w:iCs/>
        </w:rPr>
        <w:t>УСЛОВИ ЗА УЧЕШЋЕ У ПОСТУПКУ ЈАВНЕ НАБАВКЕ ИЗ ЧЛ. 75. И 76. ЗЈН И УПУТСТВО КАКО СЕ ДОКАЗУЈЕ ИСПУЊЕНОСТ ТИХ УСЛОВА</w:t>
      </w:r>
    </w:p>
    <w:p w:rsidR="00EA7436" w:rsidRPr="005540DD" w:rsidRDefault="00EA7436" w:rsidP="00EA7436">
      <w:pPr>
        <w:pStyle w:val="ListParagraph"/>
        <w:jc w:val="both"/>
        <w:rPr>
          <w:b/>
          <w:bCs/>
          <w:i/>
          <w:iCs/>
          <w:lang w:val="sr-Cyrl-CS"/>
        </w:rPr>
      </w:pPr>
    </w:p>
    <w:p w:rsidR="00EA7436" w:rsidRPr="005540DD" w:rsidRDefault="00EA7436" w:rsidP="00EA7436">
      <w:pPr>
        <w:pStyle w:val="ListParagraph"/>
        <w:ind w:left="0"/>
        <w:jc w:val="both"/>
        <w:rPr>
          <w:iCs/>
        </w:rPr>
      </w:pPr>
      <w:r w:rsidRPr="005540DD">
        <w:rPr>
          <w:b/>
          <w:iCs/>
          <w:lang w:val="sr-Cyrl-RS"/>
        </w:rPr>
        <w:t xml:space="preserve">1.1. </w:t>
      </w:r>
      <w:r w:rsidRPr="005540DD">
        <w:rPr>
          <w:iCs/>
          <w:lang w:val="sr-Cyrl-RS"/>
        </w:rPr>
        <w:t xml:space="preserve"> </w:t>
      </w:r>
      <w:r w:rsidRPr="005540DD">
        <w:rPr>
          <w:iCs/>
        </w:rPr>
        <w:t xml:space="preserve">Право на учешће у поступку предметне јавне набавке има понуђач који испуњава </w:t>
      </w:r>
      <w:r w:rsidRPr="005540DD">
        <w:rPr>
          <w:b/>
          <w:iCs/>
        </w:rPr>
        <w:t>обавезне услове</w:t>
      </w:r>
      <w:r w:rsidRPr="005540DD">
        <w:rPr>
          <w:iCs/>
        </w:rPr>
        <w:t xml:space="preserve"> за учешће у поступку јавне набавке дефинисане чл. 75. Закона, и то:</w:t>
      </w:r>
    </w:p>
    <w:p w:rsidR="00EA7436" w:rsidRPr="005540DD" w:rsidRDefault="00EA7436" w:rsidP="00EA7436">
      <w:pPr>
        <w:pStyle w:val="ListParagraph"/>
        <w:numPr>
          <w:ilvl w:val="0"/>
          <w:numId w:val="4"/>
        </w:numPr>
        <w:tabs>
          <w:tab w:val="num" w:pos="-796"/>
        </w:tabs>
        <w:ind w:left="720" w:hanging="294"/>
        <w:jc w:val="both"/>
      </w:pPr>
      <w:r w:rsidRPr="005540DD">
        <w:rPr>
          <w:iCs/>
        </w:rPr>
        <w:t>Да је регистрован код надлежног органа, односно уписан у одговарајући регистар</w:t>
      </w:r>
      <w:r w:rsidRPr="005540DD">
        <w:rPr>
          <w:iCs/>
          <w:lang w:val="sr-Cyrl-CS"/>
        </w:rPr>
        <w:t xml:space="preserve"> </w:t>
      </w:r>
      <w:r w:rsidRPr="005540DD">
        <w:rPr>
          <w:i/>
          <w:iCs/>
          <w:lang w:val="sr-Cyrl-CS"/>
        </w:rPr>
        <w:t>(чл. 75. ст. 1. тач. 1) Закона);</w:t>
      </w:r>
    </w:p>
    <w:p w:rsidR="00EA7436" w:rsidRPr="005540DD" w:rsidRDefault="00EA7436" w:rsidP="00EA7436">
      <w:pPr>
        <w:pStyle w:val="ListParagraph"/>
        <w:numPr>
          <w:ilvl w:val="0"/>
          <w:numId w:val="4"/>
        </w:numPr>
        <w:tabs>
          <w:tab w:val="clear" w:pos="0"/>
          <w:tab w:val="num" w:pos="-796"/>
          <w:tab w:val="num" w:pos="-630"/>
        </w:tabs>
        <w:ind w:left="709" w:hanging="259"/>
        <w:jc w:val="both"/>
      </w:pPr>
      <w:r w:rsidRPr="005540DD">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540DD">
        <w:rPr>
          <w:lang w:val="sr-Cyrl-CS"/>
        </w:rPr>
        <w:t xml:space="preserve"> </w:t>
      </w:r>
      <w:r w:rsidRPr="005540DD">
        <w:rPr>
          <w:i/>
          <w:iCs/>
          <w:lang w:val="sr-Cyrl-CS"/>
        </w:rPr>
        <w:t>(чл. 75. ст. 1. тач. 2) Закона);</w:t>
      </w:r>
    </w:p>
    <w:p w:rsidR="00EA7436" w:rsidRPr="005540DD" w:rsidRDefault="00EA7436" w:rsidP="00EA7436">
      <w:pPr>
        <w:pStyle w:val="ListParagraph"/>
        <w:numPr>
          <w:ilvl w:val="0"/>
          <w:numId w:val="4"/>
        </w:numPr>
        <w:tabs>
          <w:tab w:val="clear" w:pos="0"/>
          <w:tab w:val="num" w:pos="-796"/>
          <w:tab w:val="num" w:pos="-630"/>
        </w:tabs>
        <w:ind w:left="810"/>
        <w:jc w:val="both"/>
      </w:pPr>
      <w:r w:rsidRPr="005540DD">
        <w:rPr>
          <w:lang w:val="sr-Cyrl-CS"/>
        </w:rPr>
        <w:t xml:space="preserve">  -</w:t>
      </w:r>
    </w:p>
    <w:p w:rsidR="00EA7436" w:rsidRPr="005540DD" w:rsidRDefault="00EA7436" w:rsidP="00EA7436">
      <w:pPr>
        <w:pStyle w:val="ListParagraph"/>
        <w:numPr>
          <w:ilvl w:val="0"/>
          <w:numId w:val="4"/>
        </w:numPr>
        <w:tabs>
          <w:tab w:val="clear" w:pos="0"/>
          <w:tab w:val="num" w:pos="-796"/>
          <w:tab w:val="num" w:pos="-630"/>
        </w:tabs>
        <w:ind w:left="709" w:hanging="259"/>
        <w:jc w:val="both"/>
      </w:pPr>
      <w:r w:rsidRPr="005540DD">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540DD">
        <w:rPr>
          <w:i/>
          <w:iCs/>
          <w:lang w:val="sr-Cyrl-CS"/>
        </w:rPr>
        <w:t>(чл. 75. ст. 1. тач. 4) Закона);</w:t>
      </w:r>
    </w:p>
    <w:p w:rsidR="00EA7436" w:rsidRPr="005540DD" w:rsidRDefault="00EA7436" w:rsidP="00EA7436">
      <w:pPr>
        <w:pStyle w:val="ListParagraph"/>
        <w:tabs>
          <w:tab w:val="left" w:pos="1080"/>
        </w:tabs>
        <w:ind w:left="0"/>
        <w:contextualSpacing/>
        <w:jc w:val="both"/>
        <w:rPr>
          <w:shd w:val="clear" w:color="auto" w:fill="FFFFFF"/>
        </w:rPr>
      </w:pPr>
      <w:r w:rsidRPr="005540DD">
        <w:rPr>
          <w:bCs/>
          <w:shd w:val="clear" w:color="auto" w:fill="FFFFFF"/>
          <w:lang w:val="sr-Cyrl-RS"/>
        </w:rPr>
        <w:t xml:space="preserve">        5) Д</w:t>
      </w:r>
      <w:r w:rsidRPr="005540DD">
        <w:rPr>
          <w:bCs/>
          <w:shd w:val="clear" w:color="auto" w:fill="FFFFFF"/>
        </w:rPr>
        <w:t>а има важећу дозволу</w:t>
      </w:r>
      <w:r w:rsidRPr="005540DD">
        <w:rPr>
          <w:i/>
          <w:shd w:val="clear" w:color="auto" w:fill="FFFFFF"/>
        </w:rPr>
        <w:t xml:space="preserve"> </w:t>
      </w:r>
      <w:r w:rsidRPr="005540DD">
        <w:rPr>
          <w:shd w:val="clear" w:color="auto" w:fill="FFFFFF"/>
        </w:rPr>
        <w:t>надлежног органа</w:t>
      </w:r>
      <w:r w:rsidRPr="005540DD">
        <w:rPr>
          <w:b/>
          <w:i/>
          <w:shd w:val="clear" w:color="auto" w:fill="FFFFFF"/>
        </w:rPr>
        <w:t xml:space="preserve"> </w:t>
      </w:r>
      <w:r w:rsidRPr="005540DD">
        <w:rPr>
          <w:i/>
          <w:shd w:val="clear" w:color="auto" w:fill="FFFFFF"/>
        </w:rPr>
        <w:t xml:space="preserve">(Решење </w:t>
      </w:r>
      <w:r w:rsidRPr="005540DD">
        <w:rPr>
          <w:i/>
          <w:shd w:val="clear" w:color="auto" w:fill="FFFFFF"/>
          <w:lang w:val="sr-Cyrl-RS"/>
        </w:rPr>
        <w:t>Министарства</w:t>
      </w:r>
      <w:r w:rsidRPr="005540DD">
        <w:rPr>
          <w:color w:val="FFFFFF"/>
          <w:shd w:val="clear" w:color="auto" w:fill="FFFFFF"/>
          <w:lang w:val="sr-Cyrl-RS"/>
        </w:rPr>
        <w:t xml:space="preserve"> </w:t>
      </w:r>
      <w:r w:rsidRPr="005540DD">
        <w:rPr>
          <w:i/>
          <w:shd w:val="clear" w:color="auto" w:fill="FFFFFF"/>
        </w:rPr>
        <w:t>унутрашњих послова Републике Србије) –</w:t>
      </w:r>
      <w:r w:rsidRPr="005540DD">
        <w:rPr>
          <w:i/>
          <w:shd w:val="clear" w:color="auto" w:fill="FFFFFF"/>
          <w:lang w:val="sr-Cyrl-RS"/>
        </w:rPr>
        <w:t xml:space="preserve"> </w:t>
      </w:r>
      <w:r w:rsidRPr="005540DD">
        <w:rPr>
          <w:shd w:val="clear" w:color="auto" w:fill="FFFFFF"/>
        </w:rPr>
        <w:t>за обављање  послова контролно испитивање и сервисирање стабилних система за дојаву  пожара</w:t>
      </w:r>
      <w:r w:rsidRPr="005540DD">
        <w:rPr>
          <w:b/>
          <w:shd w:val="clear" w:color="auto" w:fill="FFFFFF"/>
        </w:rPr>
        <w:t xml:space="preserve"> </w:t>
      </w:r>
      <w:r w:rsidRPr="005540DD">
        <w:rPr>
          <w:shd w:val="clear" w:color="auto" w:fill="FFFFFF"/>
        </w:rPr>
        <w:t xml:space="preserve">и </w:t>
      </w:r>
      <w:r w:rsidRPr="005540DD">
        <w:rPr>
          <w:shd w:val="clear" w:color="auto" w:fill="FFFFFF"/>
          <w:lang w:val="sr-Cyrl-RS"/>
        </w:rPr>
        <w:t>Л</w:t>
      </w:r>
      <w:r w:rsidRPr="005540DD">
        <w:rPr>
          <w:shd w:val="clear" w:color="auto" w:fill="FFFFFF"/>
        </w:rPr>
        <w:t>иценцу за обављање ради</w:t>
      </w:r>
      <w:r w:rsidRPr="005540DD">
        <w:rPr>
          <w:shd w:val="clear" w:color="auto" w:fill="FFFFFF"/>
          <w:lang w:val="sr-Cyrl-RS"/>
        </w:rPr>
        <w:t>ј</w:t>
      </w:r>
      <w:r w:rsidRPr="005540DD">
        <w:rPr>
          <w:shd w:val="clear" w:color="auto" w:fill="FFFFFF"/>
        </w:rPr>
        <w:t>ационе делатности</w:t>
      </w:r>
      <w:r w:rsidRPr="005540DD">
        <w:t xml:space="preserve"> </w:t>
      </w:r>
      <w:r w:rsidRPr="005540DD">
        <w:rPr>
          <w:i/>
          <w:lang w:val="sr-Cyrl-RS"/>
        </w:rPr>
        <w:t>(Агенција за заштиту од јонизујућих зрачења и нуклеарну сигурност Србије</w:t>
      </w:r>
      <w:r w:rsidRPr="005540DD">
        <w:rPr>
          <w:shd w:val="clear" w:color="auto" w:fill="FFFFFF"/>
        </w:rPr>
        <w:t xml:space="preserve"> у складу са чланом 30. Закона о заштити од јонизујућих зрачења и нуклеарне сигурности Србије, (Сл. Гласник РС бр. 36/099и</w:t>
      </w:r>
      <w:r w:rsidRPr="005540DD">
        <w:rPr>
          <w:b/>
          <w:shd w:val="clear" w:color="auto" w:fill="FFFFFF"/>
        </w:rPr>
        <w:t xml:space="preserve"> </w:t>
      </w:r>
      <w:r w:rsidRPr="005540DD">
        <w:rPr>
          <w:shd w:val="clear" w:color="auto" w:fill="FFFFFF"/>
        </w:rPr>
        <w:t>93/12</w:t>
      </w:r>
      <w:r w:rsidRPr="005540DD">
        <w:rPr>
          <w:b/>
          <w:shd w:val="clear" w:color="auto" w:fill="FFFFFF"/>
        </w:rPr>
        <w:t xml:space="preserve">) </w:t>
      </w:r>
      <w:r w:rsidRPr="005540DD">
        <w:rPr>
          <w:b/>
          <w:u w:val="single"/>
          <w:shd w:val="clear" w:color="auto" w:fill="FFFFFF"/>
        </w:rPr>
        <w:t xml:space="preserve">и да </w:t>
      </w:r>
      <w:r w:rsidRPr="005540DD">
        <w:rPr>
          <w:b/>
          <w:u w:val="single"/>
          <w:shd w:val="clear" w:color="auto" w:fill="FFFFFF"/>
          <w:lang w:val="sr-Cyrl-RS"/>
        </w:rPr>
        <w:t xml:space="preserve">ће их </w:t>
      </w:r>
      <w:r w:rsidRPr="005540DD">
        <w:rPr>
          <w:b/>
          <w:u w:val="single"/>
          <w:shd w:val="clear" w:color="auto" w:fill="FFFFFF"/>
        </w:rPr>
        <w:t>доставити уз понуду (копија решења</w:t>
      </w:r>
      <w:r w:rsidRPr="005540DD">
        <w:rPr>
          <w:b/>
          <w:u w:val="single"/>
          <w:shd w:val="clear" w:color="auto" w:fill="FFFFFF"/>
          <w:lang w:val="sr-Cyrl-RS"/>
        </w:rPr>
        <w:t xml:space="preserve"> и лиценце</w:t>
      </w:r>
      <w:r w:rsidRPr="005540DD">
        <w:rPr>
          <w:b/>
          <w:u w:val="single"/>
          <w:shd w:val="clear" w:color="auto" w:fill="FFFFFF"/>
        </w:rPr>
        <w:t>).</w:t>
      </w:r>
      <w:r w:rsidRPr="005540DD">
        <w:rPr>
          <w:shd w:val="clear" w:color="auto" w:fill="FFFFFF"/>
          <w:lang w:val="sr-Cyrl-RS"/>
        </w:rPr>
        <w:t xml:space="preserve"> Р</w:t>
      </w:r>
      <w:r w:rsidRPr="005540DD">
        <w:rPr>
          <w:shd w:val="clear" w:color="auto" w:fill="FFFFFF"/>
        </w:rPr>
        <w:t>ешење</w:t>
      </w:r>
      <w:r w:rsidRPr="005540DD">
        <w:rPr>
          <w:shd w:val="clear" w:color="auto" w:fill="FFFFFF"/>
          <w:lang w:val="sr-Cyrl-RS"/>
        </w:rPr>
        <w:t xml:space="preserve"> и лиценца</w:t>
      </w:r>
      <w:r w:rsidRPr="005540DD">
        <w:rPr>
          <w:shd w:val="clear" w:color="auto" w:fill="FFFFFF"/>
        </w:rPr>
        <w:t xml:space="preserve"> мора</w:t>
      </w:r>
      <w:r w:rsidRPr="005540DD">
        <w:rPr>
          <w:shd w:val="clear" w:color="auto" w:fill="FFFFFF"/>
          <w:lang w:val="sr-Cyrl-RS"/>
        </w:rPr>
        <w:t xml:space="preserve">ју </w:t>
      </w:r>
      <w:r w:rsidRPr="005540DD">
        <w:rPr>
          <w:shd w:val="clear" w:color="auto" w:fill="FFFFFF"/>
        </w:rPr>
        <w:t>бити важећ</w:t>
      </w:r>
      <w:r w:rsidRPr="005540DD">
        <w:rPr>
          <w:shd w:val="clear" w:color="auto" w:fill="FFFFFF"/>
          <w:lang w:val="sr-Cyrl-RS"/>
        </w:rPr>
        <w:t>и</w:t>
      </w:r>
      <w:r w:rsidRPr="005540DD">
        <w:rPr>
          <w:shd w:val="clear" w:color="auto" w:fill="FFFFFF"/>
        </w:rPr>
        <w:t xml:space="preserve"> у моменту подношења понуде као и за све време трајања уговора за предметну набавку.</w:t>
      </w:r>
    </w:p>
    <w:p w:rsidR="00EA7436" w:rsidRPr="005540DD" w:rsidRDefault="00EA7436" w:rsidP="00EA7436">
      <w:pPr>
        <w:pStyle w:val="ListParagraph"/>
        <w:ind w:left="426"/>
        <w:jc w:val="both"/>
        <w:rPr>
          <w:iCs/>
          <w:lang w:val="sr-Latn-RS"/>
        </w:rPr>
      </w:pPr>
      <w:r w:rsidRPr="005540DD">
        <w:rPr>
          <w:iCs/>
          <w:lang w:val="sr-Cyrl-RS"/>
        </w:rPr>
        <w:t>6)</w:t>
      </w:r>
      <w:r w:rsidRPr="005540DD">
        <w:rPr>
          <w:iCs/>
          <w:lang w:val="sr-Latn-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w:t>
      </w:r>
      <w:r w:rsidRPr="005540DD">
        <w:rPr>
          <w:iCs/>
          <w:lang w:val="sr-Cyrl-RS"/>
        </w:rPr>
        <w:t xml:space="preserve"> немају забрану обављања делатности која је на снази у време подношења понуде.</w:t>
      </w:r>
      <w:r w:rsidRPr="005540DD">
        <w:rPr>
          <w:i/>
          <w:iCs/>
          <w:lang w:val="sr-Cyrl-CS"/>
        </w:rPr>
        <w:t xml:space="preserve"> (чл. 75. ст. 2. Закона</w:t>
      </w:r>
      <w:r w:rsidRPr="005540DD">
        <w:rPr>
          <w:iCs/>
          <w:lang w:val="sr-Latn-RS"/>
        </w:rPr>
        <w:t>).</w:t>
      </w:r>
    </w:p>
    <w:p w:rsidR="00EA7436" w:rsidRPr="005540DD" w:rsidRDefault="00EA7436" w:rsidP="00EA7436">
      <w:pPr>
        <w:pStyle w:val="ListParagraph"/>
        <w:ind w:left="0" w:firstLine="731"/>
        <w:rPr>
          <w:lang w:val="sr-Cyrl-RS"/>
        </w:rPr>
      </w:pPr>
      <w:r w:rsidRPr="005540DD">
        <w:rPr>
          <w:lang w:val="sr-Cyrl-RS"/>
        </w:rPr>
        <w:t xml:space="preserve">   </w:t>
      </w:r>
    </w:p>
    <w:p w:rsidR="00EA7436" w:rsidRPr="005540DD" w:rsidRDefault="00EA7436" w:rsidP="00EA7436">
      <w:pPr>
        <w:pStyle w:val="ListParagraph"/>
        <w:ind w:left="0"/>
        <w:jc w:val="both"/>
        <w:rPr>
          <w:iCs/>
        </w:rPr>
      </w:pPr>
      <w:r w:rsidRPr="005540DD">
        <w:rPr>
          <w:b/>
          <w:bCs/>
          <w:iCs/>
          <w:lang w:val="sr-Cyrl-RS"/>
        </w:rPr>
        <w:t>1.2.</w:t>
      </w:r>
      <w:r w:rsidRPr="005540DD">
        <w:rPr>
          <w:bCs/>
          <w:iCs/>
          <w:lang w:val="sr-Cyrl-RS"/>
        </w:rPr>
        <w:t xml:space="preserve"> </w:t>
      </w:r>
      <w:r w:rsidRPr="005540DD">
        <w:rPr>
          <w:bCs/>
          <w:iCs/>
        </w:rPr>
        <w:t>П</w:t>
      </w:r>
      <w:r w:rsidRPr="005540DD">
        <w:rPr>
          <w:bCs/>
          <w:iCs/>
          <w:lang w:val="sr-Cyrl-RS"/>
        </w:rPr>
        <w:t>рав</w:t>
      </w:r>
      <w:r w:rsidRPr="005540DD">
        <w:rPr>
          <w:bCs/>
          <w:iCs/>
        </w:rPr>
        <w:t>о</w:t>
      </w:r>
      <w:r w:rsidRPr="005540DD">
        <w:rPr>
          <w:bCs/>
          <w:iCs/>
          <w:lang w:val="sr-Cyrl-RS"/>
        </w:rPr>
        <w:t xml:space="preserve"> на учешће у поступку предметне јавне набавке има по</w:t>
      </w:r>
      <w:r w:rsidRPr="005540DD">
        <w:rPr>
          <w:bCs/>
          <w:iCs/>
        </w:rPr>
        <w:t xml:space="preserve">нуђач који </w:t>
      </w:r>
      <w:r w:rsidRPr="005540DD">
        <w:rPr>
          <w:bCs/>
          <w:iCs/>
          <w:lang w:val="sr-Cyrl-RS"/>
        </w:rPr>
        <w:t>исп</w:t>
      </w:r>
      <w:r w:rsidRPr="005540DD">
        <w:rPr>
          <w:iCs/>
        </w:rPr>
        <w:t xml:space="preserve">уњава </w:t>
      </w:r>
      <w:r w:rsidRPr="00D76A72">
        <w:rPr>
          <w:b/>
          <w:iCs/>
          <w:color w:val="auto"/>
        </w:rPr>
        <w:t>додатне услове</w:t>
      </w:r>
      <w:r w:rsidRPr="00D76A72">
        <w:rPr>
          <w:iCs/>
          <w:color w:val="auto"/>
        </w:rPr>
        <w:t xml:space="preserve"> </w:t>
      </w:r>
      <w:r w:rsidRPr="005540DD">
        <w:rPr>
          <w:iCs/>
        </w:rPr>
        <w:t xml:space="preserve">за учешће у поступку јавне </w:t>
      </w:r>
      <w:proofErr w:type="gramStart"/>
      <w:r w:rsidRPr="005540DD">
        <w:rPr>
          <w:iCs/>
        </w:rPr>
        <w:t>набавке,  дефинисане</w:t>
      </w:r>
      <w:proofErr w:type="gramEnd"/>
      <w:r w:rsidRPr="005540DD">
        <w:rPr>
          <w:iCs/>
        </w:rPr>
        <w:t xml:space="preserve"> чл. 76. Закона, и то:</w:t>
      </w:r>
    </w:p>
    <w:p w:rsidR="00EA7436" w:rsidRPr="005540DD" w:rsidRDefault="00EA7436" w:rsidP="00EA7436">
      <w:pPr>
        <w:widowControl w:val="0"/>
        <w:spacing w:line="240" w:lineRule="auto"/>
        <w:jc w:val="both"/>
        <w:rPr>
          <w:iCs/>
        </w:rPr>
      </w:pPr>
      <w:r w:rsidRPr="005540DD">
        <w:rPr>
          <w:iCs/>
          <w:lang w:val="sr-Cyrl-RS"/>
        </w:rPr>
        <w:t>1</w:t>
      </w:r>
      <w:r w:rsidRPr="005540DD">
        <w:rPr>
          <w:iCs/>
        </w:rPr>
        <w:t>) Да располаже неопходним финансијским капацитетом:</w:t>
      </w:r>
    </w:p>
    <w:p w:rsidR="00EA7436" w:rsidRPr="005540DD" w:rsidRDefault="00EA7436" w:rsidP="00EA7436">
      <w:pPr>
        <w:widowControl w:val="0"/>
        <w:spacing w:line="240" w:lineRule="auto"/>
        <w:jc w:val="both"/>
        <w:rPr>
          <w:rFonts w:eastAsia="Lucida Sans Unicode"/>
          <w:color w:val="auto"/>
          <w:shd w:val="clear" w:color="auto" w:fill="FFFFFF"/>
          <w:lang w:val="sr-Cyrl-CS"/>
        </w:rPr>
      </w:pPr>
      <w:r w:rsidRPr="005540DD">
        <w:rPr>
          <w:iCs/>
          <w:lang w:val="sr-Latn-RS"/>
        </w:rPr>
        <w:t xml:space="preserve">   </w:t>
      </w:r>
      <w:r w:rsidRPr="005540DD">
        <w:rPr>
          <w:rFonts w:eastAsia="Lucida Sans Unicode"/>
          <w:color w:val="auto"/>
          <w:shd w:val="clear" w:color="auto" w:fill="FFFFFF"/>
          <w:lang w:val="sr-Cyrl-CS"/>
        </w:rPr>
        <w:t xml:space="preserve">- да је понуђач у претходној години извршио  услуге </w:t>
      </w:r>
      <w:r w:rsidRPr="005540DD">
        <w:rPr>
          <w:iCs/>
          <w:shd w:val="clear" w:color="auto" w:fill="FFFFFF"/>
        </w:rPr>
        <w:t>које су предмет</w:t>
      </w:r>
      <w:r w:rsidRPr="005540DD">
        <w:rPr>
          <w:iCs/>
          <w:shd w:val="clear" w:color="auto" w:fill="FFFFFF"/>
          <w:lang w:val="sr-Cyrl-RS"/>
        </w:rPr>
        <w:t xml:space="preserve"> </w:t>
      </w:r>
      <w:r w:rsidRPr="005540DD">
        <w:rPr>
          <w:iCs/>
          <w:shd w:val="clear" w:color="auto" w:fill="FFFFFF"/>
        </w:rPr>
        <w:t>јавне набавке у вредности од најмање 1.400.000,00 динара;</w:t>
      </w:r>
    </w:p>
    <w:p w:rsidR="00EA7436" w:rsidRPr="005540DD" w:rsidRDefault="00EA7436" w:rsidP="00EA7436">
      <w:pPr>
        <w:widowControl w:val="0"/>
        <w:spacing w:line="240" w:lineRule="auto"/>
        <w:jc w:val="both"/>
        <w:rPr>
          <w:iCs/>
          <w:lang w:val="sr-Cyrl-RS"/>
        </w:rPr>
      </w:pPr>
      <w:r w:rsidRPr="005540DD">
        <w:rPr>
          <w:iCs/>
        </w:rPr>
        <w:t>2) Да располаже неопходним пословним капацитетом</w:t>
      </w:r>
      <w:r w:rsidRPr="005540DD">
        <w:rPr>
          <w:iCs/>
          <w:lang w:val="sr-Cyrl-RS"/>
        </w:rPr>
        <w:t>:</w:t>
      </w:r>
    </w:p>
    <w:p w:rsidR="00EA7436" w:rsidRPr="0004010A" w:rsidRDefault="00EA7436" w:rsidP="0004010A">
      <w:pPr>
        <w:widowControl w:val="0"/>
        <w:tabs>
          <w:tab w:val="left" w:pos="1440"/>
        </w:tabs>
        <w:spacing w:line="240" w:lineRule="auto"/>
        <w:jc w:val="both"/>
        <w:rPr>
          <w:iCs/>
          <w:shd w:val="clear" w:color="auto" w:fill="FFFFFF"/>
          <w:lang w:val="sr-Cyrl-RS"/>
        </w:rPr>
      </w:pPr>
      <w:r w:rsidRPr="005540DD">
        <w:rPr>
          <w:iCs/>
          <w:shd w:val="clear" w:color="auto" w:fill="FFFFFF"/>
          <w:lang w:val="sr-Cyrl-RS"/>
        </w:rPr>
        <w:t xml:space="preserve">    </w:t>
      </w:r>
      <w:r w:rsidRPr="005540DD">
        <w:rPr>
          <w:iCs/>
          <w:shd w:val="clear" w:color="auto" w:fill="FFFFFF"/>
          <w:lang w:val="sr-Latn-RS"/>
        </w:rPr>
        <w:t xml:space="preserve"> </w:t>
      </w:r>
      <w:r w:rsidRPr="005540DD">
        <w:rPr>
          <w:iCs/>
          <w:shd w:val="clear" w:color="auto" w:fill="FFFFFF"/>
        </w:rPr>
        <w:t>Да понуђач има важећи Сертификат ISO</w:t>
      </w:r>
      <w:r w:rsidRPr="005540DD">
        <w:rPr>
          <w:iCs/>
          <w:shd w:val="clear" w:color="auto" w:fill="FFFFFF"/>
          <w:lang w:val="ru-RU"/>
        </w:rPr>
        <w:t xml:space="preserve"> 9001 </w:t>
      </w:r>
      <w:r w:rsidRPr="005540DD">
        <w:rPr>
          <w:iCs/>
          <w:shd w:val="clear" w:color="auto" w:fill="FFFFFF"/>
          <w:lang w:val="sr-Latn-CS"/>
        </w:rPr>
        <w:t>(</w:t>
      </w:r>
      <w:proofErr w:type="gramStart"/>
      <w:r w:rsidRPr="005540DD">
        <w:rPr>
          <w:iCs/>
          <w:shd w:val="clear" w:color="auto" w:fill="FFFFFF"/>
        </w:rPr>
        <w:t>Сертификовани  систем</w:t>
      </w:r>
      <w:proofErr w:type="gramEnd"/>
      <w:r w:rsidRPr="005540DD">
        <w:rPr>
          <w:iCs/>
          <w:shd w:val="clear" w:color="auto" w:fill="FFFFFF"/>
        </w:rPr>
        <w:t xml:space="preserve"> менаџмента </w:t>
      </w:r>
      <w:r w:rsidRPr="005540DD">
        <w:rPr>
          <w:iCs/>
          <w:shd w:val="clear" w:color="auto" w:fill="FFFFFF"/>
          <w:lang w:val="sr-Cyrl-RS"/>
        </w:rPr>
        <w:t xml:space="preserve"> </w:t>
      </w:r>
      <w:r w:rsidRPr="005540DD">
        <w:rPr>
          <w:iCs/>
          <w:shd w:val="clear" w:color="auto" w:fill="FFFFFF"/>
        </w:rPr>
        <w:t xml:space="preserve">квалитетом  по захтевима  стандарда  ISO </w:t>
      </w:r>
      <w:r w:rsidRPr="005540DD">
        <w:rPr>
          <w:iCs/>
          <w:shd w:val="clear" w:color="auto" w:fill="FFFFFF"/>
          <w:lang w:val="sr-Latn-CS"/>
        </w:rPr>
        <w:t xml:space="preserve"> </w:t>
      </w:r>
      <w:r w:rsidRPr="005540DD">
        <w:rPr>
          <w:iCs/>
          <w:shd w:val="clear" w:color="auto" w:fill="FFFFFF"/>
        </w:rPr>
        <w:t>9001</w:t>
      </w:r>
      <w:r w:rsidRPr="005540DD">
        <w:rPr>
          <w:iCs/>
          <w:shd w:val="clear" w:color="auto" w:fill="FFFFFF"/>
          <w:lang w:val="sr-Cyrl-RS"/>
        </w:rPr>
        <w:t>.</w:t>
      </w:r>
    </w:p>
    <w:p w:rsidR="00EA7436" w:rsidRPr="005540DD" w:rsidRDefault="00EA7436" w:rsidP="00EA7436">
      <w:pPr>
        <w:widowControl w:val="0"/>
        <w:spacing w:line="240" w:lineRule="auto"/>
        <w:jc w:val="both"/>
        <w:rPr>
          <w:iCs/>
          <w:lang w:val="sr-Cyrl-CS"/>
        </w:rPr>
      </w:pPr>
      <w:r w:rsidRPr="005540DD">
        <w:rPr>
          <w:iCs/>
        </w:rPr>
        <w:t xml:space="preserve">3) Да располаже довољним техничким </w:t>
      </w:r>
      <w:r w:rsidRPr="005540DD">
        <w:rPr>
          <w:iCs/>
          <w:lang w:val="sr-Cyrl-CS"/>
        </w:rPr>
        <w:t>капацитетом:</w:t>
      </w:r>
    </w:p>
    <w:p w:rsidR="00EA7436" w:rsidRPr="005540DD" w:rsidRDefault="00EA7436" w:rsidP="00EA7436">
      <w:pPr>
        <w:widowControl w:val="0"/>
        <w:tabs>
          <w:tab w:val="left" w:pos="720"/>
        </w:tabs>
        <w:spacing w:line="240" w:lineRule="auto"/>
        <w:jc w:val="both"/>
        <w:rPr>
          <w:iCs/>
        </w:rPr>
      </w:pPr>
      <w:r w:rsidRPr="005540DD">
        <w:rPr>
          <w:iCs/>
          <w:lang w:val="sr-Cyrl-RS"/>
        </w:rPr>
        <w:t xml:space="preserve">     </w:t>
      </w:r>
      <w:r w:rsidRPr="005540DD">
        <w:rPr>
          <w:iCs/>
          <w:lang w:val="sr-Cyrl-CS"/>
        </w:rPr>
        <w:t>Д</w:t>
      </w:r>
      <w:r w:rsidRPr="005540DD">
        <w:rPr>
          <w:iCs/>
        </w:rPr>
        <w:t>а поседује минимум једно возило за превоз и сервисирање;</w:t>
      </w:r>
    </w:p>
    <w:p w:rsidR="00EA7436" w:rsidRPr="005540DD" w:rsidRDefault="00EA7436" w:rsidP="00EA7436">
      <w:pPr>
        <w:widowControl w:val="0"/>
        <w:spacing w:line="240" w:lineRule="auto"/>
        <w:jc w:val="both"/>
        <w:rPr>
          <w:iCs/>
        </w:rPr>
      </w:pPr>
      <w:r w:rsidRPr="005540DD">
        <w:rPr>
          <w:iCs/>
        </w:rPr>
        <w:t>4)  Да располаже Кадровским капацитетом:</w:t>
      </w:r>
    </w:p>
    <w:p w:rsidR="00EA7436" w:rsidRPr="005540DD" w:rsidRDefault="00EA7436" w:rsidP="00EA7436">
      <w:pPr>
        <w:widowControl w:val="0"/>
        <w:tabs>
          <w:tab w:val="left" w:pos="709"/>
        </w:tabs>
        <w:spacing w:line="240" w:lineRule="auto"/>
        <w:jc w:val="both"/>
        <w:rPr>
          <w:rFonts w:eastAsia="Lucida Sans Unicode"/>
          <w:color w:val="auto"/>
          <w:lang w:val="sr-Cyrl-CS"/>
        </w:rPr>
      </w:pPr>
      <w:r w:rsidRPr="005540DD">
        <w:rPr>
          <w:rFonts w:eastAsia="Lucida Sans Unicode"/>
          <w:color w:val="auto"/>
          <w:lang w:val="sr-Cyrl-RS"/>
        </w:rPr>
        <w:t xml:space="preserve">     </w:t>
      </w:r>
      <w:r w:rsidRPr="005540DD">
        <w:rPr>
          <w:rFonts w:eastAsia="Lucida Sans Unicode"/>
          <w:color w:val="auto"/>
          <w:lang w:val="sr-Cyrl-CS"/>
        </w:rPr>
        <w:t>Да пре пријема позива за достављање понуде понуђач има у радном односу  минимум:</w:t>
      </w:r>
    </w:p>
    <w:p w:rsidR="00EA7436" w:rsidRPr="005540DD" w:rsidRDefault="00EA7436" w:rsidP="00EA7436">
      <w:pPr>
        <w:widowControl w:val="0"/>
        <w:tabs>
          <w:tab w:val="left" w:pos="709"/>
        </w:tabs>
        <w:spacing w:line="240" w:lineRule="auto"/>
        <w:jc w:val="both"/>
        <w:rPr>
          <w:rFonts w:eastAsia="Lucida Sans Unicode"/>
          <w:color w:val="auto"/>
          <w:lang w:val="sr-Cyrl-CS"/>
        </w:rPr>
      </w:pPr>
      <w:r w:rsidRPr="005540DD">
        <w:rPr>
          <w:rFonts w:eastAsia="Lucida Sans Unicode"/>
          <w:color w:val="auto"/>
          <w:lang w:val="sr-Cyrl-CS"/>
        </w:rPr>
        <w:t xml:space="preserve">- три техничара, који поседују: Уверење о положеном стручном испиту из области заштите од пожара издато од Министарства унутрашњих послова и </w:t>
      </w:r>
    </w:p>
    <w:p w:rsidR="00EA7436" w:rsidRPr="005540DD" w:rsidRDefault="00EA7436" w:rsidP="00EA7436">
      <w:pPr>
        <w:widowControl w:val="0"/>
        <w:tabs>
          <w:tab w:val="left" w:pos="709"/>
        </w:tabs>
        <w:spacing w:line="240" w:lineRule="auto"/>
        <w:jc w:val="both"/>
        <w:rPr>
          <w:rFonts w:eastAsia="Lucida Sans Unicode"/>
          <w:color w:val="auto"/>
          <w:lang w:val="sr-Cyrl-RS"/>
        </w:rPr>
      </w:pPr>
      <w:r w:rsidRPr="005540DD">
        <w:rPr>
          <w:rFonts w:eastAsia="Lucida Sans Unicode"/>
          <w:color w:val="auto"/>
          <w:lang w:val="sr-Cyrl-CS"/>
        </w:rPr>
        <w:lastRenderedPageBreak/>
        <w:t>- једног дипломираног</w:t>
      </w:r>
      <w:r w:rsidRPr="005540DD">
        <w:rPr>
          <w:rFonts w:eastAsia="Lucida Sans Unicode"/>
          <w:color w:val="auto"/>
          <w:lang w:val="sr-Latn-CS"/>
        </w:rPr>
        <w:t xml:space="preserve"> </w:t>
      </w:r>
      <w:r w:rsidRPr="005540DD">
        <w:rPr>
          <w:rFonts w:eastAsia="Lucida Sans Unicode"/>
          <w:color w:val="auto"/>
          <w:lang w:val="sr-Cyrl-CS"/>
        </w:rPr>
        <w:t>електротехничког инжењера са важећом лиценцом 450 или 453  издатом од Инжењерске коморе Србије.</w:t>
      </w:r>
    </w:p>
    <w:p w:rsidR="00EA7436" w:rsidRPr="005540DD" w:rsidRDefault="00EA7436" w:rsidP="00EA7436">
      <w:pPr>
        <w:widowControl w:val="0"/>
        <w:tabs>
          <w:tab w:val="left" w:pos="709"/>
        </w:tabs>
        <w:spacing w:line="240" w:lineRule="auto"/>
        <w:jc w:val="both"/>
        <w:rPr>
          <w:rFonts w:eastAsia="Lucida Sans Unicode"/>
          <w:b/>
          <w:color w:val="auto"/>
          <w:lang w:val="sr-Cyrl-CS"/>
        </w:rPr>
      </w:pPr>
      <w:r w:rsidRPr="005540DD">
        <w:rPr>
          <w:rFonts w:eastAsia="Lucida Sans Unicode"/>
          <w:color w:val="auto"/>
          <w:lang w:val="sr-Cyrl-RS"/>
        </w:rPr>
        <w:t>5)</w:t>
      </w:r>
      <w:r w:rsidRPr="005540DD">
        <w:rPr>
          <w:rFonts w:eastAsia="Lucida Sans Unicode"/>
          <w:b/>
          <w:color w:val="auto"/>
          <w:lang w:val="sr-Cyrl-RS"/>
        </w:rPr>
        <w:t xml:space="preserve"> Посебни у</w:t>
      </w:r>
      <w:r w:rsidRPr="005540DD">
        <w:rPr>
          <w:rFonts w:eastAsia="Lucida Sans Unicode"/>
          <w:b/>
          <w:color w:val="auto"/>
          <w:lang w:val="sr-Cyrl-CS"/>
        </w:rPr>
        <w:t>слови у погледу заштите животне средине</w:t>
      </w:r>
    </w:p>
    <w:p w:rsidR="00EA7436" w:rsidRPr="005540DD" w:rsidRDefault="00EA7436" w:rsidP="00EA7436">
      <w:pPr>
        <w:widowControl w:val="0"/>
        <w:tabs>
          <w:tab w:val="left" w:pos="709"/>
        </w:tabs>
        <w:spacing w:line="240" w:lineRule="auto"/>
        <w:jc w:val="both"/>
        <w:rPr>
          <w:rFonts w:eastAsia="Lucida Sans Unicode"/>
          <w:color w:val="auto"/>
          <w:shd w:val="clear" w:color="auto" w:fill="FFFFFF"/>
          <w:lang w:val="sr-Latn-RS"/>
        </w:rPr>
      </w:pPr>
      <w:r w:rsidRPr="005540DD">
        <w:rPr>
          <w:rFonts w:eastAsia="Lucida Sans Unicode"/>
          <w:color w:val="auto"/>
          <w:lang w:val="sr-Cyrl-CS"/>
        </w:rPr>
        <w:t>Приликом замене и рада на јонизујућим јављачима пожара поштовати одредбе: Закона</w:t>
      </w:r>
      <w:r w:rsidRPr="005540DD">
        <w:rPr>
          <w:rFonts w:eastAsia="Lucida Sans Unicode"/>
          <w:color w:val="auto"/>
          <w:shd w:val="clear" w:color="auto" w:fill="FFFFFF"/>
          <w:lang w:val="sr-Cyrl-CS"/>
        </w:rPr>
        <w:t xml:space="preserve"> о заштити од јонизујућих зрачења и нуклеарне сигурности Србије, (Сл. Гласник РС бр. 36/09 и 93/12), Правилника о пријављивању и евидентирању извора јонизујућег зрачења (</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Сл. Гласник РС</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 xml:space="preserve"> број 25/11)</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Правилника о евиденцији о извршеним пословима из области заштите од јонизујућег зрачења (</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Сл. Гласник РС</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 xml:space="preserve"> број17/11),</w:t>
      </w:r>
      <w:r w:rsidR="0004010A">
        <w:rPr>
          <w:rFonts w:eastAsia="Lucida Sans Unicode"/>
          <w:color w:val="auto"/>
          <w:shd w:val="clear" w:color="auto" w:fill="FFFFFF"/>
          <w:lang w:val="sr-Latn-RS"/>
        </w:rPr>
        <w:t xml:space="preserve"> </w:t>
      </w:r>
      <w:r w:rsidRPr="005540DD">
        <w:rPr>
          <w:rFonts w:eastAsia="Lucida Sans Unicode"/>
          <w:color w:val="auto"/>
          <w:shd w:val="clear" w:color="auto" w:fill="FFFFFF"/>
          <w:lang w:val="sr-Cyrl-CS"/>
        </w:rPr>
        <w:t>Правилник  о начину и условима сакупљања, чувања, евидентирања, складиштења, обрађивања и одлагања радиоактивног отпадног материјала</w:t>
      </w:r>
      <w:r w:rsidR="0004010A">
        <w:rPr>
          <w:rFonts w:eastAsia="Lucida Sans Unicode"/>
          <w:color w:val="auto"/>
          <w:shd w:val="clear" w:color="auto" w:fill="FFFFFF"/>
          <w:lang w:val="sr-Latn-RS"/>
        </w:rPr>
        <w:t xml:space="preserve"> </w:t>
      </w:r>
      <w:r w:rsidRPr="005540DD">
        <w:rPr>
          <w:rFonts w:eastAsia="Lucida Sans Unicode"/>
          <w:color w:val="auto"/>
          <w:shd w:val="clear" w:color="auto" w:fill="FFFFFF"/>
          <w:lang w:val="sr-Cyrl-CS"/>
        </w:rPr>
        <w:t>(</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Сл. Гласник РС</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 xml:space="preserve"> број  9/99).</w:t>
      </w:r>
    </w:p>
    <w:p w:rsidR="00EA7436" w:rsidRPr="005540DD" w:rsidRDefault="00EA7436" w:rsidP="00EA7436">
      <w:pPr>
        <w:widowControl w:val="0"/>
        <w:tabs>
          <w:tab w:val="left" w:pos="709"/>
        </w:tabs>
        <w:spacing w:line="240" w:lineRule="auto"/>
        <w:jc w:val="both"/>
        <w:rPr>
          <w:rFonts w:eastAsia="Lucida Sans Unicode"/>
          <w:color w:val="auto"/>
          <w:lang w:val="sr-Cyrl-CS"/>
        </w:rPr>
      </w:pPr>
      <w:r w:rsidRPr="005540DD">
        <w:rPr>
          <w:rFonts w:eastAsia="Lucida Sans Unicode"/>
          <w:color w:val="auto"/>
          <w:lang w:val="sr-Cyrl-CS"/>
        </w:rPr>
        <w:t xml:space="preserve"> При замени јонизујућих јављача као и приликом свих осталих радова придржавати  се свих прописа за ову врсту радова.</w:t>
      </w:r>
    </w:p>
    <w:p w:rsidR="00EA7436" w:rsidRPr="0004010A" w:rsidRDefault="00EA7436" w:rsidP="0004010A">
      <w:pPr>
        <w:jc w:val="both"/>
        <w:rPr>
          <w:bCs/>
          <w:iCs/>
        </w:rPr>
      </w:pPr>
    </w:p>
    <w:p w:rsidR="00EA7436" w:rsidRPr="005540DD" w:rsidRDefault="00EA7436" w:rsidP="00EA7436">
      <w:pPr>
        <w:pStyle w:val="ListParagraph"/>
        <w:ind w:left="1350"/>
        <w:jc w:val="both"/>
        <w:rPr>
          <w:bCs/>
          <w:iCs/>
        </w:rPr>
      </w:pPr>
    </w:p>
    <w:p w:rsidR="00EA7436" w:rsidRPr="005540DD" w:rsidRDefault="00EA7436" w:rsidP="00EA7436">
      <w:pPr>
        <w:pStyle w:val="ListParagraph"/>
        <w:ind w:left="1350"/>
        <w:jc w:val="both"/>
        <w:rPr>
          <w:bCs/>
          <w:iCs/>
        </w:rPr>
      </w:pPr>
    </w:p>
    <w:p w:rsidR="00EA7436" w:rsidRPr="005540DD" w:rsidRDefault="00EA7436" w:rsidP="0004010A">
      <w:pPr>
        <w:pStyle w:val="ListParagraph"/>
        <w:jc w:val="center"/>
        <w:rPr>
          <w:b/>
          <w:bCs/>
          <w:i/>
          <w:iCs/>
        </w:rPr>
      </w:pPr>
      <w:r w:rsidRPr="005540DD">
        <w:rPr>
          <w:b/>
          <w:bCs/>
          <w:i/>
          <w:iCs/>
          <w:lang w:val="sr-Cyrl-RS"/>
        </w:rPr>
        <w:t>У</w:t>
      </w:r>
      <w:r w:rsidRPr="005540DD">
        <w:rPr>
          <w:b/>
          <w:bCs/>
          <w:i/>
          <w:iCs/>
        </w:rPr>
        <w:t>ПУТСТВО КАКО СЕ ДОКАЗУЈЕ ИСПУЊЕНОСТ УСЛОВА</w:t>
      </w:r>
    </w:p>
    <w:p w:rsidR="00EA7436" w:rsidRPr="005540DD" w:rsidRDefault="00EA7436" w:rsidP="0004010A">
      <w:pPr>
        <w:pStyle w:val="ListParagraph"/>
        <w:jc w:val="center"/>
        <w:rPr>
          <w:bCs/>
          <w:i/>
          <w:iCs/>
          <w:color w:val="C00000"/>
          <w:lang w:val="sr-Cyrl-RS"/>
        </w:rPr>
      </w:pPr>
    </w:p>
    <w:p w:rsidR="00EA7436" w:rsidRPr="005540DD" w:rsidRDefault="00EA7436" w:rsidP="00EA7436">
      <w:pPr>
        <w:pStyle w:val="ListParagraph"/>
        <w:tabs>
          <w:tab w:val="left" w:pos="1080"/>
        </w:tabs>
        <w:ind w:left="0"/>
        <w:contextualSpacing/>
        <w:jc w:val="both"/>
        <w:rPr>
          <w:rFonts w:eastAsia="Lucida Sans Unicode"/>
          <w:shd w:val="clear" w:color="auto" w:fill="FFFFFF"/>
          <w:lang w:val="sr-Cyrl-CS"/>
        </w:rPr>
      </w:pPr>
      <w:r w:rsidRPr="005540DD">
        <w:t xml:space="preserve">Испуњеност </w:t>
      </w:r>
      <w:r w:rsidRPr="005540DD">
        <w:rPr>
          <w:b/>
        </w:rPr>
        <w:t xml:space="preserve">обавезних и додатних услова </w:t>
      </w:r>
      <w:r w:rsidRPr="005540DD">
        <w:t xml:space="preserve">за учешће у поступку предметне јавне набавке, </w:t>
      </w:r>
      <w:r w:rsidRPr="005540DD">
        <w:rPr>
          <w:lang w:val="sr-Cyrl-CS"/>
        </w:rPr>
        <w:t xml:space="preserve">у складу са чл. 77. став 4. Закона, </w:t>
      </w:r>
      <w:r w:rsidRPr="005540DD">
        <w:t xml:space="preserve">понуђач доказује достављањем </w:t>
      </w:r>
      <w:r w:rsidRPr="005540DD">
        <w:rPr>
          <w:b/>
        </w:rPr>
        <w:t>Изјаве</w:t>
      </w:r>
      <w:r w:rsidRPr="005540DD">
        <w:t xml:space="preserve"> </w:t>
      </w:r>
      <w:r w:rsidRPr="005540DD">
        <w:rPr>
          <w:color w:val="auto"/>
          <w:lang w:val="sr-Cyrl-CS"/>
        </w:rPr>
        <w:t>(</w:t>
      </w:r>
      <w:r w:rsidRPr="005540DD">
        <w:t>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 осим услова из члана 75. став 1. тачка 5</w:t>
      </w:r>
      <w:r w:rsidRPr="005540DD">
        <w:rPr>
          <w:lang w:val="sr-Cyrl-CS"/>
        </w:rPr>
        <w:t>)</w:t>
      </w:r>
      <w:r w:rsidRPr="005540DD">
        <w:t xml:space="preserve"> Закона</w:t>
      </w:r>
      <w:r w:rsidRPr="005540DD">
        <w:rPr>
          <w:lang w:val="sr-Cyrl-RS"/>
        </w:rPr>
        <w:t xml:space="preserve"> за који доставља доказ: - </w:t>
      </w:r>
      <w:r w:rsidRPr="005540DD">
        <w:rPr>
          <w:b/>
        </w:rPr>
        <w:t>важећ</w:t>
      </w:r>
      <w:r w:rsidRPr="005540DD">
        <w:rPr>
          <w:b/>
          <w:lang w:val="sr-Cyrl-RS"/>
        </w:rPr>
        <w:t>у</w:t>
      </w:r>
      <w:r w:rsidRPr="005540DD">
        <w:rPr>
          <w:b/>
        </w:rPr>
        <w:t xml:space="preserve"> дозвол</w:t>
      </w:r>
      <w:r w:rsidRPr="005540DD">
        <w:rPr>
          <w:b/>
          <w:lang w:val="sr-Cyrl-RS"/>
        </w:rPr>
        <w:t>у</w:t>
      </w:r>
      <w:r w:rsidRPr="005540DD">
        <w:rPr>
          <w:b/>
        </w:rPr>
        <w:t xml:space="preserve"> надлежног органа за обављање делатности која је предмет јавне </w:t>
      </w:r>
      <w:proofErr w:type="gramStart"/>
      <w:r w:rsidRPr="005540DD">
        <w:rPr>
          <w:b/>
        </w:rPr>
        <w:t>набавке</w:t>
      </w:r>
      <w:r w:rsidRPr="005540DD">
        <w:rPr>
          <w:rFonts w:eastAsia="Lucida Sans Unicode"/>
          <w:i/>
          <w:color w:val="auto"/>
          <w:shd w:val="clear" w:color="auto" w:fill="FFFFFF"/>
          <w:lang w:val="sr-Cyrl-CS"/>
        </w:rPr>
        <w:t>(</w:t>
      </w:r>
      <w:proofErr w:type="gramEnd"/>
      <w:r w:rsidRPr="005540DD">
        <w:rPr>
          <w:rFonts w:eastAsia="Lucida Sans Unicode"/>
          <w:i/>
          <w:color w:val="auto"/>
          <w:shd w:val="clear" w:color="auto" w:fill="FFFFFF"/>
          <w:lang w:val="sr-Cyrl-CS"/>
        </w:rPr>
        <w:t xml:space="preserve">Решење </w:t>
      </w:r>
      <w:r w:rsidRPr="005540DD">
        <w:rPr>
          <w:rFonts w:eastAsia="Lucida Sans Unicode"/>
          <w:i/>
          <w:color w:val="auto"/>
          <w:shd w:val="clear" w:color="auto" w:fill="FFFFFF"/>
          <w:lang w:val="sr-Cyrl-RS"/>
        </w:rPr>
        <w:t>Министарства</w:t>
      </w:r>
      <w:r w:rsidRPr="005540DD">
        <w:rPr>
          <w:rFonts w:eastAsia="Lucida Sans Unicode"/>
          <w:color w:val="FFFFFF"/>
          <w:shd w:val="clear" w:color="auto" w:fill="FFFFFF"/>
          <w:lang w:val="sr-Cyrl-RS"/>
        </w:rPr>
        <w:t xml:space="preserve"> </w:t>
      </w:r>
      <w:r w:rsidRPr="005540DD">
        <w:rPr>
          <w:rFonts w:eastAsia="Lucida Sans Unicode"/>
          <w:i/>
          <w:color w:val="auto"/>
          <w:shd w:val="clear" w:color="auto" w:fill="FFFFFF"/>
          <w:lang w:val="sr-Cyrl-CS"/>
        </w:rPr>
        <w:t>унутрашњих послова Републике Србије)</w:t>
      </w:r>
      <w:r w:rsidR="0004010A">
        <w:rPr>
          <w:rFonts w:eastAsia="Lucida Sans Unicode"/>
          <w:i/>
          <w:color w:val="auto"/>
          <w:shd w:val="clear" w:color="auto" w:fill="FFFFFF"/>
          <w:lang w:val="sr-Latn-RS"/>
        </w:rPr>
        <w:t xml:space="preserve"> </w:t>
      </w:r>
      <w:r w:rsidRPr="005540DD">
        <w:rPr>
          <w:rFonts w:eastAsia="Lucida Sans Unicode"/>
          <w:color w:val="auto"/>
          <w:shd w:val="clear" w:color="auto" w:fill="FFFFFF"/>
          <w:lang w:val="sr-Cyrl-CS"/>
        </w:rPr>
        <w:t>за обављање послова контролно испитивање и сервисирање стабилних система за дојаву  пожара</w:t>
      </w:r>
      <w:r w:rsidRPr="005540DD">
        <w:rPr>
          <w:rFonts w:eastAsia="Lucida Sans Unicode"/>
          <w:b/>
          <w:color w:val="auto"/>
          <w:shd w:val="clear" w:color="auto" w:fill="FFFFFF"/>
          <w:lang w:val="sr-Cyrl-CS"/>
        </w:rPr>
        <w:t xml:space="preserve"> </w:t>
      </w:r>
      <w:r w:rsidRPr="005540DD">
        <w:rPr>
          <w:rFonts w:eastAsia="Lucida Sans Unicode"/>
          <w:color w:val="auto"/>
          <w:shd w:val="clear" w:color="auto" w:fill="FFFFFF"/>
          <w:lang w:val="sr-Cyrl-CS"/>
        </w:rPr>
        <w:t xml:space="preserve">и  важећу </w:t>
      </w:r>
      <w:r w:rsidRPr="005540DD">
        <w:rPr>
          <w:rFonts w:eastAsia="Lucida Sans Unicode"/>
          <w:b/>
          <w:color w:val="auto"/>
          <w:shd w:val="clear" w:color="auto" w:fill="FFFFFF"/>
          <w:lang w:val="sr-Cyrl-RS"/>
        </w:rPr>
        <w:t>Л</w:t>
      </w:r>
      <w:r w:rsidRPr="005540DD">
        <w:rPr>
          <w:rFonts w:eastAsia="Lucida Sans Unicode"/>
          <w:b/>
          <w:color w:val="auto"/>
          <w:shd w:val="clear" w:color="auto" w:fill="FFFFFF"/>
          <w:lang w:val="sr-Cyrl-CS"/>
        </w:rPr>
        <w:t>иценцу за обављање радијационе делатности</w:t>
      </w:r>
      <w:r w:rsidRPr="005540DD">
        <w:rPr>
          <w:rFonts w:eastAsia="Lucida Sans Unicode"/>
          <w:color w:val="auto"/>
          <w:lang w:val="sr-Cyrl-CS"/>
        </w:rPr>
        <w:t xml:space="preserve"> </w:t>
      </w:r>
      <w:r w:rsidRPr="005540DD">
        <w:rPr>
          <w:rFonts w:eastAsia="Lucida Sans Unicode"/>
          <w:i/>
          <w:color w:val="auto"/>
          <w:lang w:val="sr-Cyrl-RS"/>
        </w:rPr>
        <w:t>(Агенција за заштиту од јонизујућих зрачења и нуклеарну сигурност Србије)</w:t>
      </w:r>
      <w:r w:rsidRPr="005540DD">
        <w:rPr>
          <w:rFonts w:eastAsia="Lucida Sans Unicode"/>
          <w:color w:val="auto"/>
          <w:shd w:val="clear" w:color="auto" w:fill="FFFFFF"/>
          <w:lang w:val="sr-Cyrl-CS"/>
        </w:rPr>
        <w:t xml:space="preserve"> у складу са чланом 30. Закона о заштити од јонизујућих зрачења и нуклеарне сигурности Србије, (Сл. Гласник РС бр. 36/099и</w:t>
      </w:r>
      <w:r w:rsidRPr="005540DD">
        <w:rPr>
          <w:rFonts w:eastAsia="Lucida Sans Unicode"/>
          <w:b/>
          <w:color w:val="auto"/>
          <w:shd w:val="clear" w:color="auto" w:fill="FFFFFF"/>
          <w:lang w:val="sr-Cyrl-CS"/>
        </w:rPr>
        <w:t xml:space="preserve"> </w:t>
      </w:r>
      <w:r w:rsidRPr="005540DD">
        <w:rPr>
          <w:rFonts w:eastAsia="Lucida Sans Unicode"/>
          <w:color w:val="auto"/>
          <w:shd w:val="clear" w:color="auto" w:fill="FFFFFF"/>
          <w:lang w:val="sr-Cyrl-CS"/>
        </w:rPr>
        <w:t>93/12</w:t>
      </w:r>
      <w:r w:rsidRPr="005540DD">
        <w:rPr>
          <w:rFonts w:eastAsia="Lucida Sans Unicode"/>
          <w:b/>
          <w:color w:val="auto"/>
          <w:shd w:val="clear" w:color="auto" w:fill="FFFFFF"/>
          <w:lang w:val="sr-Cyrl-CS"/>
        </w:rPr>
        <w:t>)</w:t>
      </w:r>
      <w:r w:rsidRPr="005540DD">
        <w:rPr>
          <w:rFonts w:eastAsia="Lucida Sans Unicode"/>
          <w:b/>
          <w:color w:val="auto"/>
          <w:u w:val="single"/>
          <w:shd w:val="clear" w:color="auto" w:fill="FFFFFF"/>
          <w:lang w:val="sr-Cyrl-CS"/>
        </w:rPr>
        <w:t xml:space="preserve"> које доставља уз понуду (копија решења</w:t>
      </w:r>
      <w:r w:rsidRPr="005540DD">
        <w:rPr>
          <w:rFonts w:eastAsia="Lucida Sans Unicode"/>
          <w:b/>
          <w:color w:val="auto"/>
          <w:u w:val="single"/>
          <w:shd w:val="clear" w:color="auto" w:fill="FFFFFF"/>
          <w:lang w:val="sr-Cyrl-RS"/>
        </w:rPr>
        <w:t xml:space="preserve"> и лиценце</w:t>
      </w:r>
      <w:r w:rsidRPr="005540DD">
        <w:rPr>
          <w:rFonts w:eastAsia="Lucida Sans Unicode"/>
          <w:b/>
          <w:color w:val="auto"/>
          <w:u w:val="single"/>
          <w:shd w:val="clear" w:color="auto" w:fill="FFFFFF"/>
          <w:lang w:val="sr-Cyrl-CS"/>
        </w:rPr>
        <w:t>).</w:t>
      </w:r>
      <w:r w:rsidRPr="005540DD">
        <w:rPr>
          <w:rFonts w:eastAsia="Lucida Sans Unicode"/>
          <w:color w:val="auto"/>
          <w:shd w:val="clear" w:color="auto" w:fill="FFFFFF"/>
          <w:lang w:val="sr-Cyrl-RS"/>
        </w:rPr>
        <w:t xml:space="preserve"> Р</w:t>
      </w:r>
      <w:r w:rsidRPr="005540DD">
        <w:rPr>
          <w:rFonts w:eastAsia="Lucida Sans Unicode"/>
          <w:color w:val="auto"/>
          <w:shd w:val="clear" w:color="auto" w:fill="FFFFFF"/>
          <w:lang w:val="sr-Cyrl-CS"/>
        </w:rPr>
        <w:t>ешење</w:t>
      </w:r>
      <w:r w:rsidRPr="005540DD">
        <w:rPr>
          <w:rFonts w:eastAsia="Lucida Sans Unicode"/>
          <w:color w:val="auto"/>
          <w:shd w:val="clear" w:color="auto" w:fill="FFFFFF"/>
          <w:lang w:val="sr-Cyrl-RS"/>
        </w:rPr>
        <w:t xml:space="preserve"> и лиценца</w:t>
      </w:r>
      <w:r w:rsidRPr="005540DD">
        <w:rPr>
          <w:rFonts w:eastAsia="Lucida Sans Unicode"/>
          <w:color w:val="auto"/>
          <w:shd w:val="clear" w:color="auto" w:fill="FFFFFF"/>
          <w:lang w:val="sr-Cyrl-CS"/>
        </w:rPr>
        <w:t xml:space="preserve"> мора</w:t>
      </w:r>
      <w:r w:rsidRPr="005540DD">
        <w:rPr>
          <w:rFonts w:eastAsia="Lucida Sans Unicode"/>
          <w:color w:val="auto"/>
          <w:shd w:val="clear" w:color="auto" w:fill="FFFFFF"/>
          <w:lang w:val="sr-Cyrl-RS"/>
        </w:rPr>
        <w:t xml:space="preserve">ју </w:t>
      </w:r>
      <w:r w:rsidRPr="005540DD">
        <w:rPr>
          <w:rFonts w:eastAsia="Lucida Sans Unicode"/>
          <w:color w:val="auto"/>
          <w:shd w:val="clear" w:color="auto" w:fill="FFFFFF"/>
          <w:lang w:val="sr-Cyrl-CS"/>
        </w:rPr>
        <w:t xml:space="preserve"> бити важећ</w:t>
      </w:r>
      <w:r w:rsidRPr="005540DD">
        <w:rPr>
          <w:rFonts w:eastAsia="Lucida Sans Unicode"/>
          <w:color w:val="auto"/>
          <w:shd w:val="clear" w:color="auto" w:fill="FFFFFF"/>
          <w:lang w:val="sr-Cyrl-RS"/>
        </w:rPr>
        <w:t>и</w:t>
      </w:r>
      <w:r w:rsidRPr="005540DD">
        <w:rPr>
          <w:rFonts w:eastAsia="Lucida Sans Unicode"/>
          <w:shd w:val="clear" w:color="auto" w:fill="FFFFFF"/>
          <w:lang w:val="sr-Cyrl-CS"/>
        </w:rPr>
        <w:t xml:space="preserve"> у моменту подношења понуде као и за све време трајања уговора за предметну набавку.</w:t>
      </w:r>
    </w:p>
    <w:p w:rsidR="00EA7436" w:rsidRPr="005540DD" w:rsidRDefault="00EA7436" w:rsidP="00EA7436">
      <w:pPr>
        <w:pStyle w:val="ListParagraph"/>
        <w:ind w:left="0"/>
        <w:jc w:val="both"/>
        <w:rPr>
          <w:bCs/>
          <w:iCs/>
        </w:rPr>
      </w:pPr>
      <w:r w:rsidRPr="005540DD">
        <w:rPr>
          <w:lang w:val="sr-Cyrl-RS"/>
        </w:rPr>
        <w:t xml:space="preserve">           Обавезни услов из тачке 6) </w:t>
      </w:r>
      <w:r w:rsidRPr="005540DD">
        <w:rPr>
          <w:bCs/>
          <w:iCs/>
        </w:rPr>
        <w:t>УСЛОВА ЗА УЧЕШЋЕ У ПОСТУПКУ ЈАВНЕ НАБАВКЕ (из конкурсне документације) доказује се  достављањем изјаве о поштовању обавеза из чл. 75. ст. 2. Закона, која је саставни део конкурсне документације.</w:t>
      </w:r>
    </w:p>
    <w:p w:rsidR="00EA7436" w:rsidRPr="0004010A" w:rsidRDefault="00EA7436" w:rsidP="0004010A">
      <w:pPr>
        <w:pStyle w:val="ListParagraph"/>
        <w:ind w:left="0"/>
        <w:jc w:val="both"/>
        <w:rPr>
          <w:bCs/>
          <w:iCs/>
          <w:lang w:val="sr-Cyrl-CS"/>
        </w:rPr>
      </w:pPr>
      <w:r w:rsidRPr="005540DD">
        <w:rPr>
          <w:lang w:val="sr-Cyrl-RS"/>
        </w:rPr>
        <w:t xml:space="preserve">           </w:t>
      </w:r>
      <w:r w:rsidRPr="005540DD">
        <w:t>Изјава</w:t>
      </w:r>
      <w:r w:rsidRPr="005540DD">
        <w:rPr>
          <w:lang w:val="sr-Cyrl-RS"/>
        </w:rPr>
        <w:t xml:space="preserve"> понуђача</w:t>
      </w:r>
      <w:r w:rsidRPr="005540DD">
        <w:t xml:space="preserve"> мора да буде потписана од стране овлашћеног</w:t>
      </w:r>
      <w:r w:rsidR="00213F77">
        <w:t xml:space="preserve"> лица понуђача</w:t>
      </w:r>
      <w:r w:rsidRPr="005540DD">
        <w:t>.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A7436" w:rsidRPr="00BA67BF" w:rsidRDefault="00EA7436" w:rsidP="00BA67BF">
      <w:pPr>
        <w:jc w:val="both"/>
        <w:rPr>
          <w:b/>
          <w:bCs/>
          <w:iCs/>
          <w:color w:val="auto"/>
          <w:u w:val="single"/>
        </w:rPr>
      </w:pPr>
    </w:p>
    <w:p w:rsidR="00EA7436" w:rsidRPr="005540DD" w:rsidRDefault="00EA7436" w:rsidP="00EA7436">
      <w:pPr>
        <w:pStyle w:val="ListParagraph"/>
        <w:jc w:val="both"/>
        <w:rPr>
          <w:bCs/>
          <w:iCs/>
          <w:color w:val="auto"/>
        </w:rPr>
      </w:pPr>
      <w:r w:rsidRPr="005540DD">
        <w:rPr>
          <w:b/>
          <w:bCs/>
          <w:iCs/>
          <w:color w:val="auto"/>
          <w:u w:val="single"/>
        </w:rPr>
        <w:t>Уколико понуду подноси група понуђача</w:t>
      </w:r>
      <w:r w:rsidRPr="005540DD">
        <w:rPr>
          <w:bCs/>
          <w:iCs/>
          <w:color w:val="auto"/>
        </w:rPr>
        <w:t>,</w:t>
      </w:r>
    </w:p>
    <w:p w:rsidR="00EA7436" w:rsidRPr="005540DD" w:rsidRDefault="00EA7436" w:rsidP="00EA7436">
      <w:pPr>
        <w:pStyle w:val="ListParagraph"/>
        <w:ind w:left="0"/>
        <w:jc w:val="both"/>
        <w:rPr>
          <w:bCs/>
          <w:iCs/>
          <w:color w:val="auto"/>
          <w:lang w:val="sr-Cyrl-RS"/>
        </w:rPr>
      </w:pPr>
      <w:r w:rsidRPr="005540DD">
        <w:rPr>
          <w:bCs/>
          <w:iCs/>
          <w:color w:val="auto"/>
          <w:lang w:val="sr-Cyrl-RS"/>
        </w:rPr>
        <w:t xml:space="preserve">          Изјава мора бити потписана од стране овлашћеног лица </w:t>
      </w:r>
      <w:r w:rsidRPr="005540DD">
        <w:rPr>
          <w:bCs/>
          <w:iCs/>
          <w:color w:val="auto"/>
        </w:rPr>
        <w:t>свак</w:t>
      </w:r>
      <w:r w:rsidRPr="005540DD">
        <w:rPr>
          <w:bCs/>
          <w:iCs/>
          <w:color w:val="auto"/>
          <w:lang w:val="sr-Cyrl-RS"/>
        </w:rPr>
        <w:t>ог</w:t>
      </w:r>
      <w:r w:rsidRPr="005540DD">
        <w:rPr>
          <w:bCs/>
          <w:iCs/>
          <w:color w:val="auto"/>
        </w:rPr>
        <w:t xml:space="preserve"> понуђач</w:t>
      </w:r>
      <w:r w:rsidR="00BA67BF">
        <w:rPr>
          <w:bCs/>
          <w:iCs/>
          <w:color w:val="auto"/>
          <w:lang w:val="sr-Cyrl-RS"/>
        </w:rPr>
        <w:t>а</w:t>
      </w:r>
      <w:r w:rsidRPr="005540DD">
        <w:rPr>
          <w:bCs/>
          <w:iCs/>
          <w:color w:val="auto"/>
          <w:lang w:val="sr-Cyrl-RS"/>
        </w:rPr>
        <w:t xml:space="preserve"> </w:t>
      </w:r>
      <w:r w:rsidRPr="005540DD">
        <w:rPr>
          <w:bCs/>
          <w:iCs/>
          <w:color w:val="auto"/>
        </w:rPr>
        <w:t>из групе понуђача</w:t>
      </w:r>
      <w:r w:rsidRPr="005540DD">
        <w:rPr>
          <w:bCs/>
          <w:iCs/>
          <w:color w:val="auto"/>
          <w:lang w:val="sr-Cyrl-RS"/>
        </w:rPr>
        <w:t>.</w:t>
      </w:r>
    </w:p>
    <w:p w:rsidR="00EA7436" w:rsidRPr="005540DD" w:rsidRDefault="00EA7436" w:rsidP="00EA7436">
      <w:pPr>
        <w:pStyle w:val="ListParagraph"/>
        <w:ind w:left="0"/>
        <w:jc w:val="both"/>
        <w:rPr>
          <w:bCs/>
          <w:iCs/>
        </w:rPr>
      </w:pPr>
      <w:r w:rsidRPr="005540DD">
        <w:rPr>
          <w:bCs/>
          <w:iCs/>
          <w:lang w:val="sr-Cyrl-RS"/>
        </w:rPr>
        <w:t>С</w:t>
      </w:r>
      <w:r w:rsidRPr="005540DD">
        <w:rPr>
          <w:bCs/>
          <w:iCs/>
        </w:rPr>
        <w:t>ваки понуђач из групе понуђача, мора да испуни обавезне услове из члана 75. став 1. тач. 1) до 4) Закона, а додатне услове испуњавају заједно.</w:t>
      </w:r>
    </w:p>
    <w:p w:rsidR="00EA7436" w:rsidRPr="005540DD" w:rsidRDefault="00EA7436" w:rsidP="00EA7436">
      <w:pPr>
        <w:pStyle w:val="ListParagraph"/>
        <w:ind w:left="0"/>
        <w:jc w:val="both"/>
        <w:rPr>
          <w:bCs/>
          <w:iCs/>
          <w:color w:val="auto"/>
          <w:lang w:val="sr-Cyrl-RS"/>
        </w:rPr>
      </w:pPr>
      <w:r w:rsidRPr="005540DD">
        <w:rPr>
          <w:bCs/>
          <w:iCs/>
          <w:color w:val="auto"/>
          <w:lang w:val="sr-Cyrl-RS"/>
        </w:rPr>
        <w:t xml:space="preserve">          Услов из чл. 75.</w:t>
      </w:r>
      <w:r w:rsidRPr="005540DD">
        <w:rPr>
          <w:bCs/>
          <w:iCs/>
          <w:color w:val="auto"/>
        </w:rPr>
        <w:t xml:space="preserve"> став 1. тач. 5) Закона</w:t>
      </w:r>
      <w:r w:rsidRPr="005540DD">
        <w:rPr>
          <w:bCs/>
          <w:iCs/>
          <w:color w:val="auto"/>
          <w:lang w:val="sr-Cyrl-RS"/>
        </w:rPr>
        <w:t xml:space="preserve"> дужан је да испуни понуђач из групе понуђача којем је поверено извршење дела набавке за који је неопходна испуњеност тог услова.</w:t>
      </w:r>
    </w:p>
    <w:p w:rsidR="00EA7436" w:rsidRPr="005540DD" w:rsidRDefault="00EA7436" w:rsidP="00EA7436">
      <w:pPr>
        <w:pStyle w:val="ListParagraph"/>
        <w:ind w:left="0"/>
        <w:jc w:val="both"/>
        <w:rPr>
          <w:bCs/>
          <w:iCs/>
          <w:color w:val="auto"/>
          <w:lang w:val="sr-Cyrl-RS"/>
        </w:rPr>
      </w:pPr>
    </w:p>
    <w:p w:rsidR="00EA7436" w:rsidRPr="005540DD" w:rsidRDefault="00EA7436" w:rsidP="00EA7436">
      <w:pPr>
        <w:pStyle w:val="ListParagraph"/>
        <w:ind w:left="0"/>
        <w:jc w:val="both"/>
        <w:rPr>
          <w:bCs/>
          <w:iCs/>
          <w:color w:val="auto"/>
          <w:lang w:val="sr-Cyrl-RS"/>
        </w:rPr>
      </w:pPr>
    </w:p>
    <w:p w:rsidR="00EA7436" w:rsidRPr="005540DD" w:rsidRDefault="00EA7436" w:rsidP="00EA7436">
      <w:pPr>
        <w:pStyle w:val="ListParagraph"/>
        <w:jc w:val="both"/>
        <w:rPr>
          <w:color w:val="auto"/>
          <w:lang w:val="sr-Cyrl-RS"/>
        </w:rPr>
      </w:pPr>
      <w:r w:rsidRPr="005540DD">
        <w:rPr>
          <w:b/>
          <w:bCs/>
          <w:iCs/>
          <w:u w:val="single"/>
        </w:rPr>
        <w:t>Уколико понуђач подноси понуду са подизвођачем</w:t>
      </w:r>
      <w:r w:rsidRPr="005540DD">
        <w:rPr>
          <w:bCs/>
          <w:iCs/>
        </w:rPr>
        <w:t>,</w:t>
      </w:r>
    </w:p>
    <w:p w:rsidR="00EA7436" w:rsidRPr="005540DD" w:rsidRDefault="00EA7436" w:rsidP="00EA7436">
      <w:pPr>
        <w:tabs>
          <w:tab w:val="left" w:pos="570"/>
        </w:tabs>
        <w:ind w:firstLine="567"/>
        <w:jc w:val="both"/>
        <w:rPr>
          <w:bCs/>
          <w:iCs/>
        </w:rPr>
      </w:pPr>
      <w:r w:rsidRPr="005540DD">
        <w:rPr>
          <w:bCs/>
          <w:iCs/>
        </w:rPr>
        <w:t>Понуђач је дужан да достави Изјаву подизвођача</w:t>
      </w:r>
      <w:r w:rsidRPr="005540DD">
        <w:rPr>
          <w:bCs/>
          <w:iCs/>
          <w:lang w:val="sr-Cyrl-RS"/>
        </w:rPr>
        <w:t>,</w:t>
      </w:r>
      <w:r w:rsidRPr="005540DD">
        <w:rPr>
          <w:bCs/>
          <w:iCs/>
          <w:lang w:val="sr-Latn-RS"/>
        </w:rPr>
        <w:t xml:space="preserve"> </w:t>
      </w:r>
      <w:r w:rsidRPr="005540DD">
        <w:rPr>
          <w:bCs/>
          <w:iCs/>
        </w:rPr>
        <w:t xml:space="preserve">потписану од стране </w:t>
      </w:r>
      <w:r w:rsidRPr="005540DD">
        <w:rPr>
          <w:bCs/>
          <w:iCs/>
          <w:lang w:val="sr-Cyrl-RS"/>
        </w:rPr>
        <w:t xml:space="preserve">          </w:t>
      </w:r>
      <w:r w:rsidRPr="005540DD">
        <w:rPr>
          <w:bCs/>
          <w:iCs/>
        </w:rPr>
        <w:t>овлашћеног ли</w:t>
      </w:r>
      <w:r w:rsidR="00BD579E">
        <w:rPr>
          <w:bCs/>
          <w:iCs/>
        </w:rPr>
        <w:t>ца подизвођача</w:t>
      </w:r>
      <w:r w:rsidRPr="005540DD">
        <w:rPr>
          <w:bCs/>
          <w:iCs/>
        </w:rPr>
        <w:t>.</w:t>
      </w:r>
    </w:p>
    <w:p w:rsidR="00EA7436" w:rsidRPr="005540DD" w:rsidRDefault="00EA7436" w:rsidP="00EA7436">
      <w:pPr>
        <w:pStyle w:val="ListParagraph"/>
        <w:ind w:left="0" w:firstLine="567"/>
        <w:jc w:val="both"/>
        <w:rPr>
          <w:bCs/>
          <w:iCs/>
        </w:rPr>
      </w:pPr>
      <w:r w:rsidRPr="005540DD">
        <w:rPr>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EA7436" w:rsidRPr="005540DD" w:rsidRDefault="00EA7436" w:rsidP="00EA7436">
      <w:pPr>
        <w:pStyle w:val="ListParagraph"/>
        <w:ind w:left="0" w:firstLine="567"/>
        <w:jc w:val="both"/>
        <w:rPr>
          <w:bCs/>
          <w:iCs/>
        </w:rPr>
      </w:pPr>
    </w:p>
    <w:p w:rsidR="00EA7436" w:rsidRPr="005540DD" w:rsidRDefault="00EA7436" w:rsidP="00EA7436">
      <w:pPr>
        <w:pStyle w:val="ListParagraph"/>
        <w:ind w:left="0" w:firstLine="567"/>
        <w:jc w:val="both"/>
        <w:rPr>
          <w:bCs/>
          <w:iCs/>
          <w:lang w:val="sr-Cyrl-CS"/>
        </w:rPr>
      </w:pPr>
      <w:r w:rsidRPr="005540DD">
        <w:rPr>
          <w:bCs/>
          <w:iCs/>
        </w:rPr>
        <w:t xml:space="preserve">Наручилац може пре доношења одлуке о додели уговора да </w:t>
      </w:r>
      <w:r w:rsidRPr="005540DD">
        <w:rPr>
          <w:bCs/>
          <w:iCs/>
          <w:lang w:val="sr-Cyrl-CS"/>
        </w:rPr>
        <w:t xml:space="preserve">тражи </w:t>
      </w:r>
      <w:r w:rsidRPr="005540DD">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EA7436" w:rsidRPr="005540DD" w:rsidRDefault="00EA7436" w:rsidP="00EA7436">
      <w:pPr>
        <w:pStyle w:val="ListParagraph"/>
        <w:ind w:left="0" w:firstLine="567"/>
        <w:jc w:val="both"/>
        <w:rPr>
          <w:bCs/>
          <w:iCs/>
          <w:lang w:val="sr-Cyrl-CS"/>
        </w:rPr>
      </w:pPr>
      <w:r w:rsidRPr="005540DD">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EA7436" w:rsidRPr="005540DD" w:rsidRDefault="00EA7436" w:rsidP="00EA7436">
      <w:pPr>
        <w:pStyle w:val="ListParagraph"/>
        <w:ind w:left="0" w:firstLine="567"/>
        <w:jc w:val="both"/>
        <w:rPr>
          <w:color w:val="auto"/>
        </w:rPr>
      </w:pPr>
      <w:r w:rsidRPr="005540DD">
        <w:rPr>
          <w:color w:val="auto"/>
        </w:rPr>
        <w:t>Понуђач није дужан да доставља на увид доказе који су јавно доступни на интернет страницама надлежних органа.</w:t>
      </w:r>
    </w:p>
    <w:p w:rsidR="00EA7436" w:rsidRPr="005540DD" w:rsidRDefault="00EA7436" w:rsidP="00EA7436">
      <w:pPr>
        <w:pStyle w:val="ListParagraph"/>
        <w:ind w:left="0" w:firstLine="567"/>
        <w:jc w:val="both"/>
        <w:rPr>
          <w:rFonts w:eastAsia="TimesNewRomanPSMT"/>
          <w:bCs/>
          <w:lang w:val="sr-Cyrl-RS"/>
        </w:rPr>
      </w:pPr>
      <w:r w:rsidRPr="005540DD">
        <w:rPr>
          <w:color w:val="auto"/>
          <w:lang w:val="sr-Cyrl-RS"/>
        </w:rPr>
        <w:t>Понуђач је дужан</w:t>
      </w:r>
      <w:r w:rsidRPr="005540DD">
        <w:rPr>
          <w:rFonts w:eastAsia="TimesNewRomanPSMT"/>
          <w:bCs/>
          <w:lang w:val="sr-Cyrl-RS"/>
        </w:rPr>
        <w:t xml:space="preserve"> </w:t>
      </w:r>
      <w:r w:rsidRPr="005540DD">
        <w:rPr>
          <w:rFonts w:eastAsia="TimesNewRomanPSMT"/>
          <w:bCs/>
        </w:rPr>
        <w:t>да без одлагања писмено обавести наручиоца о било којој</w:t>
      </w:r>
      <w:r w:rsidRPr="005540DD">
        <w:rPr>
          <w:rFonts w:eastAsia="TimesNewRomanPSMT"/>
          <w:bCs/>
          <w:lang w:val="sr-Cyrl-RS"/>
        </w:rPr>
        <w:t xml:space="preserve"> </w:t>
      </w:r>
      <w:r w:rsidRPr="005540DD">
        <w:rPr>
          <w:rFonts w:eastAsia="TimesNewRomanPSMT"/>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5540DD">
        <w:rPr>
          <w:rFonts w:eastAsia="TimesNewRomanPSMT"/>
          <w:bCs/>
          <w:lang w:val="sr-Cyrl-RS"/>
        </w:rPr>
        <w:t>.</w:t>
      </w:r>
    </w:p>
    <w:p w:rsidR="00EA7436" w:rsidRPr="005540DD" w:rsidRDefault="00EA7436" w:rsidP="00EA7436">
      <w:pPr>
        <w:pStyle w:val="ListParagraph"/>
        <w:ind w:left="0" w:firstLine="567"/>
        <w:jc w:val="both"/>
        <w:rPr>
          <w:rFonts w:eastAsia="TimesNewRomanPSMT"/>
          <w:bCs/>
          <w:lang w:val="sr-Cyrl-RS"/>
        </w:rPr>
      </w:pPr>
    </w:p>
    <w:p w:rsidR="00EA7436" w:rsidRPr="005540DD" w:rsidRDefault="00EA7436" w:rsidP="00EA7436">
      <w:pPr>
        <w:pStyle w:val="ListParagraph"/>
        <w:ind w:left="0" w:firstLine="567"/>
        <w:jc w:val="both"/>
        <w:rPr>
          <w:rFonts w:eastAsia="TimesNewRomanPSMT"/>
          <w:bCs/>
          <w:lang w:val="sr-Cyrl-RS"/>
        </w:rPr>
      </w:pPr>
    </w:p>
    <w:p w:rsidR="00EA7436" w:rsidRPr="005540DD" w:rsidRDefault="00EA7436" w:rsidP="00EA7436">
      <w:pPr>
        <w:pStyle w:val="ListParagraph"/>
        <w:ind w:left="0" w:firstLine="567"/>
        <w:jc w:val="both"/>
        <w:rPr>
          <w:rFonts w:eastAsia="TimesNewRomanPSMT"/>
          <w:bCs/>
          <w:lang w:val="sr-Cyrl-RS"/>
        </w:rPr>
      </w:pPr>
    </w:p>
    <w:p w:rsidR="00EA7436" w:rsidRPr="005540DD" w:rsidRDefault="00EA7436" w:rsidP="00BA67BF">
      <w:pPr>
        <w:pStyle w:val="ListParagraph"/>
        <w:ind w:left="0" w:firstLine="567"/>
        <w:jc w:val="both"/>
        <w:rPr>
          <w:b/>
          <w:bCs/>
          <w:i/>
          <w:color w:val="auto"/>
          <w:lang w:val="sr-Cyrl-RS"/>
        </w:rPr>
      </w:pPr>
      <w:r w:rsidRPr="005540DD">
        <w:rPr>
          <w:rFonts w:eastAsia="TimesNewRomanPSMT"/>
          <w:bCs/>
          <w:lang w:val="sr-Cyrl-RS"/>
        </w:rPr>
        <w:br w:type="page"/>
      </w: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ListParagraph"/>
        <w:shd w:val="clear" w:color="auto" w:fill="C6D9F1"/>
        <w:ind w:left="360"/>
        <w:jc w:val="center"/>
        <w:rPr>
          <w:b/>
          <w:bCs/>
        </w:rPr>
      </w:pPr>
      <w:r w:rsidRPr="005540DD">
        <w:rPr>
          <w:b/>
          <w:bCs/>
          <w:lang w:val="sr-Latn-RS"/>
        </w:rPr>
        <w:t xml:space="preserve">IV </w:t>
      </w:r>
      <w:r w:rsidRPr="005540DD">
        <w:rPr>
          <w:b/>
          <w:bCs/>
        </w:rPr>
        <w:t>КРИТЕРИЈУМ ЗА ДОДЕЛУ УГОВОРА</w:t>
      </w:r>
    </w:p>
    <w:p w:rsidR="00EA7436" w:rsidRPr="005540DD" w:rsidRDefault="00EA7436" w:rsidP="00EA7436">
      <w:pPr>
        <w:pStyle w:val="ListParagraph"/>
        <w:shd w:val="clear" w:color="auto" w:fill="C6D9F1"/>
        <w:ind w:left="360"/>
        <w:jc w:val="center"/>
        <w:rPr>
          <w:bCs/>
          <w:iCs/>
        </w:rPr>
      </w:pPr>
    </w:p>
    <w:p w:rsidR="00EA7436" w:rsidRPr="005540DD" w:rsidRDefault="00EA7436" w:rsidP="00EA7436">
      <w:pPr>
        <w:jc w:val="both"/>
        <w:rPr>
          <w:b/>
          <w:bCs/>
        </w:rPr>
      </w:pPr>
    </w:p>
    <w:p w:rsidR="00EA7436" w:rsidRPr="005540DD" w:rsidRDefault="00EA7436" w:rsidP="00EA7436">
      <w:pPr>
        <w:jc w:val="both"/>
      </w:pPr>
    </w:p>
    <w:p w:rsidR="00EA7436" w:rsidRPr="005540DD" w:rsidRDefault="00EA7436" w:rsidP="00EA7436">
      <w:pPr>
        <w:numPr>
          <w:ilvl w:val="0"/>
          <w:numId w:val="6"/>
        </w:numPr>
        <w:jc w:val="both"/>
        <w:rPr>
          <w:b/>
          <w:bCs/>
        </w:rPr>
      </w:pPr>
      <w:r w:rsidRPr="005540DD">
        <w:t xml:space="preserve">Избор најповољније понуде ће се извршити применом критеријума </w:t>
      </w:r>
      <w:r w:rsidRPr="005540DD">
        <w:rPr>
          <w:b/>
          <w:bCs/>
        </w:rPr>
        <w:t xml:space="preserve">„Најнижа понуђена </w:t>
      </w:r>
      <w:proofErr w:type="gramStart"/>
      <w:r w:rsidRPr="005540DD">
        <w:rPr>
          <w:b/>
          <w:bCs/>
        </w:rPr>
        <w:t>цена“</w:t>
      </w:r>
      <w:proofErr w:type="gramEnd"/>
      <w:r w:rsidRPr="005540DD">
        <w:rPr>
          <w:b/>
          <w:bCs/>
        </w:rPr>
        <w:t xml:space="preserve">. </w:t>
      </w:r>
    </w:p>
    <w:p w:rsidR="00EA7436" w:rsidRPr="005540DD" w:rsidRDefault="00EA7436" w:rsidP="00EA7436">
      <w:pPr>
        <w:jc w:val="both"/>
        <w:rPr>
          <w:b/>
          <w:bCs/>
          <w:i/>
          <w:iCs/>
          <w:lang w:val="sr-Cyrl-RS"/>
        </w:rPr>
      </w:pPr>
    </w:p>
    <w:p w:rsidR="00EA7436" w:rsidRPr="005540DD" w:rsidRDefault="00EA7436" w:rsidP="00EA7436">
      <w:pPr>
        <w:numPr>
          <w:ilvl w:val="0"/>
          <w:numId w:val="6"/>
        </w:numPr>
        <w:jc w:val="both"/>
        <w:rPr>
          <w:b/>
          <w:bCs/>
        </w:rPr>
      </w:pPr>
      <w:r w:rsidRPr="005540DD">
        <w:rPr>
          <w:bCs/>
        </w:rPr>
        <w:t>Елементи критеријума на основу којих ће наручилац извр</w:t>
      </w:r>
      <w:r w:rsidRPr="005540DD">
        <w:rPr>
          <w:bCs/>
          <w:lang w:val="sr-Cyrl-RS"/>
        </w:rPr>
        <w:t>шити доделу уговора у ситуацији када постоје две или више понуда са истом понуђеном ценом:</w:t>
      </w:r>
    </w:p>
    <w:p w:rsidR="00EA7436" w:rsidRPr="005540DD" w:rsidRDefault="00EA7436" w:rsidP="00EA7436">
      <w:pPr>
        <w:ind w:left="360"/>
        <w:jc w:val="both"/>
        <w:rPr>
          <w:iCs/>
          <w:shd w:val="clear" w:color="auto" w:fill="FFFFFF"/>
          <w:lang w:val="sr-Cyrl-RS"/>
        </w:rPr>
      </w:pPr>
    </w:p>
    <w:p w:rsidR="00EA7436" w:rsidRPr="005540DD" w:rsidRDefault="00EA7436" w:rsidP="00EA7436">
      <w:pPr>
        <w:ind w:firstLine="360"/>
        <w:jc w:val="both"/>
        <w:rPr>
          <w:iCs/>
          <w:lang w:val="sr-Cyrl-RS"/>
        </w:rPr>
      </w:pPr>
      <w:r w:rsidRPr="005540DD">
        <w:rPr>
          <w:iCs/>
        </w:rPr>
        <w:t xml:space="preserve">Уколико две или више понуда имају исту најнижу понуђену цену, као најповољнија биће изабрана понуда оног понуђача који је </w:t>
      </w:r>
      <w:r w:rsidRPr="005540DD">
        <w:rPr>
          <w:iCs/>
          <w:lang w:val="sr-Cyrl-RS"/>
        </w:rPr>
        <w:t xml:space="preserve">понудио дужи гарантни </w:t>
      </w:r>
      <w:proofErr w:type="gramStart"/>
      <w:r w:rsidRPr="005540DD">
        <w:rPr>
          <w:iCs/>
          <w:lang w:val="sr-Cyrl-RS"/>
        </w:rPr>
        <w:t>рок  за</w:t>
      </w:r>
      <w:proofErr w:type="gramEnd"/>
      <w:r w:rsidRPr="005540DD">
        <w:rPr>
          <w:iCs/>
          <w:lang w:val="sr-Cyrl-RS"/>
        </w:rPr>
        <w:t xml:space="preserve"> услуге сервисирања, поправке и замене делова и склопова  на уграђене делове.</w:t>
      </w:r>
    </w:p>
    <w:p w:rsidR="00EA7436" w:rsidRPr="005540DD" w:rsidRDefault="00EA7436" w:rsidP="00EA7436">
      <w:pPr>
        <w:ind w:firstLine="360"/>
        <w:jc w:val="both"/>
        <w:rPr>
          <w:lang w:val="sr-Cyrl-RS"/>
        </w:rPr>
      </w:pPr>
    </w:p>
    <w:p w:rsidR="00EA7436" w:rsidRPr="005540DD" w:rsidRDefault="00EA7436" w:rsidP="00EA7436">
      <w:pPr>
        <w:ind w:firstLine="360"/>
        <w:jc w:val="both"/>
        <w:rPr>
          <w:iCs/>
          <w:lang w:val="sr-Cyrl-RS"/>
        </w:rPr>
      </w:pPr>
      <w:r w:rsidRPr="005540DD">
        <w:rPr>
          <w:rFonts w:eastAsia="Times New Roman"/>
          <w:kern w:val="0"/>
          <w:lang w:eastAsia="en-US"/>
        </w:rPr>
        <w:t xml:space="preserve">Уколико ни након примене горе наведеног резервног елемента критеријума није могуће донети одлуку о </w:t>
      </w:r>
      <w:r w:rsidRPr="005540DD">
        <w:rPr>
          <w:rFonts w:eastAsia="Times New Roman"/>
          <w:kern w:val="0"/>
          <w:lang w:val="sr-Cyrl-RS" w:eastAsia="en-US"/>
        </w:rPr>
        <w:t>додели уговора</w:t>
      </w:r>
      <w:r w:rsidRPr="005540DD">
        <w:rPr>
          <w:rFonts w:eastAsia="Times New Roman"/>
          <w:kern w:val="0"/>
          <w:lang w:eastAsia="en-US"/>
        </w:rPr>
        <w:t xml:space="preserve">, наручилац ће </w:t>
      </w:r>
      <w:r w:rsidRPr="005540DD">
        <w:rPr>
          <w:rFonts w:eastAsia="Times New Roman"/>
          <w:kern w:val="0"/>
          <w:lang w:val="sr-Cyrl-RS" w:eastAsia="en-US"/>
        </w:rPr>
        <w:t xml:space="preserve">уговор доделити </w:t>
      </w:r>
      <w:r w:rsidRPr="005540DD">
        <w:rPr>
          <w:rFonts w:eastAsia="Times New Roman"/>
          <w:kern w:val="0"/>
          <w:lang w:eastAsia="en-US"/>
        </w:rPr>
        <w:t xml:space="preserve">понуђачу који буде извучен путем жреба. </w:t>
      </w:r>
      <w:r w:rsidRPr="005540DD">
        <w:rPr>
          <w:rFonts w:eastAsia="Times New Roman"/>
        </w:rPr>
        <w:t>Наручилац ће писмено обавестити све понуђаче</w:t>
      </w:r>
      <w:r w:rsidRPr="005540DD">
        <w:rPr>
          <w:rFonts w:eastAsia="Times New Roman"/>
          <w:lang w:val="sr-Cyrl-RS"/>
        </w:rPr>
        <w:t xml:space="preserve"> који су поднели понуде</w:t>
      </w:r>
      <w:r w:rsidRPr="005540DD">
        <w:rPr>
          <w:rFonts w:eastAsia="Times New Roman"/>
        </w:rPr>
        <w:t xml:space="preserve"> о датуму када ће се одржати извлачење путем жреба. </w:t>
      </w:r>
      <w:r w:rsidRPr="005540DD">
        <w:rPr>
          <w:rFonts w:eastAsia="Times New Roman"/>
          <w:kern w:val="0"/>
          <w:lang w:eastAsia="en-US"/>
        </w:rPr>
        <w:t>Жребом ће бити обухваћене само оне понуде које имају једнаку најнижу понуђену цену</w:t>
      </w:r>
      <w:r w:rsidRPr="005540DD">
        <w:rPr>
          <w:rFonts w:eastAsia="Times New Roman"/>
          <w:kern w:val="0"/>
          <w:lang w:val="sr-Cyrl-RS" w:eastAsia="en-US"/>
        </w:rPr>
        <w:t xml:space="preserve"> и исти гарантни рок </w:t>
      </w:r>
      <w:r w:rsidRPr="005540DD">
        <w:rPr>
          <w:iCs/>
          <w:lang w:val="sr-Cyrl-RS"/>
        </w:rPr>
        <w:t xml:space="preserve">за услуге сервисирања, поправке и замене делова и </w:t>
      </w:r>
      <w:proofErr w:type="gramStart"/>
      <w:r w:rsidRPr="005540DD">
        <w:rPr>
          <w:iCs/>
          <w:lang w:val="sr-Cyrl-RS"/>
        </w:rPr>
        <w:t>склопова  на</w:t>
      </w:r>
      <w:proofErr w:type="gramEnd"/>
      <w:r w:rsidRPr="005540DD">
        <w:rPr>
          <w:iCs/>
          <w:lang w:val="sr-Cyrl-RS"/>
        </w:rPr>
        <w:t xml:space="preserve"> уграђене делове.</w:t>
      </w:r>
    </w:p>
    <w:p w:rsidR="00EA7436" w:rsidRPr="005540DD" w:rsidRDefault="00EA7436" w:rsidP="00EA7436">
      <w:pPr>
        <w:spacing w:after="120" w:line="240" w:lineRule="auto"/>
        <w:ind w:firstLine="360"/>
        <w:jc w:val="both"/>
        <w:rPr>
          <w:b/>
          <w:bCs/>
          <w:iCs/>
          <w:lang w:val="sr-Cyrl-RS"/>
        </w:rPr>
      </w:pPr>
      <w:r w:rsidRPr="005540DD">
        <w:rPr>
          <w:rFonts w:eastAsia="Times New Roman"/>
          <w:kern w:val="0"/>
          <w:lang w:val="sr-Cyrl-RS" w:eastAsia="en-US"/>
        </w:rPr>
        <w:t xml:space="preserve"> </w:t>
      </w:r>
      <w:r w:rsidRPr="005540DD">
        <w:rPr>
          <w:rFonts w:eastAsia="Times New Roman"/>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5540DD">
        <w:rPr>
          <w:rFonts w:eastAsia="Times New Roman"/>
          <w:kern w:val="0"/>
          <w:lang w:val="sr-Cyrl-RS" w:eastAsia="en-US"/>
        </w:rPr>
        <w:t>додељен уговор</w:t>
      </w:r>
      <w:r w:rsidRPr="005540DD">
        <w:rPr>
          <w:rFonts w:eastAsia="Times New Roman"/>
          <w:kern w:val="0"/>
          <w:lang w:eastAsia="en-US"/>
        </w:rPr>
        <w:t xml:space="preserve">. </w:t>
      </w:r>
      <w:r w:rsidRPr="005540DD">
        <w:rPr>
          <w:lang w:val="sr-Cyrl-RS"/>
        </w:rPr>
        <w:t>Понуђачима који не присуствују овом поступку, наручилац ће доставити записник извлачења путем жреба.</w:t>
      </w:r>
    </w:p>
    <w:p w:rsidR="00EA7436" w:rsidRPr="005540DD" w:rsidRDefault="00EA7436" w:rsidP="00EA7436">
      <w:pPr>
        <w:jc w:val="both"/>
        <w:rPr>
          <w:rFonts w:eastAsia="Lucida Sans Unicode"/>
          <w:iCs/>
          <w:color w:val="auto"/>
          <w:lang w:val="sr-Cyrl-RS"/>
        </w:rPr>
      </w:pPr>
    </w:p>
    <w:p w:rsidR="00EA7436" w:rsidRPr="005540DD" w:rsidRDefault="00EA7436" w:rsidP="00EA7436">
      <w:pPr>
        <w:jc w:val="both"/>
        <w:rPr>
          <w:iCs/>
          <w:shd w:val="clear" w:color="auto" w:fill="FFFFFF"/>
        </w:rPr>
      </w:pPr>
    </w:p>
    <w:p w:rsidR="00EA7436" w:rsidRPr="005540DD" w:rsidRDefault="00EA7436" w:rsidP="00EA7436">
      <w:pPr>
        <w:pStyle w:val="BodyText2"/>
        <w:spacing w:line="100" w:lineRule="atLeast"/>
        <w:jc w:val="both"/>
        <w:rPr>
          <w:b/>
          <w:bCs/>
          <w:i/>
          <w:color w:val="auto"/>
          <w:lang w:val="ru-RU"/>
        </w:rPr>
      </w:pPr>
      <w:r w:rsidRPr="005540DD">
        <w:rPr>
          <w:b/>
          <w:bCs/>
          <w:i/>
          <w:color w:val="auto"/>
          <w:lang w:val="ru-RU"/>
        </w:rPr>
        <w:br w:type="page"/>
      </w:r>
    </w:p>
    <w:p w:rsidR="00EA7436" w:rsidRPr="005540DD" w:rsidRDefault="00EA7436"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iCs/>
        </w:rPr>
      </w:pPr>
    </w:p>
    <w:p w:rsidR="00EA7436" w:rsidRPr="005540DD" w:rsidRDefault="00EA7436" w:rsidP="00EA7436">
      <w:pPr>
        <w:shd w:val="clear" w:color="auto" w:fill="C6D9F1"/>
        <w:jc w:val="center"/>
        <w:rPr>
          <w:b/>
          <w:bCs/>
          <w:i/>
          <w:iCs/>
          <w:lang w:val="sr-Cyrl-RS"/>
        </w:rPr>
      </w:pPr>
      <w:r w:rsidRPr="005540DD">
        <w:rPr>
          <w:b/>
          <w:bCs/>
          <w:i/>
          <w:iCs/>
        </w:rPr>
        <w:t xml:space="preserve">V </w:t>
      </w:r>
      <w:proofErr w:type="gramStart"/>
      <w:r w:rsidRPr="005540DD">
        <w:rPr>
          <w:b/>
          <w:bCs/>
          <w:i/>
          <w:iCs/>
        </w:rPr>
        <w:t>ОБРА</w:t>
      </w:r>
      <w:r w:rsidRPr="005540DD">
        <w:rPr>
          <w:b/>
          <w:bCs/>
          <w:i/>
          <w:iCs/>
          <w:lang w:val="sr-Cyrl-RS"/>
        </w:rPr>
        <w:t>С</w:t>
      </w:r>
      <w:r w:rsidRPr="005540DD">
        <w:rPr>
          <w:b/>
          <w:bCs/>
          <w:i/>
          <w:iCs/>
        </w:rPr>
        <w:t>Ц</w:t>
      </w:r>
      <w:r w:rsidRPr="005540DD">
        <w:rPr>
          <w:b/>
          <w:bCs/>
          <w:i/>
          <w:iCs/>
          <w:lang w:val="sr-Cyrl-RS"/>
        </w:rPr>
        <w:t>И  КОЈИ</w:t>
      </w:r>
      <w:proofErr w:type="gramEnd"/>
      <w:r w:rsidRPr="005540DD">
        <w:rPr>
          <w:b/>
          <w:bCs/>
          <w:i/>
          <w:iCs/>
          <w:lang w:val="sr-Cyrl-RS"/>
        </w:rPr>
        <w:t xml:space="preserve"> ЧИНЕ САСТАВНИ ДЕО ПОНУДЕ:</w:t>
      </w:r>
    </w:p>
    <w:p w:rsidR="00EA7436" w:rsidRPr="005540DD" w:rsidRDefault="00EA7436" w:rsidP="00EA7436">
      <w:pPr>
        <w:shd w:val="clear" w:color="auto" w:fill="C6D9F1"/>
        <w:jc w:val="center"/>
        <w:rPr>
          <w:b/>
          <w:bCs/>
          <w:i/>
          <w:iCs/>
          <w:lang w:val="sr-Cyrl-RS"/>
        </w:rPr>
      </w:pPr>
    </w:p>
    <w:p w:rsidR="00EA7436" w:rsidRPr="005540DD" w:rsidRDefault="00EA7436" w:rsidP="00EA7436">
      <w:pPr>
        <w:rPr>
          <w:b/>
          <w:bCs/>
          <w:i/>
          <w:iCs/>
        </w:rPr>
      </w:pPr>
    </w:p>
    <w:p w:rsidR="00EA7436" w:rsidRPr="005540DD" w:rsidRDefault="00EA7436" w:rsidP="00EA7436">
      <w:pPr>
        <w:rPr>
          <w:b/>
          <w:bCs/>
          <w:i/>
          <w:iCs/>
        </w:rPr>
      </w:pPr>
    </w:p>
    <w:p w:rsidR="00EA7436" w:rsidRPr="005540DD" w:rsidRDefault="00EA7436" w:rsidP="00EA7436">
      <w:pPr>
        <w:rPr>
          <w:b/>
          <w:bCs/>
          <w:i/>
          <w:iCs/>
        </w:rPr>
      </w:pPr>
    </w:p>
    <w:p w:rsidR="00EA7436" w:rsidRPr="005540DD" w:rsidRDefault="00EA7436" w:rsidP="00EA7436">
      <w:pPr>
        <w:spacing w:after="120"/>
        <w:ind w:left="567"/>
        <w:jc w:val="both"/>
        <w:rPr>
          <w:lang w:val="sr-Cyrl-RS"/>
        </w:rPr>
      </w:pPr>
      <w:r w:rsidRPr="005540DD">
        <w:rPr>
          <w:lang w:val="sr-Cyrl-RS"/>
        </w:rPr>
        <w:t>Саставни део понуде чине следећи обрасци:</w:t>
      </w:r>
    </w:p>
    <w:p w:rsidR="00EA7436" w:rsidRPr="005540DD" w:rsidRDefault="00EA7436" w:rsidP="00EA7436">
      <w:pPr>
        <w:numPr>
          <w:ilvl w:val="0"/>
          <w:numId w:val="8"/>
        </w:numPr>
        <w:spacing w:after="120"/>
        <w:jc w:val="both"/>
        <w:rPr>
          <w:lang w:val="sr-Cyrl-RS"/>
        </w:rPr>
      </w:pPr>
      <w:r w:rsidRPr="005540DD">
        <w:rPr>
          <w:lang w:val="sr-Cyrl-RS"/>
        </w:rPr>
        <w:t>Образац понуде са структуром цене (Образац</w:t>
      </w:r>
      <w:r w:rsidRPr="005540DD">
        <w:t xml:space="preserve"> V-</w:t>
      </w:r>
      <w:r w:rsidRPr="005540DD">
        <w:rPr>
          <w:lang w:val="sr-Cyrl-RS"/>
        </w:rPr>
        <w:t>1);</w:t>
      </w:r>
    </w:p>
    <w:p w:rsidR="00EA7436" w:rsidRPr="005540DD" w:rsidRDefault="00EA7436" w:rsidP="00EA7436">
      <w:pPr>
        <w:numPr>
          <w:ilvl w:val="0"/>
          <w:numId w:val="8"/>
        </w:numPr>
        <w:spacing w:after="120"/>
        <w:jc w:val="both"/>
        <w:rPr>
          <w:lang w:val="sr-Cyrl-RS"/>
        </w:rPr>
      </w:pPr>
      <w:r w:rsidRPr="005540DD">
        <w:rPr>
          <w:lang w:val="sr-Cyrl-RS"/>
        </w:rPr>
        <w:t xml:space="preserve">Образац трошкова припреме понуда (Образац </w:t>
      </w:r>
      <w:r w:rsidRPr="005540DD">
        <w:t>V-</w:t>
      </w:r>
      <w:r w:rsidRPr="005540DD">
        <w:rPr>
          <w:lang w:val="sr-Cyrl-RS"/>
        </w:rPr>
        <w:t>2);</w:t>
      </w:r>
    </w:p>
    <w:p w:rsidR="00EA7436" w:rsidRPr="005540DD" w:rsidRDefault="00EA7436" w:rsidP="00EA7436">
      <w:pPr>
        <w:numPr>
          <w:ilvl w:val="0"/>
          <w:numId w:val="8"/>
        </w:numPr>
        <w:spacing w:after="120"/>
        <w:jc w:val="both"/>
        <w:rPr>
          <w:lang w:val="sr-Cyrl-RS"/>
        </w:rPr>
      </w:pPr>
      <w:r w:rsidRPr="005540DD">
        <w:rPr>
          <w:lang w:val="sr-Cyrl-RS"/>
        </w:rPr>
        <w:t xml:space="preserve">Образац изјаве о независној понуди (Образац </w:t>
      </w:r>
      <w:r w:rsidRPr="005540DD">
        <w:t>V-</w:t>
      </w:r>
      <w:r w:rsidRPr="005540DD">
        <w:rPr>
          <w:lang w:val="sr-Cyrl-RS"/>
        </w:rPr>
        <w:t>3);</w:t>
      </w:r>
    </w:p>
    <w:p w:rsidR="00EA7436" w:rsidRPr="005540DD" w:rsidRDefault="00EA7436" w:rsidP="00EA7436">
      <w:pPr>
        <w:numPr>
          <w:ilvl w:val="0"/>
          <w:numId w:val="8"/>
        </w:numPr>
        <w:spacing w:after="120"/>
        <w:jc w:val="both"/>
        <w:rPr>
          <w:lang w:val="sr-Cyrl-RS"/>
        </w:rPr>
      </w:pPr>
      <w:r w:rsidRPr="005540DD">
        <w:rPr>
          <w:lang w:val="sr-Cyrl-RS"/>
        </w:rPr>
        <w:t xml:space="preserve">Образац Изјаве о поштовању обавеза из чл.75. ст.2. Закона (Образац </w:t>
      </w:r>
      <w:r w:rsidRPr="005540DD">
        <w:t>V-</w:t>
      </w:r>
      <w:r w:rsidRPr="005540DD">
        <w:rPr>
          <w:lang w:val="sr-Cyrl-RS"/>
        </w:rPr>
        <w:t>4</w:t>
      </w:r>
      <w:r w:rsidRPr="005540DD">
        <w:t>);</w:t>
      </w:r>
    </w:p>
    <w:p w:rsidR="00EA7436" w:rsidRPr="005540DD" w:rsidRDefault="00EA7436" w:rsidP="00EA7436">
      <w:pPr>
        <w:numPr>
          <w:ilvl w:val="0"/>
          <w:numId w:val="8"/>
        </w:numPr>
        <w:spacing w:after="120"/>
        <w:jc w:val="both"/>
        <w:rPr>
          <w:lang w:val="sr-Cyrl-RS"/>
        </w:rPr>
      </w:pPr>
      <w:r w:rsidRPr="005540DD">
        <w:rPr>
          <w:lang w:val="sr-Cyrl-RS"/>
        </w:rPr>
        <w:t xml:space="preserve">Образац Изјаве понуђача о испуњености услова за учешће у поступку јавне набавке – чл.75. и 76.ЗЈН, наведених овом конкурсном документацијом, (Образац </w:t>
      </w:r>
      <w:r w:rsidRPr="005540DD">
        <w:t>V-</w:t>
      </w:r>
      <w:r w:rsidRPr="005540DD">
        <w:rPr>
          <w:lang w:val="sr-Cyrl-RS"/>
        </w:rPr>
        <w:t>5);</w:t>
      </w:r>
    </w:p>
    <w:p w:rsidR="00EA7436" w:rsidRPr="005540DD" w:rsidRDefault="00EA7436" w:rsidP="00EA7436">
      <w:pPr>
        <w:numPr>
          <w:ilvl w:val="0"/>
          <w:numId w:val="8"/>
        </w:numPr>
        <w:spacing w:after="120"/>
        <w:jc w:val="both"/>
        <w:rPr>
          <w:lang w:val="sr-Cyrl-RS"/>
        </w:rPr>
      </w:pPr>
      <w:r w:rsidRPr="005540DD">
        <w:rPr>
          <w:lang w:val="sr-Cyrl-RS"/>
        </w:rPr>
        <w:t xml:space="preserve"> Образац Изјаве подизвођача о испуњености услова за учешће у поступку јавне набавке – чл.75.ЗЈН, наведених овом конкурсном документацијом, (Образац </w:t>
      </w:r>
      <w:r w:rsidRPr="005540DD">
        <w:t>V-</w:t>
      </w:r>
      <w:r w:rsidRPr="005540DD">
        <w:rPr>
          <w:lang w:val="sr-Cyrl-RS"/>
        </w:rPr>
        <w:t>6);</w:t>
      </w:r>
    </w:p>
    <w:p w:rsidR="00EA7436" w:rsidRPr="005540DD" w:rsidRDefault="00EA7436" w:rsidP="00EA7436">
      <w:pPr>
        <w:jc w:val="both"/>
        <w:rPr>
          <w:b/>
          <w:bCs/>
          <w:i/>
          <w:lang w:val="sr-Cyrl-CS"/>
        </w:rPr>
      </w:pPr>
    </w:p>
    <w:p w:rsidR="00EA7436" w:rsidRPr="005540DD" w:rsidRDefault="00EA7436" w:rsidP="00EA7436">
      <w:pPr>
        <w:jc w:val="both"/>
        <w:rPr>
          <w:b/>
          <w:bCs/>
          <w:i/>
          <w:lang w:val="sr-Cyrl-CS"/>
        </w:rPr>
      </w:pPr>
    </w:p>
    <w:p w:rsidR="00EA7436" w:rsidRPr="005540DD" w:rsidRDefault="00EA7436" w:rsidP="00EA7436">
      <w:pPr>
        <w:spacing w:after="120"/>
        <w:jc w:val="both"/>
        <w:rPr>
          <w:b/>
          <w:bCs/>
          <w:i/>
          <w:color w:val="auto"/>
          <w:lang w:val="sr-Cyrl-RS"/>
        </w:rPr>
      </w:pPr>
    </w:p>
    <w:p w:rsidR="00EA7436" w:rsidRPr="005540DD" w:rsidRDefault="00EA7436" w:rsidP="00EA7436">
      <w:pPr>
        <w:rPr>
          <w:b/>
          <w:bCs/>
          <w:i/>
          <w:iCs/>
        </w:rPr>
      </w:pPr>
    </w:p>
    <w:p w:rsidR="00EA7436" w:rsidRPr="005540DD" w:rsidRDefault="00EA7436"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color w:val="auto"/>
          <w:lang w:val="ru-RU"/>
        </w:rPr>
      </w:pPr>
    </w:p>
    <w:p w:rsidR="00EA7436" w:rsidRDefault="00EA7436" w:rsidP="00EA7436">
      <w:pPr>
        <w:pStyle w:val="BodyText2"/>
        <w:spacing w:line="100" w:lineRule="atLeast"/>
        <w:jc w:val="both"/>
        <w:rPr>
          <w:b/>
          <w:bCs/>
          <w:i/>
          <w:color w:val="auto"/>
          <w:lang w:val="ru-RU"/>
        </w:rPr>
      </w:pPr>
    </w:p>
    <w:p w:rsidR="00BD579E" w:rsidRPr="005540DD" w:rsidRDefault="00BD579E"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iCs/>
        </w:rPr>
      </w:pPr>
    </w:p>
    <w:p w:rsidR="00EA7436" w:rsidRPr="005540DD" w:rsidRDefault="00EA7436" w:rsidP="00EA7436">
      <w:pPr>
        <w:shd w:val="clear" w:color="auto" w:fill="C6D9F1"/>
        <w:jc w:val="center"/>
        <w:rPr>
          <w:b/>
          <w:bCs/>
          <w:i/>
          <w:iCs/>
          <w:lang w:val="sr-Cyrl-RS"/>
        </w:rPr>
      </w:pPr>
      <w:r w:rsidRPr="005540DD">
        <w:rPr>
          <w:b/>
          <w:bCs/>
          <w:i/>
          <w:iCs/>
        </w:rPr>
        <w:lastRenderedPageBreak/>
        <w:t>V</w:t>
      </w:r>
      <w:r w:rsidRPr="005540DD">
        <w:rPr>
          <w:b/>
          <w:bCs/>
          <w:i/>
          <w:iCs/>
          <w:lang w:val="sr-Cyrl-RS"/>
        </w:rPr>
        <w:t>-1</w:t>
      </w:r>
      <w:r w:rsidRPr="005540DD">
        <w:rPr>
          <w:b/>
          <w:bCs/>
          <w:i/>
          <w:iCs/>
        </w:rPr>
        <w:t xml:space="preserve"> ОБРАЗАЦ ПОНУДЕ </w:t>
      </w:r>
      <w:r w:rsidRPr="005540DD">
        <w:rPr>
          <w:b/>
          <w:bCs/>
          <w:i/>
          <w:iCs/>
          <w:lang w:val="sr-Cyrl-RS"/>
        </w:rPr>
        <w:t>СА СТРУКТУРОМ ЦЕНЕ</w:t>
      </w:r>
    </w:p>
    <w:p w:rsidR="00EA7436" w:rsidRPr="005540DD" w:rsidRDefault="00EA7436" w:rsidP="00EA7436">
      <w:pPr>
        <w:shd w:val="clear" w:color="auto" w:fill="C6D9F1"/>
        <w:jc w:val="center"/>
        <w:rPr>
          <w:b/>
          <w:bCs/>
          <w:i/>
          <w:iCs/>
          <w:lang w:val="sr-Cyrl-RS"/>
        </w:rPr>
      </w:pPr>
    </w:p>
    <w:p w:rsidR="00EA7436" w:rsidRPr="005540DD" w:rsidRDefault="00EA7436" w:rsidP="00EA7436">
      <w:pPr>
        <w:rPr>
          <w:b/>
          <w:bCs/>
          <w:i/>
          <w:iCs/>
        </w:rPr>
      </w:pPr>
    </w:p>
    <w:p w:rsidR="00EA7436" w:rsidRPr="005540DD" w:rsidRDefault="00EA7436" w:rsidP="00EA7436">
      <w:pPr>
        <w:jc w:val="both"/>
      </w:pPr>
      <w:r w:rsidRPr="005540DD">
        <w:rPr>
          <w:iCs/>
        </w:rPr>
        <w:t>Понуда бр</w:t>
      </w:r>
      <w:r w:rsidRPr="005540DD">
        <w:rPr>
          <w:iCs/>
          <w:lang w:val="sr-Cyrl-RS"/>
        </w:rPr>
        <w:t xml:space="preserve"> ________________ </w:t>
      </w:r>
      <w:r w:rsidRPr="005540DD">
        <w:rPr>
          <w:iCs/>
        </w:rPr>
        <w:t>од</w:t>
      </w:r>
      <w:r w:rsidRPr="005540DD">
        <w:rPr>
          <w:iCs/>
          <w:lang w:val="sr-Cyrl-RS"/>
        </w:rPr>
        <w:t xml:space="preserve"> __________________ </w:t>
      </w:r>
      <w:r w:rsidRPr="005540DD">
        <w:rPr>
          <w:iCs/>
        </w:rPr>
        <w:t xml:space="preserve">за јавну </w:t>
      </w:r>
      <w:proofErr w:type="gramStart"/>
      <w:r w:rsidRPr="005540DD">
        <w:rPr>
          <w:iCs/>
          <w:lang w:val="sr-Cyrl-RS"/>
        </w:rPr>
        <w:t>н</w:t>
      </w:r>
      <w:r w:rsidRPr="005540DD">
        <w:rPr>
          <w:iCs/>
        </w:rPr>
        <w:t>абавку</w:t>
      </w:r>
      <w:r w:rsidRPr="005540DD">
        <w:rPr>
          <w:iCs/>
          <w:lang w:val="sr-Cyrl-CS"/>
        </w:rPr>
        <w:t xml:space="preserve"> </w:t>
      </w:r>
      <w:r w:rsidRPr="005540DD">
        <w:t xml:space="preserve"> </w:t>
      </w:r>
      <w:r w:rsidRPr="005540DD">
        <w:rPr>
          <w:b/>
        </w:rPr>
        <w:t>услуге</w:t>
      </w:r>
      <w:proofErr w:type="gramEnd"/>
      <w:r w:rsidRPr="005540DD">
        <w:rPr>
          <w:b/>
        </w:rPr>
        <w:t xml:space="preserve"> </w:t>
      </w:r>
      <w:r w:rsidRPr="005540DD">
        <w:rPr>
          <w:b/>
          <w:lang w:val="sr-Cyrl-RS"/>
        </w:rPr>
        <w:t xml:space="preserve">- </w:t>
      </w:r>
      <w:r w:rsidRPr="005540DD">
        <w:rPr>
          <w:b/>
        </w:rPr>
        <w:t>Одржавање и сервисирање стабилне инсталације за дојаву пожара у складиштима Дирекције</w:t>
      </w:r>
      <w:r w:rsidR="00BD579E">
        <w:rPr>
          <w:b/>
          <w:lang w:val="sr-Cyrl-RS"/>
        </w:rPr>
        <w:t xml:space="preserve"> и набавка противпожарне централе у складишту ГТ Лесковац</w:t>
      </w:r>
      <w:r w:rsidR="00BD579E">
        <w:rPr>
          <w:lang w:val="sr-Cyrl-RS"/>
        </w:rPr>
        <w:t xml:space="preserve"> ЈН МВ бр.1/2020</w:t>
      </w:r>
      <w:r w:rsidRPr="005540DD">
        <w:rPr>
          <w:lang w:val="sr-Cyrl-RS"/>
        </w:rPr>
        <w:t>-03</w:t>
      </w:r>
      <w:r w:rsidRPr="005540DD">
        <w:t>,</w:t>
      </w:r>
    </w:p>
    <w:p w:rsidR="00EA7436" w:rsidRPr="005540DD" w:rsidRDefault="00EA7436" w:rsidP="00EA7436">
      <w:pPr>
        <w:jc w:val="both"/>
      </w:pPr>
    </w:p>
    <w:p w:rsidR="00EA7436" w:rsidRPr="005540DD" w:rsidRDefault="00EA7436" w:rsidP="00EA7436">
      <w:pPr>
        <w:jc w:val="both"/>
        <w:rPr>
          <w:b/>
          <w:bCs/>
          <w:i/>
          <w:iCs/>
        </w:rPr>
      </w:pPr>
      <w:r w:rsidRPr="005540DD">
        <w:rPr>
          <w:b/>
          <w:bCs/>
          <w:i/>
          <w:iCs/>
        </w:rPr>
        <w:t>1)ОПШТИ ПОДАЦИ О ПОНУЂАЧУ</w:t>
      </w:r>
    </w:p>
    <w:tbl>
      <w:tblPr>
        <w:tblW w:w="0" w:type="auto"/>
        <w:tblInd w:w="-95" w:type="dxa"/>
        <w:tblLayout w:type="fixed"/>
        <w:tblLook w:val="04A0" w:firstRow="1" w:lastRow="0" w:firstColumn="1" w:lastColumn="0" w:noHBand="0" w:noVBand="1"/>
      </w:tblPr>
      <w:tblGrid>
        <w:gridCol w:w="4621"/>
        <w:gridCol w:w="4810"/>
      </w:tblGrid>
      <w:tr w:rsidR="00EA7436" w:rsidRPr="005540DD" w:rsidTr="00EA7436">
        <w:tc>
          <w:tcPr>
            <w:tcW w:w="4621"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i/>
                <w:iCs/>
              </w:rPr>
            </w:pPr>
            <w:r w:rsidRPr="005540DD">
              <w:rPr>
                <w:i/>
                <w:iCs/>
              </w:rPr>
              <w:t>Назив понуђача:</w:t>
            </w:r>
          </w:p>
          <w:p w:rsidR="00EA7436" w:rsidRPr="005540DD" w:rsidRDefault="00EA7436">
            <w:pPr>
              <w:jc w:val="both"/>
              <w:rPr>
                <w:b/>
                <w:bCs/>
                <w:i/>
                <w:iCs/>
              </w:rPr>
            </w:pPr>
          </w:p>
        </w:tc>
        <w:tc>
          <w:tcPr>
            <w:tcW w:w="481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rPr>
                <w:b/>
                <w:bCs/>
                <w:i/>
                <w:iCs/>
              </w:rPr>
            </w:pPr>
          </w:p>
          <w:p w:rsidR="00EA7436" w:rsidRPr="005540DD" w:rsidRDefault="00EA7436">
            <w:pPr>
              <w:rPr>
                <w:b/>
                <w:bCs/>
                <w:i/>
                <w:iCs/>
              </w:rPr>
            </w:pPr>
          </w:p>
          <w:p w:rsidR="00EA7436" w:rsidRPr="005540DD" w:rsidRDefault="00EA7436">
            <w:pPr>
              <w:rPr>
                <w:b/>
                <w:bCs/>
                <w:i/>
                <w:iCs/>
              </w:rPr>
            </w:pPr>
          </w:p>
        </w:tc>
      </w:tr>
      <w:tr w:rsidR="00EA7436" w:rsidRPr="005540DD" w:rsidTr="00EA7436">
        <w:tc>
          <w:tcPr>
            <w:tcW w:w="4621"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i/>
                <w:iCs/>
              </w:rPr>
            </w:pPr>
            <w:r w:rsidRPr="005540DD">
              <w:rPr>
                <w:i/>
                <w:iCs/>
              </w:rPr>
              <w:t>Адреса понуђача:</w:t>
            </w:r>
          </w:p>
          <w:p w:rsidR="00EA7436" w:rsidRPr="005540DD" w:rsidRDefault="00EA7436">
            <w:pPr>
              <w:jc w:val="both"/>
              <w:rPr>
                <w:b/>
                <w:bCs/>
                <w:i/>
                <w:iCs/>
              </w:rPr>
            </w:pPr>
          </w:p>
        </w:tc>
        <w:tc>
          <w:tcPr>
            <w:tcW w:w="481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rPr>
                <w:b/>
                <w:bCs/>
                <w:i/>
                <w:iCs/>
              </w:rPr>
            </w:pPr>
          </w:p>
          <w:p w:rsidR="00EA7436" w:rsidRPr="005540DD" w:rsidRDefault="00EA7436">
            <w:pPr>
              <w:rPr>
                <w:b/>
                <w:bCs/>
                <w:i/>
                <w:iCs/>
              </w:rPr>
            </w:pPr>
          </w:p>
          <w:p w:rsidR="00EA7436" w:rsidRPr="005540DD" w:rsidRDefault="00EA7436">
            <w:pPr>
              <w:rPr>
                <w:b/>
                <w:bCs/>
                <w:i/>
                <w:iCs/>
              </w:rPr>
            </w:pPr>
          </w:p>
        </w:tc>
      </w:tr>
      <w:tr w:rsidR="00EA7436" w:rsidRPr="005540DD" w:rsidTr="00EA7436">
        <w:tc>
          <w:tcPr>
            <w:tcW w:w="4621"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i/>
                <w:iCs/>
              </w:rPr>
            </w:pPr>
            <w:r w:rsidRPr="005540DD">
              <w:rPr>
                <w:i/>
                <w:iCs/>
              </w:rPr>
              <w:t>Матични број понуђача:</w:t>
            </w:r>
          </w:p>
          <w:p w:rsidR="00EA7436" w:rsidRPr="005540DD" w:rsidRDefault="00EA7436">
            <w:pPr>
              <w:jc w:val="both"/>
              <w:rPr>
                <w:b/>
                <w:bCs/>
                <w:i/>
                <w:iCs/>
              </w:rPr>
            </w:pPr>
          </w:p>
        </w:tc>
        <w:tc>
          <w:tcPr>
            <w:tcW w:w="481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rPr>
                <w:b/>
                <w:bCs/>
                <w:i/>
                <w:iCs/>
              </w:rPr>
            </w:pPr>
          </w:p>
          <w:p w:rsidR="00EA7436" w:rsidRPr="005540DD" w:rsidRDefault="00EA7436">
            <w:pPr>
              <w:rPr>
                <w:b/>
                <w:bCs/>
                <w:i/>
                <w:iCs/>
              </w:rPr>
            </w:pPr>
          </w:p>
          <w:p w:rsidR="00EA7436" w:rsidRPr="005540DD" w:rsidRDefault="00EA7436">
            <w:pPr>
              <w:rPr>
                <w:b/>
                <w:bCs/>
                <w:i/>
                <w:iCs/>
              </w:rPr>
            </w:pPr>
          </w:p>
        </w:tc>
      </w:tr>
      <w:tr w:rsidR="00EA7436" w:rsidRPr="005540DD" w:rsidTr="00EA7436">
        <w:tc>
          <w:tcPr>
            <w:tcW w:w="4621"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i/>
                <w:iCs/>
                <w:lang w:val="ru-RU"/>
              </w:rPr>
            </w:pPr>
            <w:r w:rsidRPr="005540DD">
              <w:rPr>
                <w:i/>
                <w:iCs/>
                <w:lang w:val="ru-RU"/>
              </w:rPr>
              <w:t>Порески идентификациони број понуђача (ПИБ):</w:t>
            </w:r>
          </w:p>
          <w:p w:rsidR="00EA7436" w:rsidRPr="005540DD" w:rsidRDefault="00EA7436">
            <w:pPr>
              <w:jc w:val="both"/>
              <w:rPr>
                <w:b/>
                <w:bCs/>
                <w:i/>
                <w:iCs/>
                <w:lang w:val="ru-RU"/>
              </w:rPr>
            </w:pPr>
          </w:p>
        </w:tc>
        <w:tc>
          <w:tcPr>
            <w:tcW w:w="481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rPr>
                <w:b/>
                <w:bCs/>
                <w:i/>
                <w:iCs/>
                <w:lang w:val="ru-RU"/>
              </w:rPr>
            </w:pPr>
          </w:p>
        </w:tc>
      </w:tr>
      <w:tr w:rsidR="00EA7436" w:rsidRPr="005540DD" w:rsidTr="00EA7436">
        <w:tc>
          <w:tcPr>
            <w:tcW w:w="4621"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i/>
                <w:iCs/>
              </w:rPr>
            </w:pPr>
            <w:r w:rsidRPr="005540DD">
              <w:rPr>
                <w:i/>
                <w:iCs/>
              </w:rPr>
              <w:t>Име особе за контакт:</w:t>
            </w:r>
          </w:p>
          <w:p w:rsidR="00EA7436" w:rsidRPr="005540DD" w:rsidRDefault="00EA7436">
            <w:pPr>
              <w:jc w:val="both"/>
              <w:rPr>
                <w:b/>
                <w:bCs/>
                <w:i/>
                <w:iCs/>
              </w:rPr>
            </w:pPr>
          </w:p>
        </w:tc>
        <w:tc>
          <w:tcPr>
            <w:tcW w:w="481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rPr>
                <w:b/>
                <w:bCs/>
                <w:i/>
                <w:iCs/>
              </w:rPr>
            </w:pPr>
          </w:p>
          <w:p w:rsidR="00EA7436" w:rsidRPr="005540DD" w:rsidRDefault="00EA7436">
            <w:pPr>
              <w:rPr>
                <w:b/>
                <w:bCs/>
                <w:i/>
                <w:iCs/>
              </w:rPr>
            </w:pPr>
          </w:p>
          <w:p w:rsidR="00EA7436" w:rsidRPr="005540DD" w:rsidRDefault="00EA7436">
            <w:pPr>
              <w:rPr>
                <w:b/>
                <w:bCs/>
                <w:i/>
                <w:iCs/>
              </w:rPr>
            </w:pPr>
          </w:p>
        </w:tc>
      </w:tr>
      <w:tr w:rsidR="00EA7436" w:rsidRPr="005540DD" w:rsidTr="00EA7436">
        <w:tc>
          <w:tcPr>
            <w:tcW w:w="4621"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i/>
                <w:iCs/>
                <w:lang w:val="ru-RU"/>
              </w:rPr>
            </w:pPr>
            <w:r w:rsidRPr="005540DD">
              <w:rPr>
                <w:i/>
                <w:iCs/>
                <w:lang w:val="ru-RU"/>
              </w:rPr>
              <w:t>Електронска адреса понуђача (</w:t>
            </w:r>
            <w:r w:rsidRPr="005540DD">
              <w:rPr>
                <w:i/>
                <w:iCs/>
              </w:rPr>
              <w:t>e</w:t>
            </w:r>
            <w:r w:rsidRPr="005540DD">
              <w:rPr>
                <w:i/>
                <w:iCs/>
                <w:lang w:val="ru-RU"/>
              </w:rPr>
              <w:t>-</w:t>
            </w:r>
            <w:r w:rsidRPr="005540DD">
              <w:rPr>
                <w:i/>
                <w:iCs/>
              </w:rPr>
              <w:t>mail</w:t>
            </w:r>
            <w:r w:rsidRPr="005540DD">
              <w:rPr>
                <w:i/>
                <w:iCs/>
                <w:lang w:val="ru-RU"/>
              </w:rPr>
              <w:t>):</w:t>
            </w:r>
          </w:p>
          <w:p w:rsidR="00EA7436" w:rsidRPr="005540DD" w:rsidRDefault="00EA7436">
            <w:pPr>
              <w:jc w:val="both"/>
              <w:rPr>
                <w:b/>
                <w:bCs/>
                <w:i/>
                <w:iCs/>
                <w:lang w:val="ru-RU"/>
              </w:rPr>
            </w:pPr>
          </w:p>
        </w:tc>
        <w:tc>
          <w:tcPr>
            <w:tcW w:w="481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rPr>
                <w:b/>
                <w:bCs/>
                <w:i/>
                <w:iCs/>
                <w:lang w:val="ru-RU"/>
              </w:rPr>
            </w:pPr>
          </w:p>
        </w:tc>
      </w:tr>
      <w:tr w:rsidR="00EA7436" w:rsidRPr="005540DD" w:rsidTr="00EA7436">
        <w:tc>
          <w:tcPr>
            <w:tcW w:w="4621"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i/>
                <w:iCs/>
              </w:rPr>
            </w:pPr>
            <w:r w:rsidRPr="005540DD">
              <w:rPr>
                <w:i/>
                <w:iCs/>
              </w:rPr>
              <w:t>Телефон:</w:t>
            </w:r>
          </w:p>
          <w:p w:rsidR="00EA7436" w:rsidRPr="005540DD" w:rsidRDefault="00EA7436">
            <w:pPr>
              <w:jc w:val="both"/>
              <w:rPr>
                <w:b/>
                <w:bCs/>
                <w:i/>
                <w:iCs/>
              </w:rPr>
            </w:pPr>
          </w:p>
        </w:tc>
        <w:tc>
          <w:tcPr>
            <w:tcW w:w="481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rPr>
                <w:b/>
                <w:bCs/>
                <w:i/>
                <w:iCs/>
              </w:rPr>
            </w:pPr>
          </w:p>
          <w:p w:rsidR="00EA7436" w:rsidRPr="005540DD" w:rsidRDefault="00EA7436">
            <w:pPr>
              <w:rPr>
                <w:b/>
                <w:bCs/>
                <w:i/>
                <w:iCs/>
              </w:rPr>
            </w:pPr>
          </w:p>
          <w:p w:rsidR="00EA7436" w:rsidRPr="005540DD" w:rsidRDefault="00EA7436">
            <w:pPr>
              <w:rPr>
                <w:b/>
                <w:bCs/>
                <w:i/>
                <w:iCs/>
              </w:rPr>
            </w:pPr>
          </w:p>
        </w:tc>
      </w:tr>
      <w:tr w:rsidR="00EA7436" w:rsidRPr="005540DD" w:rsidTr="00EA7436">
        <w:tc>
          <w:tcPr>
            <w:tcW w:w="4621"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i/>
                <w:iCs/>
              </w:rPr>
            </w:pPr>
            <w:r w:rsidRPr="005540DD">
              <w:rPr>
                <w:i/>
                <w:iCs/>
              </w:rPr>
              <w:t>Телефакс:</w:t>
            </w:r>
          </w:p>
          <w:p w:rsidR="00EA7436" w:rsidRPr="005540DD" w:rsidRDefault="00EA7436">
            <w:pPr>
              <w:jc w:val="both"/>
              <w:rPr>
                <w:b/>
                <w:bCs/>
                <w:i/>
                <w:iCs/>
              </w:rPr>
            </w:pPr>
          </w:p>
        </w:tc>
        <w:tc>
          <w:tcPr>
            <w:tcW w:w="481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rPr>
                <w:b/>
                <w:bCs/>
                <w:i/>
                <w:iCs/>
              </w:rPr>
            </w:pPr>
          </w:p>
          <w:p w:rsidR="00EA7436" w:rsidRPr="005540DD" w:rsidRDefault="00EA7436">
            <w:pPr>
              <w:rPr>
                <w:b/>
                <w:bCs/>
                <w:i/>
                <w:iCs/>
              </w:rPr>
            </w:pPr>
          </w:p>
          <w:p w:rsidR="00EA7436" w:rsidRPr="005540DD" w:rsidRDefault="00EA7436">
            <w:pPr>
              <w:rPr>
                <w:b/>
                <w:bCs/>
                <w:i/>
                <w:iCs/>
              </w:rPr>
            </w:pPr>
          </w:p>
        </w:tc>
      </w:tr>
      <w:tr w:rsidR="00EA7436" w:rsidRPr="005540DD" w:rsidTr="00EA7436">
        <w:tc>
          <w:tcPr>
            <w:tcW w:w="4621"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i/>
                <w:iCs/>
                <w:lang w:val="ru-RU"/>
              </w:rPr>
            </w:pPr>
            <w:r w:rsidRPr="005540DD">
              <w:rPr>
                <w:i/>
                <w:iCs/>
                <w:lang w:val="ru-RU"/>
              </w:rPr>
              <w:t>Број рачуна понуђача и назив банке:</w:t>
            </w:r>
          </w:p>
          <w:p w:rsidR="00EA7436" w:rsidRPr="005540DD" w:rsidRDefault="00EA7436">
            <w:pPr>
              <w:jc w:val="both"/>
              <w:rPr>
                <w:b/>
                <w:bCs/>
                <w:i/>
                <w:iCs/>
                <w:lang w:val="ru-RU"/>
              </w:rPr>
            </w:pPr>
          </w:p>
        </w:tc>
        <w:tc>
          <w:tcPr>
            <w:tcW w:w="481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rPr>
                <w:b/>
                <w:bCs/>
                <w:i/>
                <w:iCs/>
                <w:lang w:val="ru-RU"/>
              </w:rPr>
            </w:pPr>
          </w:p>
          <w:p w:rsidR="00EA7436" w:rsidRPr="005540DD" w:rsidRDefault="00EA7436">
            <w:pPr>
              <w:rPr>
                <w:b/>
                <w:bCs/>
                <w:i/>
                <w:iCs/>
                <w:lang w:val="ru-RU"/>
              </w:rPr>
            </w:pPr>
          </w:p>
          <w:p w:rsidR="00EA7436" w:rsidRPr="005540DD" w:rsidRDefault="00EA7436">
            <w:pPr>
              <w:rPr>
                <w:b/>
                <w:bCs/>
                <w:i/>
                <w:iCs/>
                <w:lang w:val="ru-RU"/>
              </w:rPr>
            </w:pPr>
          </w:p>
        </w:tc>
      </w:tr>
      <w:tr w:rsidR="00EA7436" w:rsidRPr="005540DD" w:rsidTr="00EA7436">
        <w:tc>
          <w:tcPr>
            <w:tcW w:w="4621"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both"/>
              <w:rPr>
                <w:i/>
                <w:iCs/>
                <w:lang w:val="ru-RU"/>
              </w:rPr>
            </w:pPr>
            <w:r w:rsidRPr="005540DD">
              <w:rPr>
                <w:i/>
                <w:iCs/>
                <w:lang w:val="ru-RU"/>
              </w:rPr>
              <w:t>Лице овлашћено за потписивање уговора</w:t>
            </w:r>
          </w:p>
        </w:tc>
        <w:tc>
          <w:tcPr>
            <w:tcW w:w="481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ind w:firstLine="708"/>
              <w:rPr>
                <w:b/>
                <w:bCs/>
                <w:i/>
                <w:iCs/>
                <w:lang w:val="ru-RU"/>
              </w:rPr>
            </w:pPr>
          </w:p>
          <w:p w:rsidR="00EA7436" w:rsidRPr="005540DD" w:rsidRDefault="00EA7436">
            <w:pPr>
              <w:ind w:firstLine="708"/>
              <w:rPr>
                <w:b/>
                <w:bCs/>
                <w:i/>
                <w:iCs/>
                <w:lang w:val="ru-RU"/>
              </w:rPr>
            </w:pPr>
          </w:p>
          <w:p w:rsidR="00EA7436" w:rsidRPr="005540DD" w:rsidRDefault="00EA7436">
            <w:pPr>
              <w:ind w:firstLine="708"/>
              <w:rPr>
                <w:b/>
                <w:bCs/>
                <w:i/>
                <w:iCs/>
                <w:lang w:val="ru-RU"/>
              </w:rPr>
            </w:pPr>
          </w:p>
        </w:tc>
      </w:tr>
    </w:tbl>
    <w:p w:rsidR="00EA7436" w:rsidRPr="005540DD" w:rsidRDefault="00EA7436" w:rsidP="00EA7436"/>
    <w:p w:rsidR="00EA7436" w:rsidRPr="005540DD" w:rsidRDefault="00EA7436" w:rsidP="00EA7436">
      <w:pPr>
        <w:rPr>
          <w:rFonts w:eastAsia="TimesNewRomanPSMT"/>
          <w:b/>
          <w:bCs/>
          <w:i/>
          <w:iCs/>
        </w:rPr>
      </w:pPr>
      <w:r w:rsidRPr="005540DD">
        <w:rPr>
          <w:rFonts w:eastAsia="TimesNewRomanPSMT"/>
          <w:b/>
          <w:bCs/>
          <w:i/>
          <w:iCs/>
        </w:rPr>
        <w:t xml:space="preserve">2) ПОНУДУ ПОДНОСИ: </w:t>
      </w:r>
    </w:p>
    <w:tbl>
      <w:tblPr>
        <w:tblW w:w="0" w:type="auto"/>
        <w:tblInd w:w="-95" w:type="dxa"/>
        <w:tblLayout w:type="fixed"/>
        <w:tblLook w:val="04A0" w:firstRow="1" w:lastRow="0" w:firstColumn="1" w:lastColumn="0" w:noHBand="0" w:noVBand="1"/>
      </w:tblPr>
      <w:tblGrid>
        <w:gridCol w:w="9432"/>
      </w:tblGrid>
      <w:tr w:rsidR="00EA7436" w:rsidRPr="005540DD" w:rsidTr="00EA7436">
        <w:tc>
          <w:tcPr>
            <w:tcW w:w="9432" w:type="dxa"/>
            <w:tcBorders>
              <w:top w:val="single" w:sz="4" w:space="0" w:color="000000"/>
              <w:left w:val="single" w:sz="4" w:space="0" w:color="000000"/>
              <w:bottom w:val="single" w:sz="4" w:space="0" w:color="000000"/>
              <w:right w:val="single" w:sz="4" w:space="0" w:color="000000"/>
            </w:tcBorders>
            <w:hideMark/>
          </w:tcPr>
          <w:p w:rsidR="00EA7436" w:rsidRPr="005540DD" w:rsidRDefault="00EA7436">
            <w:pPr>
              <w:jc w:val="center"/>
              <w:rPr>
                <w:rFonts w:eastAsia="TimesNewRomanPSMT"/>
                <w:b/>
                <w:bCs/>
              </w:rPr>
            </w:pPr>
            <w:r w:rsidRPr="005540DD">
              <w:rPr>
                <w:rFonts w:eastAsia="TimesNewRomanPSMT"/>
                <w:b/>
                <w:bCs/>
              </w:rPr>
              <w:t xml:space="preserve">А) САМОСТАЛНО </w:t>
            </w:r>
          </w:p>
        </w:tc>
      </w:tr>
      <w:tr w:rsidR="00EA7436" w:rsidRPr="005540DD" w:rsidTr="00EA7436">
        <w:tc>
          <w:tcPr>
            <w:tcW w:w="9432" w:type="dxa"/>
            <w:tcBorders>
              <w:top w:val="single" w:sz="4" w:space="0" w:color="000000"/>
              <w:left w:val="single" w:sz="4" w:space="0" w:color="000000"/>
              <w:bottom w:val="single" w:sz="4" w:space="0" w:color="000000"/>
              <w:right w:val="single" w:sz="4" w:space="0" w:color="000000"/>
            </w:tcBorders>
            <w:hideMark/>
          </w:tcPr>
          <w:p w:rsidR="00EA7436" w:rsidRPr="005540DD" w:rsidRDefault="00EA7436">
            <w:pPr>
              <w:jc w:val="center"/>
              <w:rPr>
                <w:rFonts w:eastAsia="TimesNewRomanPSMT"/>
                <w:b/>
                <w:bCs/>
              </w:rPr>
            </w:pPr>
            <w:r w:rsidRPr="005540DD">
              <w:rPr>
                <w:rFonts w:eastAsia="TimesNewRomanPSMT"/>
                <w:b/>
                <w:bCs/>
              </w:rPr>
              <w:t>Б) СА ПОДИЗВОЂАЧЕМ</w:t>
            </w:r>
          </w:p>
        </w:tc>
      </w:tr>
      <w:tr w:rsidR="00EA7436" w:rsidRPr="005540DD" w:rsidTr="00EA7436">
        <w:tc>
          <w:tcPr>
            <w:tcW w:w="9432" w:type="dxa"/>
            <w:tcBorders>
              <w:top w:val="single" w:sz="4" w:space="0" w:color="000000"/>
              <w:left w:val="single" w:sz="4" w:space="0" w:color="000000"/>
              <w:bottom w:val="single" w:sz="4" w:space="0" w:color="000000"/>
              <w:right w:val="single" w:sz="4" w:space="0" w:color="000000"/>
            </w:tcBorders>
            <w:hideMark/>
          </w:tcPr>
          <w:p w:rsidR="00EA7436" w:rsidRPr="005540DD" w:rsidRDefault="00EA7436">
            <w:pPr>
              <w:jc w:val="center"/>
              <w:rPr>
                <w:rFonts w:eastAsia="TimesNewRomanPSMT"/>
                <w:b/>
                <w:bCs/>
              </w:rPr>
            </w:pPr>
            <w:r w:rsidRPr="005540DD">
              <w:rPr>
                <w:rFonts w:eastAsia="TimesNewRomanPSMT"/>
                <w:b/>
                <w:bCs/>
              </w:rPr>
              <w:t>В) КАО ЗАЈЕДНИЧКУ ПОНУДУ</w:t>
            </w:r>
          </w:p>
        </w:tc>
      </w:tr>
    </w:tbl>
    <w:p w:rsidR="00EA7436" w:rsidRPr="005540DD" w:rsidRDefault="00EA7436" w:rsidP="00EA7436">
      <w:pPr>
        <w:jc w:val="both"/>
        <w:rPr>
          <w:i/>
          <w:iCs/>
          <w:lang w:val="ru-RU"/>
        </w:rPr>
      </w:pPr>
      <w:r w:rsidRPr="005540DD">
        <w:rPr>
          <w:b/>
          <w:i/>
          <w:iCs/>
          <w:lang w:val="ru-RU"/>
        </w:rPr>
        <w:t>Напомена:</w:t>
      </w:r>
      <w:r w:rsidRPr="005540DD">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5540DD">
        <w:rPr>
          <w:i/>
          <w:iCs/>
          <w:color w:val="auto"/>
          <w:lang w:val="ru-RU"/>
        </w:rPr>
        <w:t>свим учесницима</w:t>
      </w:r>
      <w:r w:rsidRPr="005540DD">
        <w:rPr>
          <w:i/>
          <w:iCs/>
          <w:lang w:val="ru-RU"/>
        </w:rPr>
        <w:t xml:space="preserve"> заједничке понуде, уколико понуду подноси група понуђача</w:t>
      </w:r>
    </w:p>
    <w:p w:rsidR="00EA7436" w:rsidRPr="00BD579E" w:rsidRDefault="00EA7436" w:rsidP="00EA7436">
      <w:pPr>
        <w:jc w:val="both"/>
        <w:rPr>
          <w:rFonts w:eastAsia="TimesNewRomanPSMT"/>
          <w:b/>
          <w:bCs/>
          <w:i/>
          <w:lang w:val="sr-Cyrl-CS"/>
        </w:rPr>
      </w:pPr>
      <w:r w:rsidRPr="005540DD">
        <w:rPr>
          <w:rFonts w:eastAsia="TimesNewRomanPSMT"/>
          <w:b/>
          <w:bCs/>
          <w:i/>
          <w:lang w:val="sr-Cyrl-CS"/>
        </w:rPr>
        <w:br w:type="page"/>
      </w:r>
      <w:r w:rsidRPr="005540DD">
        <w:rPr>
          <w:rFonts w:eastAsia="TimesNewRomanPSMT"/>
          <w:b/>
          <w:bCs/>
          <w:i/>
          <w:lang w:val="sr-Cyrl-CS"/>
        </w:rPr>
        <w:lastRenderedPageBreak/>
        <w:t xml:space="preserve">3) </w:t>
      </w:r>
      <w:r w:rsidRPr="005540DD">
        <w:rPr>
          <w:rFonts w:eastAsia="TimesNewRomanPSMT"/>
          <w:b/>
          <w:bCs/>
          <w:i/>
        </w:rPr>
        <w:t xml:space="preserve">ПОДАЦИ О ПОДИЗВОЂАЧУ </w:t>
      </w:r>
    </w:p>
    <w:p w:rsidR="00EA7436" w:rsidRPr="005540DD" w:rsidRDefault="00EA7436" w:rsidP="00EA7436">
      <w:pPr>
        <w:jc w:val="both"/>
        <w:rPr>
          <w:rFonts w:eastAsia="TimesNewRomanPSMT"/>
          <w:b/>
          <w:bCs/>
          <w:i/>
        </w:rPr>
      </w:pPr>
      <w:r w:rsidRPr="005540DD">
        <w:rPr>
          <w:rFonts w:eastAsia="TimesNewRomanPSMT"/>
          <w:b/>
          <w:bCs/>
          <w:i/>
        </w:rPr>
        <w:tab/>
      </w:r>
    </w:p>
    <w:tbl>
      <w:tblPr>
        <w:tblW w:w="0" w:type="auto"/>
        <w:tblInd w:w="-95" w:type="dxa"/>
        <w:tblLayout w:type="fixed"/>
        <w:tblLook w:val="04A0" w:firstRow="1" w:lastRow="0" w:firstColumn="1" w:lastColumn="0" w:noHBand="0" w:noVBand="1"/>
      </w:tblPr>
      <w:tblGrid>
        <w:gridCol w:w="465"/>
        <w:gridCol w:w="4219"/>
        <w:gridCol w:w="4748"/>
      </w:tblGrid>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pPr>
          </w:p>
          <w:p w:rsidR="00EA7436" w:rsidRPr="005540DD" w:rsidRDefault="00EA7436">
            <w:pPr>
              <w:jc w:val="both"/>
              <w:rPr>
                <w:rFonts w:eastAsia="TimesNewRomanPSMT"/>
                <w:bCs/>
                <w:i/>
              </w:rPr>
            </w:pPr>
            <w:r w:rsidRPr="005540DD">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Назив подизвођача:</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Адреса:</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Матични број:</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lang w:val="ru-RU"/>
              </w:rPr>
            </w:pPr>
            <w:r w:rsidRPr="005540DD">
              <w:rPr>
                <w:rFonts w:eastAsia="TimesNewRomanPSMT"/>
                <w:bCs/>
                <w:i/>
                <w:lang w:val="ru-RU"/>
              </w:rPr>
              <w:t>Проценат укупне вредности набавке који ће извршити подизвођач:</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lang w:val="ru-RU"/>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lang w:val="ru-RU"/>
              </w:rPr>
            </w:pPr>
            <w:r w:rsidRPr="005540DD">
              <w:rPr>
                <w:rFonts w:eastAsia="TimesNewRomanPSMT"/>
                <w:bCs/>
                <w:i/>
                <w:lang w:val="ru-RU"/>
              </w:rPr>
              <w:t>Део предмета набавке који ће извршити подизвођач:</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lang w:val="ru-RU"/>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rPr>
            </w:pPr>
            <w:r w:rsidRPr="005540DD">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Назив подизвођача:</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Адреса:</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Матични број:</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lang w:val="ru-RU"/>
              </w:rPr>
            </w:pPr>
            <w:r w:rsidRPr="005540DD">
              <w:rPr>
                <w:rFonts w:eastAsia="TimesNewRomanPSMT"/>
                <w:bCs/>
                <w:i/>
                <w:lang w:val="ru-RU"/>
              </w:rPr>
              <w:t>Проценат укупне вредности набавке који ће извршити подизвођач:</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lang w:val="ru-RU"/>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lang w:val="ru-RU"/>
              </w:rPr>
            </w:pPr>
            <w:r w:rsidRPr="005540DD">
              <w:rPr>
                <w:rFonts w:eastAsia="TimesNewRomanPSMT"/>
                <w:bCs/>
                <w:i/>
                <w:lang w:val="ru-RU"/>
              </w:rPr>
              <w:t>Део предмета набавке који ће извршити подизвођач:</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lang w:val="ru-RU"/>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lang w:val="ru-RU"/>
              </w:rPr>
            </w:pPr>
          </w:p>
        </w:tc>
      </w:tr>
    </w:tbl>
    <w:p w:rsidR="00EA7436" w:rsidRPr="005540DD" w:rsidRDefault="00EA7436" w:rsidP="00EA7436">
      <w:pPr>
        <w:jc w:val="both"/>
      </w:pPr>
    </w:p>
    <w:p w:rsidR="00EA7436" w:rsidRPr="005540DD" w:rsidRDefault="00EA7436" w:rsidP="00EA7436">
      <w:pPr>
        <w:jc w:val="both"/>
        <w:rPr>
          <w:b/>
          <w:bCs/>
          <w:i/>
          <w:iCs/>
          <w:lang w:val="ru-RU"/>
        </w:rPr>
      </w:pPr>
      <w:r w:rsidRPr="005540DD">
        <w:rPr>
          <w:b/>
          <w:bCs/>
          <w:i/>
          <w:iCs/>
          <w:u w:val="single"/>
          <w:lang w:val="ru-RU"/>
        </w:rPr>
        <w:t>Напомена:</w:t>
      </w:r>
      <w:r w:rsidRPr="005540DD">
        <w:rPr>
          <w:b/>
          <w:bCs/>
          <w:i/>
          <w:iCs/>
          <w:lang w:val="ru-RU"/>
        </w:rPr>
        <w:t xml:space="preserve"> </w:t>
      </w:r>
    </w:p>
    <w:p w:rsidR="00EA7436" w:rsidRPr="005540DD" w:rsidRDefault="00EA7436" w:rsidP="00EA7436">
      <w:pPr>
        <w:pStyle w:val="BodyText2"/>
        <w:spacing w:line="100" w:lineRule="atLeast"/>
        <w:jc w:val="both"/>
        <w:rPr>
          <w:b/>
          <w:bCs/>
          <w:i/>
          <w:color w:val="auto"/>
          <w:lang w:val="ru-RU"/>
        </w:rPr>
      </w:pPr>
      <w:r w:rsidRPr="005540DD">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A7436" w:rsidRPr="005540DD" w:rsidRDefault="00EA7436" w:rsidP="00EA7436">
      <w:pPr>
        <w:pStyle w:val="BodyText2"/>
        <w:spacing w:line="100" w:lineRule="atLeast"/>
        <w:jc w:val="both"/>
        <w:rPr>
          <w:rFonts w:eastAsia="TimesNewRomanPSMT"/>
          <w:b/>
          <w:bCs/>
          <w:i/>
          <w:lang w:val="ru-RU"/>
        </w:rPr>
      </w:pPr>
      <w:r w:rsidRPr="005540DD">
        <w:rPr>
          <w:b/>
          <w:bCs/>
          <w:i/>
          <w:color w:val="auto"/>
          <w:lang w:val="ru-RU"/>
        </w:rPr>
        <w:br w:type="page"/>
      </w:r>
      <w:r w:rsidRPr="005540DD">
        <w:rPr>
          <w:rFonts w:eastAsia="TimesNewRomanPSMT"/>
          <w:b/>
          <w:bCs/>
          <w:i/>
          <w:lang w:val="sr-Cyrl-CS"/>
        </w:rPr>
        <w:lastRenderedPageBreak/>
        <w:t xml:space="preserve">4) </w:t>
      </w:r>
      <w:r w:rsidRPr="005540DD">
        <w:rPr>
          <w:rFonts w:eastAsia="TimesNewRomanPSMT"/>
          <w:b/>
          <w:bCs/>
          <w:i/>
          <w:lang w:val="ru-RU"/>
        </w:rPr>
        <w:t>ПОДАЦИ О УЧЕСНИКУ  У ЗАЈЕДНИЧКОЈ ПОНУДИ</w:t>
      </w:r>
    </w:p>
    <w:p w:rsidR="00EA7436" w:rsidRPr="005540DD" w:rsidRDefault="00EA7436" w:rsidP="00EA7436">
      <w:pPr>
        <w:jc w:val="both"/>
        <w:rPr>
          <w:rFonts w:eastAsia="TimesNewRomanPSMT"/>
          <w:b/>
          <w:bCs/>
          <w:i/>
          <w:lang w:val="ru-RU"/>
        </w:rPr>
      </w:pPr>
      <w:r w:rsidRPr="005540DD">
        <w:rPr>
          <w:rFonts w:eastAsia="TimesNewRomanPSMT"/>
          <w:b/>
          <w:bCs/>
          <w:i/>
          <w:lang w:val="ru-RU"/>
        </w:rPr>
        <w:tab/>
      </w:r>
    </w:p>
    <w:tbl>
      <w:tblPr>
        <w:tblW w:w="0" w:type="auto"/>
        <w:tblInd w:w="-95" w:type="dxa"/>
        <w:tblLayout w:type="fixed"/>
        <w:tblLook w:val="04A0" w:firstRow="1" w:lastRow="0" w:firstColumn="1" w:lastColumn="0" w:noHBand="0" w:noVBand="1"/>
      </w:tblPr>
      <w:tblGrid>
        <w:gridCol w:w="465"/>
        <w:gridCol w:w="4219"/>
        <w:gridCol w:w="4748"/>
      </w:tblGrid>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pPr>
          </w:p>
          <w:p w:rsidR="00EA7436" w:rsidRPr="005540DD" w:rsidRDefault="00EA7436">
            <w:pPr>
              <w:jc w:val="both"/>
              <w:rPr>
                <w:rFonts w:eastAsia="TimesNewRomanPSMT"/>
                <w:bCs/>
                <w:i/>
              </w:rPr>
            </w:pPr>
            <w:r w:rsidRPr="005540DD">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lang w:val="ru-RU"/>
              </w:rPr>
            </w:pPr>
            <w:r w:rsidRPr="005540DD">
              <w:rPr>
                <w:rFonts w:eastAsia="TimesNewRomanPSMT"/>
                <w:bCs/>
                <w:i/>
                <w:lang w:val="ru-RU"/>
              </w:rPr>
              <w:t>Назив учесника у заједничкој понуди:</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lang w:val="ru-RU"/>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rPr>
            </w:pPr>
            <w:r w:rsidRPr="005540DD">
              <w:rPr>
                <w:rFonts w:eastAsia="TimesNewRomanPSMT"/>
                <w:bCs/>
                <w:i/>
              </w:rPr>
              <w:t>Адреса:</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Матични број:</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lang w:val="ru-RU"/>
              </w:rPr>
            </w:pPr>
            <w:r w:rsidRPr="005540DD">
              <w:rPr>
                <w:rFonts w:eastAsia="TimesNewRomanPSMT"/>
                <w:bCs/>
                <w:i/>
                <w:lang w:val="ru-RU"/>
              </w:rPr>
              <w:t>Назив учесника у заједничкој понуди:</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lang w:val="ru-RU"/>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rPr>
            </w:pPr>
            <w:r w:rsidRPr="005540DD">
              <w:rPr>
                <w:rFonts w:eastAsia="TimesNewRomanPSMT"/>
                <w:bCs/>
                <w:i/>
              </w:rPr>
              <w:t>Адреса:</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Матични број:</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3)</w:t>
            </w: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lang w:val="ru-RU"/>
              </w:rPr>
            </w:pPr>
            <w:r w:rsidRPr="005540DD">
              <w:rPr>
                <w:rFonts w:eastAsia="TimesNewRomanPSMT"/>
                <w:bCs/>
                <w:i/>
                <w:lang w:val="ru-RU"/>
              </w:rPr>
              <w:t>Назив учесника у заједничкој понуди:</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lang w:val="ru-RU"/>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lang w:val="ru-RU"/>
              </w:rPr>
            </w:pPr>
          </w:p>
          <w:p w:rsidR="00EA7436" w:rsidRPr="005540DD" w:rsidRDefault="00EA7436">
            <w:pPr>
              <w:jc w:val="both"/>
              <w:rPr>
                <w:rFonts w:eastAsia="TimesNewRomanPSMT"/>
                <w:bCs/>
                <w:i/>
              </w:rPr>
            </w:pPr>
            <w:r w:rsidRPr="005540DD">
              <w:rPr>
                <w:rFonts w:eastAsia="TimesNewRomanPSMT"/>
                <w:bCs/>
                <w:i/>
              </w:rPr>
              <w:t>Адреса:</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Матични број:</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Порески идентификациони број:</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r w:rsidR="00EA7436" w:rsidRPr="005540DD" w:rsidTr="00EA7436">
        <w:tc>
          <w:tcPr>
            <w:tcW w:w="4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rFonts w:eastAsia="TimesNewRomanPSMT"/>
                <w:bCs/>
                <w:i/>
              </w:rPr>
            </w:pPr>
          </w:p>
          <w:p w:rsidR="00EA7436" w:rsidRPr="005540DD" w:rsidRDefault="00EA7436">
            <w:pPr>
              <w:jc w:val="both"/>
              <w:rPr>
                <w:rFonts w:eastAsia="TimesNewRomanPSMT"/>
                <w:bCs/>
                <w:i/>
              </w:rPr>
            </w:pPr>
            <w:r w:rsidRPr="005540DD">
              <w:rPr>
                <w:rFonts w:eastAsia="TimesNewRomanPSMT"/>
                <w:bCs/>
                <w:i/>
              </w:rPr>
              <w:t>Име особе за контакт:</w:t>
            </w:r>
          </w:p>
        </w:tc>
        <w:tc>
          <w:tcPr>
            <w:tcW w:w="4748"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both"/>
              <w:rPr>
                <w:rFonts w:eastAsia="TimesNewRomanPSMT"/>
                <w:b/>
                <w:bCs/>
              </w:rPr>
            </w:pPr>
          </w:p>
        </w:tc>
      </w:tr>
    </w:tbl>
    <w:p w:rsidR="00EA7436" w:rsidRPr="005540DD" w:rsidRDefault="00EA7436" w:rsidP="00EA7436">
      <w:pPr>
        <w:jc w:val="both"/>
      </w:pPr>
    </w:p>
    <w:p w:rsidR="00EA7436" w:rsidRPr="005540DD" w:rsidRDefault="00EA7436" w:rsidP="00EA7436">
      <w:pPr>
        <w:jc w:val="both"/>
        <w:rPr>
          <w:b/>
          <w:bCs/>
          <w:i/>
          <w:iCs/>
        </w:rPr>
      </w:pPr>
      <w:r w:rsidRPr="005540DD">
        <w:rPr>
          <w:b/>
          <w:bCs/>
          <w:i/>
          <w:iCs/>
          <w:u w:val="single"/>
        </w:rPr>
        <w:t>Напомена:</w:t>
      </w:r>
      <w:r w:rsidRPr="005540DD">
        <w:rPr>
          <w:b/>
          <w:bCs/>
          <w:i/>
          <w:iCs/>
        </w:rPr>
        <w:t xml:space="preserve"> </w:t>
      </w:r>
    </w:p>
    <w:p w:rsidR="00EA7436" w:rsidRPr="005540DD" w:rsidRDefault="00EA7436" w:rsidP="00EA7436">
      <w:pPr>
        <w:jc w:val="both"/>
        <w:rPr>
          <w:i/>
          <w:iCs/>
          <w:lang w:val="ru-RU"/>
        </w:rPr>
      </w:pPr>
      <w:r w:rsidRPr="005540DD">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A7436" w:rsidRPr="005540DD" w:rsidRDefault="00EA7436" w:rsidP="00EA7436">
      <w:pPr>
        <w:jc w:val="both"/>
        <w:rPr>
          <w:b/>
          <w:bCs/>
          <w:i/>
          <w:iCs/>
        </w:rPr>
      </w:pPr>
    </w:p>
    <w:p w:rsidR="00EA7436" w:rsidRPr="005540DD" w:rsidRDefault="00EA7436" w:rsidP="00EA7436">
      <w:pPr>
        <w:jc w:val="both"/>
        <w:rPr>
          <w:b/>
          <w:bCs/>
          <w:i/>
          <w:iCs/>
        </w:rPr>
      </w:pPr>
    </w:p>
    <w:p w:rsidR="00EA7436" w:rsidRPr="005540DD" w:rsidRDefault="00EA7436" w:rsidP="00EA7436">
      <w:pPr>
        <w:jc w:val="both"/>
        <w:rPr>
          <w:b/>
          <w:bCs/>
          <w:i/>
          <w:iCs/>
        </w:rPr>
      </w:pPr>
    </w:p>
    <w:p w:rsidR="00EA7436" w:rsidRPr="005540DD" w:rsidRDefault="00EA7436" w:rsidP="00EA7436">
      <w:pPr>
        <w:jc w:val="both"/>
        <w:rPr>
          <w:b/>
          <w:bCs/>
          <w:i/>
          <w:iCs/>
        </w:rPr>
      </w:pPr>
    </w:p>
    <w:p w:rsidR="00EA7436" w:rsidRPr="005540DD" w:rsidRDefault="00EA7436" w:rsidP="00EA7436">
      <w:pPr>
        <w:jc w:val="both"/>
        <w:rPr>
          <w:b/>
          <w:bCs/>
          <w:i/>
          <w:iCs/>
        </w:rPr>
      </w:pPr>
    </w:p>
    <w:p w:rsidR="00EA7436" w:rsidRPr="005540DD" w:rsidRDefault="00EA7436" w:rsidP="00EA7436">
      <w:pPr>
        <w:jc w:val="both"/>
        <w:rPr>
          <w:b/>
          <w:bCs/>
          <w:i/>
          <w:iCs/>
        </w:rPr>
      </w:pPr>
    </w:p>
    <w:p w:rsidR="00EA7436" w:rsidRPr="005540DD" w:rsidRDefault="00EA7436" w:rsidP="00EA7436">
      <w:pPr>
        <w:jc w:val="both"/>
        <w:rPr>
          <w:b/>
          <w:bCs/>
          <w:i/>
          <w:iCs/>
        </w:rPr>
      </w:pPr>
    </w:p>
    <w:p w:rsidR="00EA7436" w:rsidRPr="005540DD" w:rsidRDefault="00EA7436" w:rsidP="00EA7436">
      <w:pPr>
        <w:jc w:val="both"/>
        <w:rPr>
          <w:b/>
          <w:bCs/>
          <w:i/>
          <w:iCs/>
        </w:rPr>
      </w:pPr>
    </w:p>
    <w:p w:rsidR="00EA7436" w:rsidRPr="005540DD" w:rsidRDefault="00EA7436" w:rsidP="00EA7436">
      <w:pPr>
        <w:widowControl w:val="0"/>
        <w:shd w:val="clear" w:color="auto" w:fill="FFFFFF"/>
        <w:tabs>
          <w:tab w:val="left" w:pos="360"/>
          <w:tab w:val="left" w:pos="720"/>
        </w:tabs>
        <w:spacing w:line="240" w:lineRule="auto"/>
        <w:ind w:right="-46"/>
        <w:jc w:val="both"/>
        <w:rPr>
          <w:rFonts w:eastAsia="Lucida Sans Unicode"/>
          <w:bCs/>
          <w:iCs/>
          <w:color w:val="auto"/>
          <w:lang w:val="sr-Cyrl-CS"/>
        </w:rPr>
      </w:pPr>
      <w:r w:rsidRPr="005540DD">
        <w:rPr>
          <w:rFonts w:eastAsia="Lucida Sans Unicode"/>
          <w:b/>
          <w:color w:val="auto"/>
          <w:lang w:val="sr-Cyrl-CS"/>
        </w:rPr>
        <w:t xml:space="preserve">5а)  </w:t>
      </w:r>
      <w:r w:rsidRPr="005540DD">
        <w:rPr>
          <w:rFonts w:eastAsia="Lucida Sans Unicode"/>
          <w:b/>
          <w:color w:val="auto"/>
          <w:u w:val="single"/>
          <w:lang w:val="sr-Cyrl-CS"/>
        </w:rPr>
        <w:t>Структура цене-услуге одржавања(А)</w:t>
      </w:r>
    </w:p>
    <w:tbl>
      <w:tblPr>
        <w:tblpPr w:leftFromText="141" w:rightFromText="141" w:vertAnchor="text" w:horzAnchor="page" w:tblpX="1132" w:tblpY="301"/>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
        <w:gridCol w:w="1224"/>
        <w:gridCol w:w="1046"/>
        <w:gridCol w:w="567"/>
        <w:gridCol w:w="567"/>
        <w:gridCol w:w="709"/>
        <w:gridCol w:w="941"/>
        <w:gridCol w:w="1045"/>
        <w:gridCol w:w="1844"/>
        <w:gridCol w:w="1844"/>
        <w:gridCol w:w="2910"/>
      </w:tblGrid>
      <w:tr w:rsidR="00EA7436" w:rsidRPr="005540DD" w:rsidTr="00EA7436">
        <w:trPr>
          <w:gridAfter w:val="1"/>
          <w:wAfter w:w="2908" w:type="dxa"/>
          <w:trHeight w:val="870"/>
        </w:trPr>
        <w:tc>
          <w:tcPr>
            <w:tcW w:w="3756" w:type="dxa"/>
            <w:gridSpan w:val="5"/>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Latn-CS"/>
              </w:rPr>
            </w:pPr>
            <w:r w:rsidRPr="005540DD">
              <w:rPr>
                <w:rFonts w:eastAsia="Lucida Sans Unicode"/>
                <w:b/>
                <w:color w:val="auto"/>
                <w:lang w:val="sr-Cyrl-CS"/>
              </w:rPr>
              <w:t xml:space="preserve">     </w:t>
            </w:r>
          </w:p>
          <w:p w:rsidR="00EA7436" w:rsidRPr="005540DD" w:rsidRDefault="00EA7436">
            <w:pPr>
              <w:widowControl w:val="0"/>
              <w:spacing w:line="240" w:lineRule="auto"/>
              <w:rPr>
                <w:rFonts w:eastAsia="Lucida Sans Unicode"/>
                <w:b/>
                <w:color w:val="auto"/>
                <w:lang w:val="sr-Latn-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ЛОКАЦИЈА                      ППЦ</w:t>
            </w:r>
          </w:p>
        </w:tc>
        <w:tc>
          <w:tcPr>
            <w:tcW w:w="2693" w:type="dxa"/>
            <w:gridSpan w:val="3"/>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Период.пр.</w:t>
            </w:r>
            <w:r w:rsidRPr="005540DD">
              <w:rPr>
                <w:rFonts w:eastAsia="Lucida Sans Unicode"/>
                <w:b/>
                <w:color w:val="auto"/>
                <w:lang w:val="sr-Cyrl-CS"/>
              </w:rPr>
              <w:t xml:space="preserve"> </w:t>
            </w:r>
            <w:r w:rsidRPr="005540DD">
              <w:rPr>
                <w:rFonts w:eastAsia="Lucida Sans Unicode"/>
                <w:color w:val="auto"/>
                <w:lang w:val="sr-Cyrl-CS"/>
              </w:rPr>
              <w:t>у складу са чл. 72. и 73. Прав. о техн.нормат. за стаб. инст. а дојаву п.</w:t>
            </w: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-ФУНКЦИОНАЛНА КОНТРОЛА-</w:t>
            </w:r>
          </w:p>
          <w:p w:rsidR="00EA7436" w:rsidRPr="005540DD" w:rsidRDefault="00EA7436">
            <w:pPr>
              <w:widowControl w:val="0"/>
              <w:spacing w:line="240" w:lineRule="auto"/>
              <w:jc w:val="center"/>
              <w:rPr>
                <w:rFonts w:eastAsia="Lucida Sans Unicode"/>
                <w:b/>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pBdr>
                <w:bottom w:val="single" w:sz="4" w:space="1" w:color="auto"/>
              </w:pBdr>
              <w:spacing w:line="240" w:lineRule="auto"/>
              <w:rPr>
                <w:rFonts w:eastAsia="Lucida Sans Unicode"/>
                <w:color w:val="auto"/>
                <w:lang w:val="sr-Cyrl-CS"/>
              </w:rPr>
            </w:pPr>
          </w:p>
          <w:p w:rsidR="00EA7436" w:rsidRPr="005540DD" w:rsidRDefault="00EA7436">
            <w:pPr>
              <w:widowControl w:val="0"/>
              <w:pBdr>
                <w:bottom w:val="single" w:sz="4" w:space="1" w:color="auto"/>
              </w:pBdr>
              <w:spacing w:line="240" w:lineRule="auto"/>
              <w:rPr>
                <w:rFonts w:eastAsia="Lucida Sans Unicode"/>
                <w:color w:val="auto"/>
                <w:lang w:val="sr-Cyrl-CS"/>
              </w:rPr>
            </w:pPr>
            <w:r w:rsidRPr="005540DD">
              <w:rPr>
                <w:rFonts w:eastAsia="Lucida Sans Unicode"/>
                <w:color w:val="auto"/>
                <w:lang w:val="sr-Cyrl-CS"/>
              </w:rPr>
              <w:t>Период.пр.</w:t>
            </w:r>
            <w:r w:rsidRPr="005540DD">
              <w:rPr>
                <w:rFonts w:eastAsia="Lucida Sans Unicode"/>
                <w:color w:val="auto"/>
                <w:lang w:val="ru-RU"/>
              </w:rPr>
              <w:t>по чл.75.Правил</w:t>
            </w:r>
          </w:p>
          <w:p w:rsidR="00EA7436" w:rsidRPr="005540DD" w:rsidRDefault="00EA7436">
            <w:pPr>
              <w:widowControl w:val="0"/>
              <w:pBdr>
                <w:bottom w:val="single" w:sz="4" w:space="1" w:color="auto"/>
              </w:pBdr>
              <w:spacing w:line="240" w:lineRule="auto"/>
              <w:jc w:val="center"/>
              <w:rPr>
                <w:rFonts w:eastAsia="Lucida Sans Unicode"/>
                <w:b/>
                <w:color w:val="auto"/>
                <w:lang w:val="sr-Cyrl-CS"/>
              </w:rPr>
            </w:pPr>
            <w:r w:rsidRPr="005540DD">
              <w:rPr>
                <w:rFonts w:eastAsia="Lucida Sans Unicode"/>
                <w:b/>
                <w:color w:val="auto"/>
                <w:lang w:val="sr-Cyrl-CS"/>
              </w:rPr>
              <w:t>ДЕТАЉАН ПРЕГЛЕД СВИХ  САСТ. ДЕЛОВА</w:t>
            </w:r>
          </w:p>
          <w:p w:rsidR="00EA7436" w:rsidRPr="005540DD" w:rsidRDefault="00EA7436">
            <w:pPr>
              <w:widowControl w:val="0"/>
              <w:pBdr>
                <w:bottom w:val="single" w:sz="4" w:space="1" w:color="auto"/>
              </w:pBdr>
              <w:spacing w:line="240" w:lineRule="auto"/>
              <w:jc w:val="center"/>
              <w:rPr>
                <w:rFonts w:eastAsia="Lucida Sans Unicode"/>
                <w:b/>
                <w:color w:val="auto"/>
                <w:lang w:val="sr-Cyrl-CS"/>
              </w:rPr>
            </w:pPr>
            <w:r w:rsidRPr="005540DD">
              <w:rPr>
                <w:rFonts w:eastAsia="Lucida Sans Unicode"/>
                <w:color w:val="auto"/>
                <w:lang w:val="sr-Cyrl-CS"/>
              </w:rPr>
              <w:t>(1 преглед)</w:t>
            </w:r>
          </w:p>
        </w:tc>
        <w:tc>
          <w:tcPr>
            <w:tcW w:w="1843"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УКУПНА ЦЕНА без ПДВ-а</w:t>
            </w: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са трошковима</w:t>
            </w: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превоза</w:t>
            </w:r>
          </w:p>
        </w:tc>
      </w:tr>
      <w:tr w:rsidR="00EA7436" w:rsidRPr="005540DD" w:rsidTr="00EA7436">
        <w:trPr>
          <w:gridAfter w:val="1"/>
          <w:wAfter w:w="2908" w:type="dxa"/>
          <w:trHeight w:val="435"/>
        </w:trPr>
        <w:tc>
          <w:tcPr>
            <w:tcW w:w="354"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Р.</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Бр.</w:t>
            </w:r>
          </w:p>
        </w:tc>
        <w:tc>
          <w:tcPr>
            <w:tcW w:w="1223"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Latn-CS"/>
              </w:rPr>
            </w:pP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НАЗИВ</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b/>
                <w:color w:val="auto"/>
                <w:lang w:val="sr-Cyrl-CS"/>
              </w:rPr>
              <w:t>СКЛАДИШТА</w:t>
            </w:r>
          </w:p>
        </w:tc>
        <w:tc>
          <w:tcPr>
            <w:tcW w:w="1045"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Latn-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ТИП ПП</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ЦЕНТРАЛЕ</w:t>
            </w:r>
          </w:p>
        </w:tc>
        <w:tc>
          <w:tcPr>
            <w:tcW w:w="1134" w:type="dxa"/>
            <w:gridSpan w:val="2"/>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Latn-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БРОЈ ЈАВЉАЧА</w:t>
            </w:r>
          </w:p>
        </w:tc>
        <w:tc>
          <w:tcPr>
            <w:tcW w:w="709"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БРОЈ</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ПРЕГЛЕДА</w:t>
            </w:r>
          </w:p>
        </w:tc>
        <w:tc>
          <w:tcPr>
            <w:tcW w:w="940"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ЈЕДИН.</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ЦЕНА</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Без ПДВ-а</w:t>
            </w:r>
          </w:p>
          <w:p w:rsidR="00EA7436" w:rsidRPr="005540DD" w:rsidRDefault="00EA7436">
            <w:pPr>
              <w:widowControl w:val="0"/>
              <w:spacing w:line="240" w:lineRule="auto"/>
              <w:jc w:val="center"/>
              <w:rPr>
                <w:rFonts w:eastAsia="Lucida Sans Unicode"/>
                <w:color w:val="auto"/>
                <w:lang w:val="sr-Cyrl-CS"/>
              </w:rPr>
            </w:pPr>
          </w:p>
        </w:tc>
        <w:tc>
          <w:tcPr>
            <w:tcW w:w="1044"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УКУПНА</w:t>
            </w: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ЦЕНА</w:t>
            </w: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Без ПДВ-а</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(4x5)</w:t>
            </w:r>
          </w:p>
        </w:tc>
        <w:tc>
          <w:tcPr>
            <w:tcW w:w="1843"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УКУПНА</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b/>
                <w:color w:val="auto"/>
                <w:lang w:val="sr-Cyrl-CS"/>
              </w:rPr>
              <w:t>ЦЕНА</w:t>
            </w:r>
          </w:p>
          <w:p w:rsidR="00EA7436" w:rsidRPr="005540DD" w:rsidRDefault="00EA7436">
            <w:pPr>
              <w:widowControl w:val="0"/>
              <w:spacing w:line="240" w:lineRule="auto"/>
              <w:jc w:val="center"/>
              <w:rPr>
                <w:rFonts w:eastAsia="Lucida Sans Unicode"/>
                <w:color w:val="auto"/>
                <w:lang w:val="ru-RU"/>
              </w:rPr>
            </w:pPr>
            <w:r w:rsidRPr="005540DD">
              <w:rPr>
                <w:rFonts w:eastAsia="Lucida Sans Unicode"/>
                <w:b/>
                <w:color w:val="auto"/>
                <w:lang w:val="sr-Cyrl-CS"/>
              </w:rPr>
              <w:t>Без ПДВ-а</w:t>
            </w:r>
            <w:r w:rsidRPr="005540DD">
              <w:rPr>
                <w:rFonts w:eastAsia="Lucida Sans Unicode"/>
                <w:color w:val="auto"/>
                <w:lang w:val="ru-RU"/>
              </w:rPr>
              <w:t xml:space="preserve">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b/>
                <w:color w:val="auto"/>
                <w:lang w:val="sr-Cyrl-CS"/>
              </w:rPr>
            </w:pPr>
          </w:p>
        </w:tc>
      </w:tr>
      <w:tr w:rsidR="00EA7436" w:rsidRPr="005540DD" w:rsidTr="00EA7436">
        <w:trPr>
          <w:gridAfter w:val="1"/>
          <w:wAfter w:w="2908" w:type="dxa"/>
          <w:trHeight w:val="249"/>
        </w:trPr>
        <w:tc>
          <w:tcPr>
            <w:tcW w:w="6449"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045"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567"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rPr>
                <w:rFonts w:eastAsia="Lucida Sans Unicode"/>
                <w:color w:val="auto"/>
                <w:lang w:val="sr-Cyrl-CS"/>
              </w:rPr>
            </w:pPr>
            <w:r w:rsidRPr="005540DD">
              <w:rPr>
                <w:rFonts w:eastAsia="Lucida Sans Unicode"/>
                <w:color w:val="auto"/>
                <w:lang w:val="sr-Cyrl-CS"/>
              </w:rPr>
              <w:t xml:space="preserve">АТ </w:t>
            </w:r>
          </w:p>
        </w:tc>
        <w:tc>
          <w:tcPr>
            <w:tcW w:w="567"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rPr>
                <w:rFonts w:eastAsia="Lucida Sans Unicode"/>
                <w:color w:val="auto"/>
                <w:lang w:val="sr-Cyrl-CS"/>
              </w:rPr>
            </w:pPr>
            <w:r w:rsidRPr="005540DD">
              <w:rPr>
                <w:rFonts w:eastAsia="Lucida Sans Unicode"/>
                <w:color w:val="auto"/>
                <w:lang w:val="sr-Cyrl-CS"/>
              </w:rPr>
              <w:t>Ручни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b/>
                <w:color w:val="auto"/>
                <w:lang w:val="sr-Cyrl-CS"/>
              </w:rPr>
            </w:pPr>
          </w:p>
        </w:tc>
      </w:tr>
      <w:tr w:rsidR="00EA7436" w:rsidRPr="005540DD" w:rsidTr="00EA7436">
        <w:trPr>
          <w:gridAfter w:val="1"/>
          <w:wAfter w:w="2908" w:type="dxa"/>
          <w:trHeight w:val="105"/>
        </w:trPr>
        <w:tc>
          <w:tcPr>
            <w:tcW w:w="35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b/>
                <w:i/>
                <w:color w:val="auto"/>
                <w:lang w:val="sr-Cyrl-CS"/>
              </w:rPr>
            </w:pPr>
          </w:p>
        </w:tc>
        <w:tc>
          <w:tcPr>
            <w:tcW w:w="1223"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1</w:t>
            </w:r>
          </w:p>
        </w:tc>
        <w:tc>
          <w:tcPr>
            <w:tcW w:w="1045"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2</w:t>
            </w:r>
          </w:p>
        </w:tc>
        <w:tc>
          <w:tcPr>
            <w:tcW w:w="1134" w:type="dxa"/>
            <w:gridSpan w:val="2"/>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3</w:t>
            </w:r>
          </w:p>
        </w:tc>
        <w:tc>
          <w:tcPr>
            <w:tcW w:w="709"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4</w:t>
            </w:r>
          </w:p>
        </w:tc>
        <w:tc>
          <w:tcPr>
            <w:tcW w:w="940"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 xml:space="preserve">5 </w:t>
            </w:r>
          </w:p>
        </w:tc>
        <w:tc>
          <w:tcPr>
            <w:tcW w:w="1044"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6</w:t>
            </w:r>
          </w:p>
        </w:tc>
        <w:tc>
          <w:tcPr>
            <w:tcW w:w="1843"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7</w:t>
            </w:r>
          </w:p>
        </w:tc>
        <w:tc>
          <w:tcPr>
            <w:tcW w:w="1843"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highlight w:val="yellow"/>
                <w:lang w:val="sr-Cyrl-CS"/>
              </w:rPr>
            </w:pPr>
            <w:r w:rsidRPr="005540DD">
              <w:rPr>
                <w:rFonts w:eastAsia="Lucida Sans Unicode"/>
                <w:b/>
                <w:i/>
                <w:color w:val="auto"/>
                <w:lang w:val="sr-Cyrl-CS"/>
              </w:rPr>
              <w:t>8 = (6 + 7)</w:t>
            </w:r>
          </w:p>
        </w:tc>
      </w:tr>
      <w:tr w:rsidR="00EA7436" w:rsidRPr="005540DD" w:rsidTr="00EA7436">
        <w:trPr>
          <w:gridAfter w:val="1"/>
          <w:wAfter w:w="2908" w:type="dxa"/>
          <w:trHeight w:val="195"/>
        </w:trPr>
        <w:tc>
          <w:tcPr>
            <w:tcW w:w="35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1.</w:t>
            </w:r>
          </w:p>
          <w:p w:rsidR="00EA7436" w:rsidRPr="005540DD" w:rsidRDefault="00EA7436">
            <w:pPr>
              <w:widowControl w:val="0"/>
              <w:spacing w:line="240" w:lineRule="auto"/>
              <w:jc w:val="center"/>
              <w:rPr>
                <w:rFonts w:eastAsia="Lucida Sans Unicode"/>
                <w:color w:val="auto"/>
                <w:lang w:val="sr-Cyrl-CS"/>
              </w:rPr>
            </w:pPr>
          </w:p>
        </w:tc>
        <w:tc>
          <w:tcPr>
            <w:tcW w:w="1223"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ГТ</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БЕОГРАД</w:t>
            </w:r>
          </w:p>
        </w:tc>
        <w:tc>
          <w:tcPr>
            <w:tcW w:w="1045"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 xml:space="preserve">Iskra PC 3     ком 2 </w:t>
            </w:r>
          </w:p>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Bentlel J 408</w:t>
            </w:r>
            <w:r w:rsidRPr="005540DD">
              <w:rPr>
                <w:rFonts w:eastAsia="Lucida Sans Unicode"/>
                <w:color w:val="auto"/>
                <w:lang w:val="sr-Latn-RS"/>
              </w:rPr>
              <w:t>/4</w:t>
            </w:r>
            <w:r w:rsidRPr="005540DD">
              <w:rPr>
                <w:rFonts w:eastAsia="Lucida Sans Unicode"/>
                <w:color w:val="auto"/>
                <w:lang w:val="sr-Cyrl-CS"/>
              </w:rPr>
              <w:t xml:space="preserve"> ком1</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486</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20</w:t>
            </w:r>
          </w:p>
        </w:tc>
        <w:tc>
          <w:tcPr>
            <w:tcW w:w="709"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tc>
        <w:tc>
          <w:tcPr>
            <w:tcW w:w="94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04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r>
      <w:tr w:rsidR="00EA7436" w:rsidRPr="005540DD" w:rsidTr="00EA7436">
        <w:trPr>
          <w:gridAfter w:val="1"/>
          <w:wAfter w:w="2908" w:type="dxa"/>
          <w:trHeight w:val="195"/>
        </w:trPr>
        <w:tc>
          <w:tcPr>
            <w:tcW w:w="35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p w:rsidR="00EA7436" w:rsidRPr="005540DD" w:rsidRDefault="00EA7436">
            <w:pPr>
              <w:widowControl w:val="0"/>
              <w:spacing w:line="240" w:lineRule="auto"/>
              <w:jc w:val="center"/>
              <w:rPr>
                <w:rFonts w:eastAsia="Lucida Sans Unicode"/>
                <w:color w:val="auto"/>
                <w:lang w:val="sr-Cyrl-CS"/>
              </w:rPr>
            </w:pPr>
          </w:p>
        </w:tc>
        <w:tc>
          <w:tcPr>
            <w:tcW w:w="1223"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ГТ   ЛЕСКОВАЦ</w:t>
            </w:r>
          </w:p>
        </w:tc>
        <w:tc>
          <w:tcPr>
            <w:tcW w:w="1045"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rPr>
              <w:t xml:space="preserve">ESSER – IQ 8  </w:t>
            </w:r>
            <w:r w:rsidRPr="005540DD">
              <w:rPr>
                <w:rFonts w:eastAsia="Lucida Sans Unicode"/>
                <w:color w:val="auto"/>
                <w:lang w:val="sr-Cyrl-CS"/>
              </w:rPr>
              <w:t>control</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281</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12</w:t>
            </w:r>
          </w:p>
        </w:tc>
        <w:tc>
          <w:tcPr>
            <w:tcW w:w="709"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1</w:t>
            </w:r>
          </w:p>
        </w:tc>
        <w:tc>
          <w:tcPr>
            <w:tcW w:w="94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04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gridAfter w:val="1"/>
          <w:wAfter w:w="2908" w:type="dxa"/>
          <w:trHeight w:val="195"/>
        </w:trPr>
        <w:tc>
          <w:tcPr>
            <w:tcW w:w="35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3.</w:t>
            </w:r>
          </w:p>
        </w:tc>
        <w:tc>
          <w:tcPr>
            <w:tcW w:w="122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ГТ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ИРИГ</w:t>
            </w:r>
          </w:p>
        </w:tc>
        <w:tc>
          <w:tcPr>
            <w:tcW w:w="1045"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Iskra PC</w:t>
            </w:r>
            <w:r w:rsidRPr="005540DD">
              <w:rPr>
                <w:rFonts w:eastAsia="Lucida Sans Unicode"/>
                <w:color w:val="auto"/>
                <w:lang w:val="sr-Latn-RS"/>
              </w:rPr>
              <w:t>-</w:t>
            </w:r>
            <w:r w:rsidRPr="005540DD">
              <w:rPr>
                <w:rFonts w:eastAsia="Lucida Sans Unicode"/>
                <w:color w:val="auto"/>
                <w:lang w:val="sr-Cyrl-CS"/>
              </w:rPr>
              <w:t xml:space="preserve">3  </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9</w:t>
            </w:r>
          </w:p>
        </w:tc>
        <w:tc>
          <w:tcPr>
            <w:tcW w:w="709"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p w:rsidR="00EA7436" w:rsidRPr="005540DD" w:rsidRDefault="00EA7436">
            <w:pPr>
              <w:widowControl w:val="0"/>
              <w:spacing w:line="240" w:lineRule="auto"/>
              <w:jc w:val="center"/>
              <w:rPr>
                <w:rFonts w:eastAsia="Lucida Sans Unicode"/>
                <w:color w:val="auto"/>
                <w:lang w:val="sr-Cyrl-CS"/>
              </w:rPr>
            </w:pPr>
          </w:p>
        </w:tc>
        <w:tc>
          <w:tcPr>
            <w:tcW w:w="94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04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r>
      <w:tr w:rsidR="00EA7436" w:rsidRPr="005540DD" w:rsidTr="00EA7436">
        <w:trPr>
          <w:gridAfter w:val="1"/>
          <w:wAfter w:w="2908" w:type="dxa"/>
          <w:trHeight w:val="602"/>
        </w:trPr>
        <w:tc>
          <w:tcPr>
            <w:tcW w:w="35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4.</w:t>
            </w:r>
          </w:p>
        </w:tc>
        <w:tc>
          <w:tcPr>
            <w:tcW w:w="122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ГТ ОЏАЦИ</w:t>
            </w:r>
          </w:p>
        </w:tc>
        <w:tc>
          <w:tcPr>
            <w:tcW w:w="1045"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pacing w:line="240" w:lineRule="auto"/>
              <w:rPr>
                <w:rFonts w:eastAsia="Lucida Sans Unicode"/>
                <w:color w:val="auto"/>
                <w:lang w:val="sr-Cyrl-CS"/>
              </w:rPr>
            </w:pPr>
            <w:r w:rsidRPr="005540DD">
              <w:rPr>
                <w:rFonts w:eastAsia="Lucida Sans Unicode"/>
                <w:color w:val="auto"/>
                <w:lang w:val="sr-Cyrl-CS"/>
              </w:rPr>
              <w:t>Bentel J 424/8</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6</w:t>
            </w:r>
          </w:p>
        </w:tc>
        <w:tc>
          <w:tcPr>
            <w:tcW w:w="709"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1</w:t>
            </w:r>
          </w:p>
        </w:tc>
        <w:tc>
          <w:tcPr>
            <w:tcW w:w="94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04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gridAfter w:val="1"/>
          <w:wAfter w:w="2908" w:type="dxa"/>
          <w:trHeight w:val="195"/>
        </w:trPr>
        <w:tc>
          <w:tcPr>
            <w:tcW w:w="35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5.</w:t>
            </w:r>
          </w:p>
        </w:tc>
        <w:tc>
          <w:tcPr>
            <w:tcW w:w="122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ГТ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ЛОЗНИЦА</w:t>
            </w:r>
          </w:p>
        </w:tc>
        <w:tc>
          <w:tcPr>
            <w:tcW w:w="1045"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Iskra PC-1</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54</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6</w:t>
            </w:r>
          </w:p>
        </w:tc>
        <w:tc>
          <w:tcPr>
            <w:tcW w:w="709"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p w:rsidR="00EA7436" w:rsidRPr="005540DD" w:rsidRDefault="00EA7436">
            <w:pPr>
              <w:widowControl w:val="0"/>
              <w:spacing w:line="240" w:lineRule="auto"/>
              <w:jc w:val="center"/>
              <w:rPr>
                <w:rFonts w:eastAsia="Lucida Sans Unicode"/>
                <w:color w:val="auto"/>
                <w:lang w:val="sr-Cyrl-CS"/>
              </w:rPr>
            </w:pPr>
          </w:p>
        </w:tc>
        <w:tc>
          <w:tcPr>
            <w:tcW w:w="94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04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r>
      <w:tr w:rsidR="00EA7436" w:rsidRPr="005540DD" w:rsidTr="00EA7436">
        <w:trPr>
          <w:gridAfter w:val="1"/>
          <w:wAfter w:w="2908" w:type="dxa"/>
          <w:trHeight w:val="195"/>
        </w:trPr>
        <w:tc>
          <w:tcPr>
            <w:tcW w:w="35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6.</w:t>
            </w:r>
          </w:p>
        </w:tc>
        <w:tc>
          <w:tcPr>
            <w:tcW w:w="122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ГТ ПРИЈЕПОЉЕ</w:t>
            </w:r>
          </w:p>
        </w:tc>
        <w:tc>
          <w:tcPr>
            <w:tcW w:w="1045"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highlight w:val="yellow"/>
                <w:lang w:val="sr-Cyrl-CS"/>
              </w:rPr>
            </w:pPr>
            <w:r w:rsidRPr="005540DD">
              <w:rPr>
                <w:rFonts w:eastAsia="Lucida Sans Unicode"/>
                <w:color w:val="auto"/>
                <w:lang w:val="sr-Cyrl-CS"/>
              </w:rPr>
              <w:t>Bentel J 424-16</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3</w:t>
            </w:r>
          </w:p>
        </w:tc>
        <w:tc>
          <w:tcPr>
            <w:tcW w:w="709"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rPr>
                <w:rFonts w:eastAsia="Lucida Sans Unicode"/>
                <w:color w:val="auto"/>
                <w:lang w:val="sr-Cyrl-CS"/>
              </w:rPr>
            </w:pPr>
            <w:r w:rsidRPr="005540DD">
              <w:rPr>
                <w:rFonts w:eastAsia="Lucida Sans Unicode"/>
                <w:color w:val="auto"/>
                <w:lang w:val="sr-Cyrl-CS"/>
              </w:rPr>
              <w:t xml:space="preserve">     1</w:t>
            </w:r>
          </w:p>
        </w:tc>
        <w:tc>
          <w:tcPr>
            <w:tcW w:w="94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04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gridAfter w:val="1"/>
          <w:wAfter w:w="2908" w:type="dxa"/>
          <w:trHeight w:val="195"/>
        </w:trPr>
        <w:tc>
          <w:tcPr>
            <w:tcW w:w="35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7.</w:t>
            </w:r>
          </w:p>
        </w:tc>
        <w:tc>
          <w:tcPr>
            <w:tcW w:w="122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ГТ</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lastRenderedPageBreak/>
              <w:t>ПОЖЕГА</w:t>
            </w:r>
          </w:p>
        </w:tc>
        <w:tc>
          <w:tcPr>
            <w:tcW w:w="1045"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shd w:val="clear" w:color="auto" w:fill="FFFFFF"/>
                <w:lang w:val="sr-Latn-RS"/>
              </w:rPr>
            </w:pPr>
            <w:r w:rsidRPr="005540DD">
              <w:rPr>
                <w:rFonts w:eastAsia="Lucida Sans Unicode"/>
                <w:color w:val="auto"/>
                <w:shd w:val="clear" w:color="auto" w:fill="FFFFFF"/>
                <w:lang w:val="sr-Cyrl-CS"/>
              </w:rPr>
              <w:lastRenderedPageBreak/>
              <w:t>Bentel J 424</w:t>
            </w:r>
            <w:r w:rsidRPr="005540DD">
              <w:rPr>
                <w:rFonts w:eastAsia="Lucida Sans Unicode"/>
                <w:color w:val="auto"/>
                <w:shd w:val="clear" w:color="auto" w:fill="FFFFFF"/>
                <w:lang w:val="sr-Latn-R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42</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3</w:t>
            </w:r>
          </w:p>
        </w:tc>
        <w:tc>
          <w:tcPr>
            <w:tcW w:w="709"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p w:rsidR="00EA7436" w:rsidRPr="005540DD" w:rsidRDefault="00EA7436">
            <w:pPr>
              <w:widowControl w:val="0"/>
              <w:spacing w:line="240" w:lineRule="auto"/>
              <w:jc w:val="center"/>
              <w:rPr>
                <w:rFonts w:eastAsia="Lucida Sans Unicode"/>
                <w:color w:val="auto"/>
                <w:lang w:val="sr-Cyrl-CS"/>
              </w:rPr>
            </w:pPr>
          </w:p>
        </w:tc>
        <w:tc>
          <w:tcPr>
            <w:tcW w:w="94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04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gridAfter w:val="1"/>
          <w:wAfter w:w="2908" w:type="dxa"/>
          <w:trHeight w:val="195"/>
        </w:trPr>
        <w:tc>
          <w:tcPr>
            <w:tcW w:w="35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8.</w:t>
            </w:r>
          </w:p>
        </w:tc>
        <w:tc>
          <w:tcPr>
            <w:tcW w:w="122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СМ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БАЈИНА БАШТА</w:t>
            </w:r>
          </w:p>
        </w:tc>
        <w:tc>
          <w:tcPr>
            <w:tcW w:w="1045"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lang w:val="sr-Latn-RS"/>
              </w:rPr>
            </w:pPr>
            <w:r w:rsidRPr="005540DD">
              <w:rPr>
                <w:rFonts w:eastAsia="Lucida Sans Unicode"/>
                <w:color w:val="auto"/>
                <w:lang w:val="sr-Cyrl-CS"/>
              </w:rPr>
              <w:t>Bentel  J 408</w:t>
            </w:r>
            <w:r w:rsidRPr="005540DD">
              <w:rPr>
                <w:rFonts w:eastAsia="Lucida Sans Unicode"/>
                <w:color w:val="auto"/>
                <w:lang w:val="sr-Latn-RS"/>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63</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5</w:t>
            </w:r>
          </w:p>
        </w:tc>
        <w:tc>
          <w:tcPr>
            <w:tcW w:w="709"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p w:rsidR="00EA7436" w:rsidRPr="005540DD" w:rsidRDefault="00EA7436">
            <w:pPr>
              <w:widowControl w:val="0"/>
              <w:spacing w:line="240" w:lineRule="auto"/>
              <w:jc w:val="center"/>
              <w:rPr>
                <w:rFonts w:eastAsia="Lucida Sans Unicode"/>
                <w:color w:val="auto"/>
                <w:lang w:val="sr-Cyrl-CS"/>
              </w:rPr>
            </w:pPr>
          </w:p>
        </w:tc>
        <w:tc>
          <w:tcPr>
            <w:tcW w:w="94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04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gridAfter w:val="1"/>
          <w:wAfter w:w="2908" w:type="dxa"/>
          <w:trHeight w:val="195"/>
        </w:trPr>
        <w:tc>
          <w:tcPr>
            <w:tcW w:w="35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9.</w:t>
            </w:r>
          </w:p>
        </w:tc>
        <w:tc>
          <w:tcPr>
            <w:tcW w:w="122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СМ КУРШУМЛИЈА</w:t>
            </w:r>
          </w:p>
        </w:tc>
        <w:tc>
          <w:tcPr>
            <w:tcW w:w="1045" w:type="dxa"/>
            <w:tcBorders>
              <w:top w:val="single" w:sz="4" w:space="0" w:color="auto"/>
              <w:left w:val="single" w:sz="4" w:space="0" w:color="auto"/>
              <w:bottom w:val="single" w:sz="4" w:space="0" w:color="auto"/>
              <w:right w:val="single" w:sz="4" w:space="0" w:color="auto"/>
            </w:tcBorders>
            <w:vAlign w:val="center"/>
          </w:tcPr>
          <w:p w:rsidR="00EA7436" w:rsidRPr="005540DD" w:rsidRDefault="00EA7436">
            <w:pPr>
              <w:widowControl w:val="0"/>
              <w:snapToGrid w:val="0"/>
              <w:spacing w:line="240" w:lineRule="auto"/>
              <w:rPr>
                <w:rFonts w:eastAsia="Lucida Sans Unicode"/>
                <w:color w:val="auto"/>
                <w:lang w:val="sr-Cyrl-CS"/>
              </w:rPr>
            </w:pPr>
          </w:p>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Bentel  J424-8</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23</w:t>
            </w:r>
          </w:p>
        </w:tc>
        <w:tc>
          <w:tcPr>
            <w:tcW w:w="709"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1</w:t>
            </w:r>
          </w:p>
        </w:tc>
        <w:tc>
          <w:tcPr>
            <w:tcW w:w="94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04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gridAfter w:val="1"/>
          <w:wAfter w:w="2908" w:type="dxa"/>
          <w:trHeight w:val="195"/>
        </w:trPr>
        <w:tc>
          <w:tcPr>
            <w:tcW w:w="35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10.</w:t>
            </w:r>
          </w:p>
          <w:p w:rsidR="00EA7436" w:rsidRPr="005540DD" w:rsidRDefault="00EA7436">
            <w:pPr>
              <w:widowControl w:val="0"/>
              <w:spacing w:line="240" w:lineRule="auto"/>
              <w:jc w:val="center"/>
              <w:rPr>
                <w:rFonts w:eastAsia="Lucida Sans Unicode"/>
                <w:color w:val="auto"/>
                <w:lang w:val="sr-Cyrl-CS"/>
              </w:rPr>
            </w:pPr>
          </w:p>
        </w:tc>
        <w:tc>
          <w:tcPr>
            <w:tcW w:w="122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СМ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ЛОЗНИЦА</w:t>
            </w:r>
          </w:p>
        </w:tc>
        <w:tc>
          <w:tcPr>
            <w:tcW w:w="1045"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shd w:val="clear" w:color="auto" w:fill="FFFFFF"/>
                <w:lang w:val="sr-Cyrl-CS"/>
              </w:rPr>
            </w:pPr>
            <w:r w:rsidRPr="005540DD">
              <w:rPr>
                <w:rFonts w:eastAsia="Lucida Sans Unicode"/>
                <w:color w:val="auto"/>
                <w:shd w:val="clear" w:color="auto" w:fill="FFFFFF"/>
                <w:lang w:val="sr-Cyrl-CS"/>
              </w:rPr>
              <w:t>Bentel  J424/8</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3</w:t>
            </w:r>
          </w:p>
        </w:tc>
        <w:tc>
          <w:tcPr>
            <w:tcW w:w="709"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p w:rsidR="00EA7436" w:rsidRPr="005540DD" w:rsidRDefault="00EA7436">
            <w:pPr>
              <w:widowControl w:val="0"/>
              <w:spacing w:line="240" w:lineRule="auto"/>
              <w:jc w:val="center"/>
              <w:rPr>
                <w:rFonts w:eastAsia="Lucida Sans Unicode"/>
                <w:color w:val="auto"/>
                <w:lang w:val="sr-Cyrl-CS"/>
              </w:rPr>
            </w:pPr>
          </w:p>
        </w:tc>
        <w:tc>
          <w:tcPr>
            <w:tcW w:w="94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04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gridAfter w:val="1"/>
          <w:wAfter w:w="2908" w:type="dxa"/>
          <w:trHeight w:val="648"/>
        </w:trPr>
        <w:tc>
          <w:tcPr>
            <w:tcW w:w="35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11.</w:t>
            </w:r>
          </w:p>
        </w:tc>
        <w:tc>
          <w:tcPr>
            <w:tcW w:w="122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АИК НОВИ ПАЗАР</w:t>
            </w:r>
          </w:p>
        </w:tc>
        <w:tc>
          <w:tcPr>
            <w:tcW w:w="1045"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Bentel Fireclass 100</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pacing w:line="240" w:lineRule="auto"/>
              <w:rPr>
                <w:rFonts w:eastAsia="Lucida Sans Unicode"/>
                <w:color w:val="auto"/>
                <w:lang w:val="sr-Cyrl-CS"/>
              </w:rPr>
            </w:pPr>
            <w:r w:rsidRPr="005540DD">
              <w:rPr>
                <w:rFonts w:eastAsia="Lucida Sans Unicode"/>
                <w:color w:val="auto"/>
                <w:lang w:val="sr-Cyrl-CS"/>
              </w:rPr>
              <w:t xml:space="preserve">    15</w:t>
            </w:r>
          </w:p>
        </w:tc>
        <w:tc>
          <w:tcPr>
            <w:tcW w:w="709"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rPr>
                <w:rFonts w:eastAsia="Lucida Sans Unicode"/>
                <w:color w:val="auto"/>
                <w:lang w:val="sr-Cyrl-CS"/>
              </w:rPr>
            </w:pPr>
            <w:r w:rsidRPr="005540DD">
              <w:rPr>
                <w:rFonts w:eastAsia="Lucida Sans Unicode"/>
                <w:color w:val="auto"/>
                <w:lang w:val="sr-Cyrl-CS"/>
              </w:rPr>
              <w:t xml:space="preserve">      2</w:t>
            </w:r>
          </w:p>
          <w:p w:rsidR="00EA7436" w:rsidRPr="005540DD" w:rsidRDefault="00EA7436">
            <w:pPr>
              <w:widowControl w:val="0"/>
              <w:spacing w:line="240" w:lineRule="auto"/>
              <w:jc w:val="center"/>
              <w:rPr>
                <w:rFonts w:eastAsia="Lucida Sans Unicode"/>
                <w:color w:val="auto"/>
                <w:lang w:val="sr-Cyrl-CS"/>
              </w:rPr>
            </w:pPr>
          </w:p>
        </w:tc>
        <w:tc>
          <w:tcPr>
            <w:tcW w:w="94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044"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trHeight w:val="195"/>
        </w:trPr>
        <w:tc>
          <w:tcPr>
            <w:tcW w:w="6449" w:type="dxa"/>
            <w:gridSpan w:val="8"/>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(А)   УКУПНА ЦЕНА БЕЗ ПДВ-а у динарима (1 –11 ) : </w:t>
            </w: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shd w:val="clear" w:color="auto" w:fill="FFFFFF"/>
                <w:lang w:val="sr-Cyrl-CS"/>
              </w:rPr>
            </w:pPr>
          </w:p>
          <w:p w:rsidR="00EA7436" w:rsidRPr="005540DD" w:rsidRDefault="00EA7436">
            <w:pPr>
              <w:widowControl w:val="0"/>
              <w:spacing w:line="240" w:lineRule="auto"/>
              <w:rPr>
                <w:rFonts w:eastAsia="Lucida Sans Unicode"/>
                <w:color w:val="auto"/>
                <w:shd w:val="clear" w:color="auto" w:fill="FFFFFF"/>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shd w:val="clear" w:color="auto" w:fill="FFFFFF"/>
                <w:lang w:val="sr-Cyrl-CS"/>
              </w:rPr>
            </w:pPr>
          </w:p>
          <w:p w:rsidR="00EA7436" w:rsidRPr="005540DD" w:rsidRDefault="00EA7436">
            <w:pPr>
              <w:widowControl w:val="0"/>
              <w:snapToGrid w:val="0"/>
              <w:spacing w:line="240" w:lineRule="auto"/>
              <w:rPr>
                <w:rFonts w:eastAsia="Lucida Sans Unicode"/>
                <w:color w:val="auto"/>
                <w:shd w:val="clear" w:color="auto" w:fill="FFFFFF"/>
                <w:lang w:val="sr-Cyrl-CS"/>
              </w:rPr>
            </w:pPr>
          </w:p>
        </w:tc>
        <w:tc>
          <w:tcPr>
            <w:tcW w:w="2908" w:type="dxa"/>
            <w:vMerge w:val="restart"/>
            <w:tcBorders>
              <w:top w:val="nil"/>
              <w:left w:val="single" w:sz="4" w:space="0" w:color="auto"/>
              <w:bottom w:val="nil"/>
              <w:right w:val="single" w:sz="4" w:space="0" w:color="auto"/>
            </w:tcBorders>
            <w:vAlign w:val="center"/>
          </w:tcPr>
          <w:p w:rsidR="00EA7436" w:rsidRPr="005540DD" w:rsidRDefault="00EA7436">
            <w:pPr>
              <w:widowControl w:val="0"/>
              <w:spacing w:line="240" w:lineRule="auto"/>
              <w:rPr>
                <w:rFonts w:eastAsia="Lucida Sans Unicode"/>
                <w:color w:val="auto"/>
                <w:lang w:val="sr-Cyrl-CS"/>
              </w:rPr>
            </w:pPr>
          </w:p>
        </w:tc>
      </w:tr>
      <w:tr w:rsidR="00EA7436" w:rsidRPr="005540DD" w:rsidTr="00EA7436">
        <w:trPr>
          <w:trHeight w:val="520"/>
        </w:trPr>
        <w:tc>
          <w:tcPr>
            <w:tcW w:w="6449" w:type="dxa"/>
            <w:gridSpan w:val="8"/>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w:t>
            </w:r>
          </w:p>
          <w:p w:rsidR="00EA7436" w:rsidRPr="005540DD" w:rsidRDefault="00EA7436">
            <w:pPr>
              <w:widowControl w:val="0"/>
              <w:spacing w:line="240" w:lineRule="auto"/>
              <w:rPr>
                <w:rFonts w:eastAsia="Lucida Sans Unicode"/>
                <w:b/>
                <w:color w:val="auto"/>
                <w:lang w:val="ru-RU"/>
              </w:rPr>
            </w:pPr>
            <w:r w:rsidRPr="005540DD">
              <w:rPr>
                <w:rFonts w:eastAsia="Lucida Sans Unicode"/>
                <w:b/>
                <w:color w:val="auto"/>
                <w:lang w:val="sr-Cyrl-CS"/>
              </w:rPr>
              <w:t xml:space="preserve">         </w:t>
            </w:r>
            <w:r w:rsidRPr="005540DD">
              <w:rPr>
                <w:rFonts w:eastAsia="Lucida Sans Unicode"/>
                <w:b/>
                <w:color w:val="auto"/>
                <w:lang w:val="sr-Latn-CS"/>
              </w:rPr>
              <w:t xml:space="preserve">   </w:t>
            </w:r>
            <w:r w:rsidRPr="005540DD">
              <w:rPr>
                <w:rFonts w:eastAsia="Lucida Sans Unicode"/>
                <w:b/>
                <w:color w:val="auto"/>
                <w:lang w:val="sr-Cyrl-CS"/>
              </w:rPr>
              <w:t xml:space="preserve">                         СТОПА ПДВ-а :</w:t>
            </w:r>
            <w:r w:rsidRPr="005540DD">
              <w:rPr>
                <w:rFonts w:eastAsia="Lucida Sans Unicode"/>
                <w:b/>
                <w:color w:val="auto"/>
                <w:lang w:val="ru-RU"/>
              </w:rPr>
              <w:t xml:space="preserve"> _____%</w:t>
            </w:r>
            <w:r w:rsidRPr="005540DD">
              <w:rPr>
                <w:rFonts w:eastAsia="Lucida Sans Unicode"/>
                <w:b/>
                <w:color w:val="auto"/>
                <w:lang w:val="sr-Cyrl-CS"/>
              </w:rPr>
              <w:t xml:space="preserve"> у динарима</w:t>
            </w:r>
            <w:r w:rsidRPr="005540DD">
              <w:rPr>
                <w:rFonts w:eastAsia="Lucida Sans Unicode"/>
                <w:b/>
                <w:color w:val="auto"/>
                <w:lang w:val="ru-RU"/>
              </w:rPr>
              <w:t>:</w:t>
            </w: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rPr>
                <w:rFonts w:eastAsia="Lucida Sans Unicode"/>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rPr>
                <w:rFonts w:eastAsia="Lucida Sans Unicode"/>
                <w:color w:val="auto"/>
                <w:lang w:val="sr-Cyrl-CS"/>
              </w:rPr>
            </w:pPr>
          </w:p>
        </w:tc>
        <w:tc>
          <w:tcPr>
            <w:tcW w:w="2910" w:type="dxa"/>
            <w:vMerge/>
            <w:tcBorders>
              <w:top w:val="nil"/>
              <w:left w:val="single" w:sz="4" w:space="0" w:color="auto"/>
              <w:bottom w:val="nil"/>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r>
      <w:tr w:rsidR="00EA7436" w:rsidRPr="005540DD" w:rsidTr="00EA7436">
        <w:trPr>
          <w:trHeight w:val="603"/>
        </w:trPr>
        <w:tc>
          <w:tcPr>
            <w:tcW w:w="6449" w:type="dxa"/>
            <w:gridSpan w:val="8"/>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rPr>
                <w:rFonts w:eastAsia="Lucida Sans Unicode"/>
                <w:b/>
                <w:color w:val="auto"/>
                <w:lang w:val="sr-Cyrl-RS"/>
              </w:rPr>
            </w:pPr>
            <w:r w:rsidRPr="005540DD">
              <w:rPr>
                <w:rFonts w:eastAsia="Lucida Sans Unicode"/>
                <w:b/>
                <w:color w:val="auto"/>
                <w:lang w:val="sr-Cyrl-RS"/>
              </w:rPr>
              <w:t xml:space="preserve">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(А) УКУПНА ЦЕНА) СА  ПДВ-ом у динарима (1 – 11) :  </w:t>
            </w: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Latn-CS"/>
              </w:rPr>
            </w:pPr>
          </w:p>
          <w:p w:rsidR="00EA7436" w:rsidRPr="005540DD" w:rsidRDefault="00EA7436">
            <w:pPr>
              <w:widowControl w:val="0"/>
              <w:spacing w:line="240" w:lineRule="auto"/>
              <w:rPr>
                <w:rFonts w:eastAsia="Lucida Sans Unicode"/>
                <w:b/>
                <w:color w:val="auto"/>
                <w:lang w:val="sr-Latn-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Latn-CS"/>
              </w:rPr>
            </w:pPr>
          </w:p>
          <w:p w:rsidR="00EA7436" w:rsidRPr="005540DD" w:rsidRDefault="00EA7436">
            <w:pPr>
              <w:widowControl w:val="0"/>
              <w:spacing w:line="240" w:lineRule="auto"/>
              <w:rPr>
                <w:rFonts w:eastAsia="Lucida Sans Unicode"/>
                <w:color w:val="auto"/>
                <w:lang w:val="sr-Latn-CS"/>
              </w:rPr>
            </w:pPr>
          </w:p>
        </w:tc>
        <w:tc>
          <w:tcPr>
            <w:tcW w:w="2910" w:type="dxa"/>
            <w:vMerge/>
            <w:tcBorders>
              <w:top w:val="nil"/>
              <w:left w:val="single" w:sz="4" w:space="0" w:color="auto"/>
              <w:bottom w:val="nil"/>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r>
    </w:tbl>
    <w:p w:rsidR="00EA7436" w:rsidRPr="005540DD" w:rsidRDefault="00EA7436" w:rsidP="00EA7436">
      <w:pPr>
        <w:widowControl w:val="0"/>
        <w:spacing w:line="240" w:lineRule="auto"/>
        <w:jc w:val="both"/>
        <w:rPr>
          <w:rFonts w:eastAsia="Lucida Sans Unicode"/>
          <w:bCs/>
          <w:iCs/>
          <w:color w:val="auto"/>
          <w:lang w:val="sr-Latn-RS"/>
        </w:rPr>
      </w:pPr>
    </w:p>
    <w:p w:rsidR="00EA7436" w:rsidRPr="005540DD" w:rsidRDefault="00EA7436" w:rsidP="00EA7436">
      <w:pPr>
        <w:widowControl w:val="0"/>
        <w:spacing w:line="240" w:lineRule="auto"/>
        <w:jc w:val="both"/>
        <w:rPr>
          <w:rFonts w:eastAsia="Lucida Sans Unicode"/>
          <w:bCs/>
          <w:iCs/>
          <w:color w:val="auto"/>
          <w:highlight w:val="yellow"/>
          <w:lang w:val="sr-Cyrl-RS"/>
        </w:rPr>
      </w:pPr>
    </w:p>
    <w:p w:rsidR="00EA7436" w:rsidRPr="005540DD" w:rsidRDefault="00EA7436" w:rsidP="00EA7436">
      <w:pPr>
        <w:widowControl w:val="0"/>
        <w:spacing w:line="240" w:lineRule="auto"/>
        <w:jc w:val="both"/>
        <w:rPr>
          <w:rFonts w:eastAsia="Lucida Sans Unicode"/>
          <w:bCs/>
          <w:iCs/>
          <w:color w:val="auto"/>
          <w:highlight w:val="yellow"/>
          <w:lang w:val="sr-Cyrl-RS"/>
        </w:rPr>
      </w:pPr>
    </w:p>
    <w:p w:rsidR="00EA7436" w:rsidRPr="005540DD" w:rsidRDefault="00EA7436" w:rsidP="00EA7436">
      <w:pPr>
        <w:widowControl w:val="0"/>
        <w:tabs>
          <w:tab w:val="left" w:pos="0"/>
          <w:tab w:val="left" w:pos="360"/>
        </w:tabs>
        <w:spacing w:line="240" w:lineRule="auto"/>
        <w:rPr>
          <w:rFonts w:eastAsia="Lucida Sans Unicode"/>
          <w:color w:val="auto"/>
          <w:lang w:val="sr-Cyrl-CS"/>
        </w:rPr>
      </w:pPr>
      <w:r w:rsidRPr="005540DD">
        <w:rPr>
          <w:rFonts w:eastAsia="Lucida Sans Unicode"/>
          <w:color w:val="auto"/>
          <w:lang w:val="sr-Cyrl-CS"/>
        </w:rPr>
        <w:t xml:space="preserve">Напомена у вези попуњавања табеле: </w:t>
      </w:r>
    </w:p>
    <w:p w:rsidR="00EA7436" w:rsidRPr="005540DD" w:rsidRDefault="00EA7436" w:rsidP="00EA7436">
      <w:pPr>
        <w:widowControl w:val="0"/>
        <w:tabs>
          <w:tab w:val="left" w:pos="0"/>
          <w:tab w:val="left" w:pos="360"/>
        </w:tabs>
        <w:spacing w:line="240" w:lineRule="auto"/>
        <w:rPr>
          <w:rFonts w:eastAsia="Lucida Sans Unicode"/>
          <w:color w:val="auto"/>
          <w:lang w:val="sr-Cyrl-CS"/>
        </w:rPr>
      </w:pPr>
      <w:r w:rsidRPr="005540DD">
        <w:rPr>
          <w:rFonts w:eastAsia="Lucida Sans Unicode"/>
          <w:color w:val="auto"/>
          <w:lang w:val="sr-Cyrl-CS"/>
        </w:rPr>
        <w:t>-Попунити у табели  само бела поља</w:t>
      </w:r>
    </w:p>
    <w:p w:rsidR="00EA7436" w:rsidRPr="005540DD" w:rsidRDefault="00EA7436" w:rsidP="00EA7436">
      <w:pPr>
        <w:widowControl w:val="0"/>
        <w:tabs>
          <w:tab w:val="left" w:pos="0"/>
          <w:tab w:val="left" w:pos="360"/>
        </w:tabs>
        <w:spacing w:line="240" w:lineRule="auto"/>
        <w:rPr>
          <w:rFonts w:eastAsia="Lucida Sans Unicode"/>
          <w:color w:val="auto"/>
          <w:lang w:val="sr-Cyrl-RS"/>
        </w:rPr>
      </w:pPr>
      <w:r w:rsidRPr="005540DD">
        <w:rPr>
          <w:rFonts w:eastAsia="Lucida Sans Unicode"/>
          <w:color w:val="auto"/>
          <w:lang w:val="sr-Cyrl-CS"/>
        </w:rPr>
        <w:t xml:space="preserve">-Осенчена  поља у колони означеној бројем (7) не треба попуњавати јер се детаљан преглед свих саставних делова по члану  </w:t>
      </w:r>
      <w:r w:rsidRPr="005540DD">
        <w:rPr>
          <w:rFonts w:eastAsia="Lucida Sans Unicode"/>
          <w:lang w:val="sr-Cyrl-CS"/>
        </w:rPr>
        <w:t>75.</w:t>
      </w:r>
      <w:r w:rsidRPr="005540DD">
        <w:rPr>
          <w:rFonts w:eastAsia="Lucida Sans Unicode"/>
          <w:color w:val="auto"/>
          <w:lang w:val="sr-Cyrl-CS"/>
        </w:rPr>
        <w:t xml:space="preserve"> Правилника о техничким нормативима за стабилне инсталације за дојаву пожара, не врши у тим складиштима. </w:t>
      </w:r>
    </w:p>
    <w:p w:rsidR="00EA7436" w:rsidRPr="005540DD" w:rsidRDefault="00EA7436" w:rsidP="00EA7436">
      <w:pPr>
        <w:widowControl w:val="0"/>
        <w:tabs>
          <w:tab w:val="left" w:pos="0"/>
          <w:tab w:val="left" w:pos="360"/>
        </w:tabs>
        <w:spacing w:line="240" w:lineRule="auto"/>
        <w:rPr>
          <w:rFonts w:eastAsia="Lucida Sans Unicode"/>
          <w:color w:val="auto"/>
          <w:lang w:val="sr-Cyrl-RS"/>
        </w:rPr>
      </w:pPr>
      <w:r w:rsidRPr="005540DD">
        <w:rPr>
          <w:rFonts w:eastAsia="Lucida Sans Unicode"/>
          <w:color w:val="auto"/>
          <w:lang w:val="sr-Cyrl-RS"/>
        </w:rPr>
        <w:t xml:space="preserve">Јединична цена </w:t>
      </w:r>
      <w:r w:rsidRPr="005540DD">
        <w:rPr>
          <w:rFonts w:eastAsia="Lucida Sans Unicode"/>
          <w:color w:val="auto"/>
          <w:lang w:val="sr-Cyrl-CS"/>
        </w:rPr>
        <w:t xml:space="preserve">услуге одржавања (А) </w:t>
      </w:r>
      <w:r w:rsidRPr="005540DD">
        <w:rPr>
          <w:rFonts w:eastAsia="Lucida Sans Unicode"/>
          <w:color w:val="auto"/>
          <w:lang w:val="sr-Cyrl-RS"/>
        </w:rPr>
        <w:t>обухвата: рад, средстава за рад, потребан потрошни материјал, трошкове превоза и остале зависне трошкове.</w:t>
      </w:r>
    </w:p>
    <w:p w:rsidR="00EA7436" w:rsidRPr="005540DD" w:rsidRDefault="00EA7436" w:rsidP="00EA7436">
      <w:pPr>
        <w:widowControl w:val="0"/>
        <w:tabs>
          <w:tab w:val="left" w:pos="0"/>
          <w:tab w:val="left" w:pos="360"/>
        </w:tabs>
        <w:spacing w:line="240" w:lineRule="auto"/>
        <w:jc w:val="both"/>
        <w:rPr>
          <w:rFonts w:eastAsia="Lucida Sans Unicode"/>
          <w:b/>
          <w:color w:val="auto"/>
          <w:highlight w:val="yellow"/>
          <w:lang w:val="sr-Cyrl-RS"/>
        </w:rPr>
      </w:pPr>
    </w:p>
    <w:p w:rsidR="00EA7436" w:rsidRPr="005540DD" w:rsidRDefault="00EA7436" w:rsidP="00EA7436">
      <w:pPr>
        <w:widowControl w:val="0"/>
        <w:spacing w:line="240" w:lineRule="auto"/>
        <w:rPr>
          <w:rFonts w:eastAsia="Lucida Sans Unicode"/>
          <w:b/>
          <w:color w:val="auto"/>
          <w:u w:val="single"/>
          <w:lang w:val="sr-Latn-CS"/>
        </w:rPr>
      </w:pPr>
      <w:r w:rsidRPr="005540DD">
        <w:rPr>
          <w:rFonts w:eastAsia="Lucida Sans Unicode"/>
          <w:b/>
          <w:color w:val="auto"/>
          <w:lang w:val="sr-Cyrl-RS"/>
        </w:rPr>
        <w:t xml:space="preserve">  Услуге сервисирања (поправка и замена делова и склопова</w:t>
      </w:r>
      <w:r w:rsidRPr="005540DD">
        <w:rPr>
          <w:rFonts w:eastAsia="Lucida Sans Unicode"/>
          <w:b/>
          <w:color w:val="auto"/>
          <w:u w:val="single"/>
          <w:lang w:val="sr-Cyrl-RS"/>
        </w:rPr>
        <w:t>)</w:t>
      </w:r>
    </w:p>
    <w:p w:rsidR="00EA7436" w:rsidRPr="005540DD" w:rsidRDefault="00EA7436" w:rsidP="00EA7436">
      <w:pPr>
        <w:widowControl w:val="0"/>
        <w:spacing w:line="240" w:lineRule="auto"/>
        <w:jc w:val="both"/>
        <w:rPr>
          <w:rFonts w:eastAsia="Lucida Sans Unicode"/>
          <w:color w:val="auto"/>
          <w:lang w:val="sr-Cyrl-RS"/>
        </w:rPr>
      </w:pPr>
      <w:r w:rsidRPr="005540DD">
        <w:rPr>
          <w:rFonts w:eastAsia="Lucida Sans Unicode"/>
          <w:color w:val="auto"/>
          <w:lang w:val="sr-Cyrl-RS"/>
        </w:rPr>
        <w:t xml:space="preserve">      Услуге сервисирања (поправка и замена делова и склопова) </w:t>
      </w:r>
      <w:r w:rsidRPr="005540DD">
        <w:rPr>
          <w:rFonts w:eastAsia="Lucida Sans Unicode"/>
          <w:color w:val="auto"/>
          <w:lang w:val="sr-Cyrl-CS"/>
        </w:rPr>
        <w:t xml:space="preserve">стабилног система за дојаву пожара треба  извршити </w:t>
      </w:r>
      <w:r w:rsidRPr="005540DD">
        <w:rPr>
          <w:rFonts w:eastAsia="Lucida Sans Unicode"/>
          <w:color w:val="auto"/>
          <w:lang w:val="sr-Latn-RS"/>
        </w:rPr>
        <w:t xml:space="preserve"> </w:t>
      </w:r>
      <w:r w:rsidRPr="005540DD">
        <w:rPr>
          <w:rFonts w:eastAsia="Lucida Sans Unicode"/>
          <w:color w:val="auto"/>
          <w:lang w:val="sr-Cyrl-RS"/>
        </w:rPr>
        <w:t>одмах по закључењу уговора а најдуже у року до 30 (тридесет) дана  од закључења уговора, у</w:t>
      </w:r>
      <w:r w:rsidRPr="005540DD">
        <w:rPr>
          <w:rFonts w:eastAsia="Lucida Sans Unicode"/>
          <w:color w:val="auto"/>
          <w:lang w:val="sr-Cyrl-CS"/>
        </w:rPr>
        <w:t xml:space="preserve"> складиштима, по приложеној Спецификацији услуге сервисирања (Б).</w:t>
      </w:r>
    </w:p>
    <w:p w:rsidR="00EA7436" w:rsidRPr="005540DD" w:rsidRDefault="00EA7436" w:rsidP="00EA7436">
      <w:pPr>
        <w:widowControl w:val="0"/>
        <w:spacing w:line="240" w:lineRule="auto"/>
        <w:jc w:val="both"/>
        <w:rPr>
          <w:rFonts w:eastAsia="Lucida Sans Unicode"/>
          <w:color w:val="auto"/>
          <w:lang w:val="sr-Cyrl-RS"/>
        </w:rPr>
      </w:pPr>
      <w:r w:rsidRPr="005540DD">
        <w:rPr>
          <w:rFonts w:eastAsia="Lucida Sans Unicode"/>
          <w:color w:val="auto"/>
          <w:lang w:val="sr-Cyrl-CS"/>
        </w:rPr>
        <w:t xml:space="preserve">Јединична цена </w:t>
      </w:r>
      <w:r w:rsidRPr="005540DD">
        <w:rPr>
          <w:rFonts w:eastAsia="Lucida Sans Unicode"/>
          <w:color w:val="auto"/>
          <w:lang w:val="sr-Cyrl-RS"/>
        </w:rPr>
        <w:t xml:space="preserve">услуге сервисирања (Б) </w:t>
      </w:r>
      <w:r w:rsidRPr="005540DD">
        <w:rPr>
          <w:rFonts w:eastAsia="Times New Roman"/>
          <w:color w:val="auto"/>
          <w:lang w:val="sr-Cyrl-RS"/>
        </w:rPr>
        <w:t>обухвата</w:t>
      </w:r>
      <w:r w:rsidRPr="005540DD">
        <w:rPr>
          <w:rFonts w:eastAsia="Times New Roman"/>
          <w:color w:val="auto"/>
          <w:lang w:val="ru-RU"/>
        </w:rPr>
        <w:t>: рад, средства за рад, резервне делове, потрошни материјал, трошкове превоза и остале зависне трошкове.</w:t>
      </w:r>
    </w:p>
    <w:p w:rsidR="00EA7436" w:rsidRDefault="00EA7436" w:rsidP="00EA7436">
      <w:pPr>
        <w:widowControl w:val="0"/>
        <w:spacing w:line="240" w:lineRule="auto"/>
        <w:jc w:val="both"/>
        <w:rPr>
          <w:rFonts w:eastAsia="Lucida Sans Unicode"/>
          <w:b/>
          <w:color w:val="auto"/>
          <w:u w:val="single"/>
          <w:lang w:val="sr-Latn-RS"/>
        </w:rPr>
      </w:pPr>
    </w:p>
    <w:p w:rsidR="00BD579E" w:rsidRDefault="00BD579E" w:rsidP="00EA7436">
      <w:pPr>
        <w:widowControl w:val="0"/>
        <w:spacing w:line="240" w:lineRule="auto"/>
        <w:jc w:val="both"/>
        <w:rPr>
          <w:rFonts w:eastAsia="Lucida Sans Unicode"/>
          <w:b/>
          <w:color w:val="auto"/>
          <w:u w:val="single"/>
          <w:lang w:val="sr-Latn-RS"/>
        </w:rPr>
      </w:pPr>
    </w:p>
    <w:p w:rsidR="00BD579E" w:rsidRPr="005540DD" w:rsidRDefault="00BD579E" w:rsidP="00EA7436">
      <w:pPr>
        <w:widowControl w:val="0"/>
        <w:spacing w:line="240" w:lineRule="auto"/>
        <w:jc w:val="both"/>
        <w:rPr>
          <w:rFonts w:eastAsia="Lucida Sans Unicode"/>
          <w:b/>
          <w:color w:val="auto"/>
          <w:u w:val="single"/>
          <w:lang w:val="sr-Latn-RS"/>
        </w:rPr>
      </w:pPr>
    </w:p>
    <w:p w:rsidR="00EA7436" w:rsidRPr="005540DD" w:rsidRDefault="00EA7436" w:rsidP="00EA7436">
      <w:pPr>
        <w:widowControl w:val="0"/>
        <w:spacing w:line="240" w:lineRule="auto"/>
        <w:rPr>
          <w:rFonts w:eastAsia="Lucida Sans Unicode"/>
          <w:b/>
          <w:color w:val="auto"/>
          <w:u w:val="single"/>
          <w:lang w:val="sr-Cyrl-RS"/>
        </w:rPr>
      </w:pPr>
      <w:r w:rsidRPr="005540DD">
        <w:rPr>
          <w:rFonts w:eastAsia="Lucida Sans Unicode"/>
          <w:b/>
          <w:color w:val="auto"/>
          <w:u w:val="single"/>
          <w:lang w:val="sr-Cyrl-RS"/>
        </w:rPr>
        <w:lastRenderedPageBreak/>
        <w:t>5б) Структура цене услуге сервисирања(поправка и замена делова и склопова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78"/>
        <w:gridCol w:w="850"/>
        <w:gridCol w:w="1277"/>
        <w:gridCol w:w="2468"/>
      </w:tblGrid>
      <w:tr w:rsidR="00EA7436" w:rsidRPr="005540DD" w:rsidTr="00EA7436">
        <w:tc>
          <w:tcPr>
            <w:tcW w:w="1003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A7436" w:rsidRPr="005540DD" w:rsidRDefault="00EA7436">
            <w:pPr>
              <w:tabs>
                <w:tab w:val="left" w:pos="0"/>
                <w:tab w:val="left" w:pos="360"/>
              </w:tabs>
              <w:suppressAutoHyphens w:val="0"/>
              <w:spacing w:line="276" w:lineRule="auto"/>
              <w:jc w:val="both"/>
              <w:rPr>
                <w:rFonts w:eastAsia="Calibri"/>
                <w:b/>
                <w:color w:val="auto"/>
                <w:kern w:val="0"/>
                <w:lang w:val="sr-Cyrl-RS"/>
              </w:rPr>
            </w:pPr>
            <w:r w:rsidRPr="005540DD">
              <w:rPr>
                <w:rFonts w:eastAsia="Calibri"/>
                <w:b/>
                <w:color w:val="auto"/>
                <w:kern w:val="0"/>
                <w:lang w:val="sr-Cyrl-RS"/>
              </w:rPr>
              <w:t>Структура цене – услуге сервисирања (Б)</w:t>
            </w:r>
          </w:p>
        </w:tc>
      </w:tr>
      <w:tr w:rsidR="00EA7436" w:rsidRPr="005540DD" w:rsidTr="00EA7436">
        <w:trPr>
          <w:trHeight w:val="503"/>
        </w:trPr>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b/>
                <w:color w:val="auto"/>
                <w:lang w:val="sr-Cyrl-CS"/>
              </w:rPr>
            </w:pPr>
            <w:r w:rsidRPr="005540DD">
              <w:rPr>
                <w:rFonts w:eastAsia="Lucida Sans Unicode"/>
                <w:b/>
                <w:color w:val="auto"/>
                <w:lang w:val="sr-Cyrl-CS"/>
              </w:rPr>
              <w:t>Ре.</w:t>
            </w:r>
          </w:p>
          <w:p w:rsidR="00EA7436" w:rsidRPr="005540DD" w:rsidRDefault="00EA7436">
            <w:pPr>
              <w:widowControl w:val="0"/>
              <w:suppressLineNumbers/>
              <w:spacing w:line="240" w:lineRule="auto"/>
              <w:jc w:val="center"/>
              <w:rPr>
                <w:rFonts w:eastAsia="Lucida Sans Unicode"/>
                <w:color w:val="auto"/>
                <w:lang w:val="sr-Cyrl-CS"/>
              </w:rPr>
            </w:pPr>
            <w:r w:rsidRPr="005540DD">
              <w:rPr>
                <w:rFonts w:eastAsia="Lucida Sans Unicode"/>
                <w:b/>
                <w:color w:val="auto"/>
                <w:lang w:val="sr-Cyrl-CS"/>
              </w:rPr>
              <w:t>бр</w:t>
            </w:r>
            <w:r w:rsidRPr="005540DD">
              <w:rPr>
                <w:rFonts w:eastAsia="Lucida Sans Unicode"/>
                <w:color w:val="auto"/>
                <w:lang w:val="sr-Cyrl-CS"/>
              </w:rPr>
              <w:t>.</w:t>
            </w:r>
          </w:p>
        </w:tc>
        <w:tc>
          <w:tcPr>
            <w:tcW w:w="48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b/>
                <w:bCs/>
                <w:color w:val="auto"/>
                <w:lang w:val="sr-Latn-CS"/>
              </w:rPr>
            </w:pPr>
          </w:p>
          <w:p w:rsidR="00EA7436" w:rsidRPr="005540DD" w:rsidRDefault="00EA7436">
            <w:pPr>
              <w:widowControl w:val="0"/>
              <w:suppressLineNumbers/>
              <w:snapToGrid w:val="0"/>
              <w:spacing w:line="240" w:lineRule="auto"/>
              <w:rPr>
                <w:rFonts w:eastAsia="Lucida Sans Unicode"/>
                <w:b/>
                <w:bCs/>
                <w:color w:val="auto"/>
                <w:lang w:val="sr-Cyrl-CS"/>
              </w:rPr>
            </w:pPr>
            <w:r w:rsidRPr="005540DD">
              <w:rPr>
                <w:rFonts w:eastAsia="Lucida Sans Unicode"/>
                <w:b/>
                <w:bCs/>
                <w:color w:val="auto"/>
                <w:lang w:val="sr-Cyrl-CS"/>
              </w:rPr>
              <w:t xml:space="preserve">                                        </w:t>
            </w:r>
          </w:p>
          <w:p w:rsidR="00EA7436" w:rsidRPr="005540DD" w:rsidRDefault="00EA7436">
            <w:pPr>
              <w:widowControl w:val="0"/>
              <w:suppressLineNumbers/>
              <w:snapToGrid w:val="0"/>
              <w:spacing w:line="240" w:lineRule="auto"/>
              <w:rPr>
                <w:rFonts w:eastAsia="Lucida Sans Unicode"/>
                <w:b/>
                <w:bCs/>
                <w:color w:val="auto"/>
                <w:lang w:val="sr-Cyrl-CS"/>
              </w:rPr>
            </w:pPr>
            <w:r w:rsidRPr="005540DD">
              <w:rPr>
                <w:rFonts w:eastAsia="Lucida Sans Unicode"/>
                <w:b/>
                <w:bCs/>
                <w:color w:val="auto"/>
                <w:lang w:val="sr-Cyrl-CS"/>
              </w:rPr>
              <w:t xml:space="preserve">                    ОПИС УСЛУГЕ </w:t>
            </w:r>
            <w:r w:rsidR="00BD579E">
              <w:rPr>
                <w:rFonts w:eastAsia="Lucida Sans Unicode"/>
                <w:b/>
                <w:bCs/>
                <w:color w:val="auto"/>
                <w:lang w:val="sr-Cyrl-CS"/>
              </w:rPr>
              <w:t xml:space="preserve">  </w:t>
            </w:r>
            <w:r w:rsidRPr="005540DD">
              <w:rPr>
                <w:rFonts w:eastAsia="Lucida Sans Unicode"/>
                <w:b/>
                <w:bCs/>
                <w:color w:val="auto"/>
                <w:lang w:val="sr-Cyrl-CS"/>
              </w:rPr>
              <w:t>СЕРВИСИРАЊА</w:t>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bCs/>
                <w:color w:val="auto"/>
                <w:lang w:val="sr-Cyrl-CS"/>
              </w:rPr>
            </w:pPr>
          </w:p>
          <w:p w:rsidR="00EA7436" w:rsidRPr="005540DD" w:rsidRDefault="00EA7436">
            <w:pPr>
              <w:widowControl w:val="0"/>
              <w:suppressLineNumbers/>
              <w:snapToGrid w:val="0"/>
              <w:spacing w:line="240" w:lineRule="auto"/>
              <w:rPr>
                <w:rFonts w:eastAsia="Lucida Sans Unicode"/>
                <w:b/>
                <w:bCs/>
                <w:color w:val="auto"/>
                <w:lang w:val="sr-Cyrl-CS"/>
              </w:rPr>
            </w:pPr>
            <w:r w:rsidRPr="005540DD">
              <w:rPr>
                <w:rFonts w:eastAsia="Lucida Sans Unicode"/>
                <w:b/>
                <w:bCs/>
                <w:color w:val="auto"/>
                <w:lang w:val="sr-Cyrl-CS"/>
              </w:rPr>
              <w:t>Бр.</w:t>
            </w:r>
          </w:p>
          <w:p w:rsidR="00EA7436" w:rsidRPr="005540DD" w:rsidRDefault="00EA7436">
            <w:pPr>
              <w:widowControl w:val="0"/>
              <w:suppressLineNumbers/>
              <w:snapToGrid w:val="0"/>
              <w:spacing w:line="240" w:lineRule="auto"/>
              <w:rPr>
                <w:rFonts w:eastAsia="Lucida Sans Unicode"/>
                <w:b/>
                <w:bCs/>
                <w:color w:val="auto"/>
                <w:lang w:val="sr-Cyrl-CS"/>
              </w:rPr>
            </w:pPr>
            <w:r w:rsidRPr="005540DD">
              <w:rPr>
                <w:rFonts w:eastAsia="Lucida Sans Unicode"/>
                <w:b/>
                <w:bCs/>
                <w:color w:val="auto"/>
                <w:lang w:val="sr-Cyrl-CS"/>
              </w:rPr>
              <w:t>комада</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b/>
                <w:bCs/>
                <w:color w:val="auto"/>
                <w:lang w:val="sr-Cyrl-CS"/>
              </w:rPr>
            </w:pPr>
          </w:p>
          <w:p w:rsidR="00EA7436" w:rsidRPr="005540DD" w:rsidRDefault="00EA7436">
            <w:pPr>
              <w:widowControl w:val="0"/>
              <w:suppressLineNumbers/>
              <w:snapToGrid w:val="0"/>
              <w:spacing w:line="240" w:lineRule="auto"/>
              <w:jc w:val="center"/>
              <w:rPr>
                <w:rFonts w:eastAsia="Lucida Sans Unicode"/>
                <w:b/>
                <w:bCs/>
                <w:color w:val="auto"/>
                <w:lang w:val="sr-Cyrl-RS"/>
              </w:rPr>
            </w:pPr>
            <w:r w:rsidRPr="005540DD">
              <w:rPr>
                <w:rFonts w:eastAsia="Lucida Sans Unicode"/>
                <w:b/>
                <w:bCs/>
                <w:color w:val="auto"/>
                <w:lang w:val="sr-Cyrl-CS"/>
              </w:rPr>
              <w:t>Јед. цена без ПДВ-а</w:t>
            </w:r>
            <w:r w:rsidRPr="005540DD">
              <w:rPr>
                <w:rFonts w:eastAsia="Lucida Sans Unicode"/>
                <w:b/>
                <w:bCs/>
                <w:color w:val="auto"/>
                <w:lang w:val="sr-Cyrl-RS"/>
              </w:rPr>
              <w:t xml:space="preserve"> са тр превоза</w:t>
            </w:r>
          </w:p>
        </w:tc>
        <w:tc>
          <w:tcPr>
            <w:tcW w:w="246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b/>
                <w:bCs/>
                <w:color w:val="auto"/>
                <w:lang w:val="sr-Cyrl-CS"/>
              </w:rPr>
            </w:pPr>
          </w:p>
          <w:p w:rsidR="00EA7436" w:rsidRPr="005540DD" w:rsidRDefault="00EA7436">
            <w:pPr>
              <w:widowControl w:val="0"/>
              <w:suppressLineNumbers/>
              <w:snapToGrid w:val="0"/>
              <w:spacing w:line="240" w:lineRule="auto"/>
              <w:jc w:val="center"/>
              <w:rPr>
                <w:rFonts w:eastAsia="Lucida Sans Unicode"/>
                <w:b/>
                <w:bCs/>
                <w:color w:val="auto"/>
                <w:lang w:val="sr-Cyrl-RS"/>
              </w:rPr>
            </w:pPr>
            <w:r w:rsidRPr="005540DD">
              <w:rPr>
                <w:rFonts w:eastAsia="Lucida Sans Unicode"/>
                <w:b/>
                <w:bCs/>
                <w:color w:val="auto"/>
                <w:lang w:val="sr-Cyrl-RS"/>
              </w:rPr>
              <w:t xml:space="preserve">УКУПНА ЦЕНА </w:t>
            </w:r>
          </w:p>
          <w:p w:rsidR="00EA7436" w:rsidRPr="005540DD" w:rsidRDefault="00EA7436">
            <w:pPr>
              <w:widowControl w:val="0"/>
              <w:suppressLineNumbers/>
              <w:snapToGrid w:val="0"/>
              <w:spacing w:line="240" w:lineRule="auto"/>
              <w:jc w:val="center"/>
              <w:rPr>
                <w:rFonts w:eastAsia="Lucida Sans Unicode"/>
                <w:b/>
                <w:bCs/>
                <w:color w:val="auto"/>
                <w:lang w:val="sr-Cyrl-RS"/>
              </w:rPr>
            </w:pPr>
            <w:r w:rsidRPr="005540DD">
              <w:rPr>
                <w:rFonts w:eastAsia="Lucida Sans Unicode"/>
                <w:b/>
                <w:bCs/>
                <w:color w:val="auto"/>
                <w:lang w:val="sr-Cyrl-RS"/>
              </w:rPr>
              <w:t xml:space="preserve">без ПДВ-а </w:t>
            </w:r>
          </w:p>
        </w:tc>
      </w:tr>
      <w:tr w:rsidR="00EA7436" w:rsidRPr="005540DD" w:rsidTr="00EA7436">
        <w:trPr>
          <w:trHeight w:val="503"/>
        </w:trPr>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lang w:val="sr-Cyrl-CS"/>
              </w:rPr>
            </w:pPr>
          </w:p>
        </w:tc>
        <w:tc>
          <w:tcPr>
            <w:tcW w:w="4876"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uppressLineNumbers/>
              <w:snapToGrid w:val="0"/>
              <w:spacing w:line="240" w:lineRule="auto"/>
              <w:jc w:val="center"/>
              <w:rPr>
                <w:rFonts w:eastAsia="Lucida Sans Unicode"/>
                <w:b/>
                <w:bCs/>
                <w:color w:val="auto"/>
                <w:lang w:val="sr-Cyrl-RS"/>
              </w:rPr>
            </w:pPr>
            <w:r w:rsidRPr="005540DD">
              <w:rPr>
                <w:rFonts w:eastAsia="Lucida Sans Unicode"/>
                <w:b/>
                <w:bCs/>
                <w:color w:val="auto"/>
                <w:lang w:val="sr-Cyrl-RS"/>
              </w:rPr>
              <w:t>1</w:t>
            </w:r>
          </w:p>
        </w:tc>
        <w:tc>
          <w:tcPr>
            <w:tcW w:w="850"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uppressLineNumbers/>
              <w:snapToGrid w:val="0"/>
              <w:spacing w:line="240" w:lineRule="auto"/>
              <w:rPr>
                <w:rFonts w:eastAsia="Lucida Sans Unicode"/>
                <w:b/>
                <w:bCs/>
                <w:color w:val="auto"/>
                <w:lang w:val="sr-Cyrl-CS"/>
              </w:rPr>
            </w:pPr>
            <w:r w:rsidRPr="005540DD">
              <w:rPr>
                <w:rFonts w:eastAsia="Lucida Sans Unicode"/>
                <w:b/>
                <w:bCs/>
                <w:color w:val="auto"/>
                <w:lang w:val="sr-Cyrl-CS"/>
              </w:rPr>
              <w:t>2</w:t>
            </w:r>
          </w:p>
        </w:tc>
        <w:tc>
          <w:tcPr>
            <w:tcW w:w="1276"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uppressLineNumbers/>
              <w:snapToGrid w:val="0"/>
              <w:spacing w:line="240" w:lineRule="auto"/>
              <w:jc w:val="center"/>
              <w:rPr>
                <w:rFonts w:eastAsia="Lucida Sans Unicode"/>
                <w:b/>
                <w:bCs/>
                <w:color w:val="auto"/>
                <w:lang w:val="sr-Cyrl-CS"/>
              </w:rPr>
            </w:pPr>
            <w:r w:rsidRPr="005540DD">
              <w:rPr>
                <w:rFonts w:eastAsia="Lucida Sans Unicode"/>
                <w:b/>
                <w:bCs/>
                <w:color w:val="auto"/>
                <w:lang w:val="sr-Cyrl-CS"/>
              </w:rPr>
              <w:t>3</w:t>
            </w:r>
          </w:p>
        </w:tc>
        <w:tc>
          <w:tcPr>
            <w:tcW w:w="2467"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uppressLineNumbers/>
              <w:snapToGrid w:val="0"/>
              <w:spacing w:line="240" w:lineRule="auto"/>
              <w:jc w:val="center"/>
              <w:rPr>
                <w:rFonts w:eastAsia="Lucida Sans Unicode"/>
                <w:b/>
                <w:bCs/>
                <w:color w:val="auto"/>
                <w:lang w:val="sr-Cyrl-CS"/>
              </w:rPr>
            </w:pPr>
            <w:r w:rsidRPr="005540DD">
              <w:rPr>
                <w:rFonts w:eastAsia="Lucida Sans Unicode"/>
                <w:b/>
                <w:bCs/>
                <w:color w:val="auto"/>
                <w:lang w:val="sr-Cyrl-CS"/>
              </w:rPr>
              <w:t>4</w:t>
            </w:r>
          </w:p>
        </w:tc>
      </w:tr>
      <w:tr w:rsidR="00EA7436" w:rsidRPr="005540DD" w:rsidTr="00EA7436">
        <w:trPr>
          <w:trHeight w:val="1571"/>
        </w:trPr>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lang w:val="sr-Cyrl-CS"/>
              </w:rPr>
            </w:pPr>
          </w:p>
          <w:p w:rsidR="00EA7436" w:rsidRPr="005540DD" w:rsidRDefault="00EA7436">
            <w:pPr>
              <w:widowControl w:val="0"/>
              <w:suppressLineNumbers/>
              <w:snapToGrid w:val="0"/>
              <w:spacing w:line="240" w:lineRule="auto"/>
              <w:rPr>
                <w:rFonts w:eastAsia="Lucida Sans Unicode"/>
                <w:b/>
                <w:color w:val="auto"/>
              </w:rPr>
            </w:pPr>
            <w:r w:rsidRPr="005540DD">
              <w:rPr>
                <w:rFonts w:eastAsia="Lucida Sans Unicode"/>
                <w:b/>
                <w:color w:val="auto"/>
                <w:lang w:val="sr-Cyrl-CS"/>
              </w:rPr>
              <w:t>I</w:t>
            </w:r>
          </w:p>
        </w:tc>
        <w:tc>
          <w:tcPr>
            <w:tcW w:w="4876" w:type="dxa"/>
            <w:tcBorders>
              <w:top w:val="single" w:sz="4" w:space="0" w:color="auto"/>
              <w:left w:val="single" w:sz="4" w:space="0" w:color="auto"/>
              <w:bottom w:val="single" w:sz="4" w:space="0" w:color="auto"/>
              <w:right w:val="single" w:sz="4" w:space="0" w:color="auto"/>
            </w:tcBorders>
            <w:hideMark/>
          </w:tcPr>
          <w:p w:rsidR="00EA7436" w:rsidRPr="005540DD" w:rsidRDefault="00EA7436">
            <w:pPr>
              <w:shd w:val="clear" w:color="auto" w:fill="FFFFFF"/>
              <w:tabs>
                <w:tab w:val="left" w:pos="0"/>
                <w:tab w:val="left" w:pos="360"/>
              </w:tabs>
              <w:suppressAutoHyphens w:val="0"/>
              <w:snapToGrid w:val="0"/>
              <w:spacing w:line="276" w:lineRule="auto"/>
              <w:jc w:val="both"/>
              <w:rPr>
                <w:rFonts w:eastAsia="Calibri"/>
                <w:b/>
                <w:kern w:val="0"/>
                <w:u w:val="single"/>
                <w:lang w:val="ru-RU"/>
              </w:rPr>
            </w:pPr>
            <w:r w:rsidRPr="005540DD">
              <w:rPr>
                <w:rFonts w:eastAsia="Calibri"/>
                <w:b/>
                <w:kern w:val="0"/>
                <w:u w:val="single"/>
                <w:lang w:val="ru-RU"/>
              </w:rPr>
              <w:t>ГТ БЕОГРАД</w:t>
            </w:r>
          </w:p>
          <w:p w:rsidR="00EA7436" w:rsidRPr="005540DD" w:rsidRDefault="00EA7436">
            <w:pPr>
              <w:tabs>
                <w:tab w:val="left" w:pos="0"/>
                <w:tab w:val="left" w:pos="360"/>
              </w:tabs>
              <w:suppressAutoHyphens w:val="0"/>
              <w:snapToGrid w:val="0"/>
              <w:spacing w:line="276" w:lineRule="auto"/>
              <w:jc w:val="both"/>
              <w:rPr>
                <w:rFonts w:eastAsia="Calibri"/>
                <w:b/>
                <w:kern w:val="0"/>
                <w:lang w:val="ru-RU"/>
              </w:rPr>
            </w:pPr>
            <w:r w:rsidRPr="005540DD">
              <w:rPr>
                <w:rFonts w:eastAsia="Calibri"/>
                <w:kern w:val="0"/>
                <w:lang w:val="ru-RU"/>
              </w:rPr>
              <w:t xml:space="preserve">     (2 централе </w:t>
            </w:r>
            <w:r w:rsidRPr="005540DD">
              <w:rPr>
                <w:rFonts w:eastAsia="Calibri"/>
                <w:kern w:val="0"/>
              </w:rPr>
              <w:t>Iskra</w:t>
            </w:r>
            <w:r w:rsidRPr="005540DD">
              <w:rPr>
                <w:rFonts w:eastAsia="Calibri"/>
                <w:kern w:val="0"/>
                <w:lang w:val="ru-RU"/>
              </w:rPr>
              <w:t xml:space="preserve"> </w:t>
            </w:r>
            <w:r w:rsidRPr="005540DD">
              <w:rPr>
                <w:rFonts w:eastAsia="Calibri"/>
                <w:kern w:val="0"/>
              </w:rPr>
              <w:t>PC</w:t>
            </w:r>
            <w:r w:rsidRPr="005540DD">
              <w:rPr>
                <w:rFonts w:eastAsia="Calibri"/>
                <w:kern w:val="0"/>
                <w:lang w:val="ru-RU"/>
              </w:rPr>
              <w:t>3</w:t>
            </w:r>
            <w:r w:rsidRPr="005540DD">
              <w:rPr>
                <w:rFonts w:eastAsia="Calibri"/>
                <w:b/>
                <w:kern w:val="0"/>
                <w:lang w:val="ru-RU"/>
              </w:rPr>
              <w:t xml:space="preserve">) </w:t>
            </w:r>
          </w:p>
          <w:p w:rsidR="00EA7436" w:rsidRPr="005540DD" w:rsidRDefault="00EA7436">
            <w:pPr>
              <w:tabs>
                <w:tab w:val="left" w:pos="0"/>
                <w:tab w:val="left" w:pos="360"/>
              </w:tabs>
              <w:suppressAutoHyphens w:val="0"/>
              <w:snapToGrid w:val="0"/>
              <w:spacing w:line="276" w:lineRule="auto"/>
              <w:jc w:val="both"/>
              <w:rPr>
                <w:rFonts w:eastAsia="Calibri"/>
                <w:b/>
                <w:kern w:val="0"/>
                <w:u w:val="single"/>
                <w:lang w:val="ru-RU"/>
              </w:rPr>
            </w:pPr>
            <w:r w:rsidRPr="005540DD">
              <w:rPr>
                <w:rFonts w:eastAsia="Calibri"/>
                <w:b/>
                <w:kern w:val="0"/>
                <w:lang w:val="ru-RU"/>
              </w:rPr>
              <w:t xml:space="preserve">       </w:t>
            </w:r>
            <w:r w:rsidRPr="005540DD">
              <w:rPr>
                <w:rFonts w:eastAsia="Calibri"/>
                <w:b/>
                <w:kern w:val="0"/>
                <w:u w:val="single"/>
                <w:lang w:val="ru-RU"/>
              </w:rPr>
              <w:t xml:space="preserve">1. централа: </w:t>
            </w:r>
            <w:r w:rsidRPr="005540DD">
              <w:rPr>
                <w:rFonts w:eastAsia="Calibri"/>
                <w:b/>
                <w:kern w:val="0"/>
                <w:u w:val="single"/>
              </w:rPr>
              <w:t>Iskra</w:t>
            </w:r>
            <w:r w:rsidRPr="005540DD">
              <w:rPr>
                <w:rFonts w:eastAsia="Calibri"/>
                <w:b/>
                <w:kern w:val="0"/>
                <w:u w:val="single"/>
                <w:lang w:val="ru-RU"/>
              </w:rPr>
              <w:t xml:space="preserve"> </w:t>
            </w:r>
            <w:r w:rsidRPr="005540DD">
              <w:rPr>
                <w:rFonts w:eastAsia="Calibri"/>
                <w:b/>
                <w:kern w:val="0"/>
                <w:u w:val="single"/>
              </w:rPr>
              <w:t>PC</w:t>
            </w:r>
            <w:r w:rsidRPr="005540DD">
              <w:rPr>
                <w:rFonts w:eastAsia="Calibri"/>
                <w:b/>
                <w:kern w:val="0"/>
                <w:u w:val="single"/>
                <w:lang w:val="ru-RU"/>
              </w:rPr>
              <w:t xml:space="preserve"> 3     </w:t>
            </w:r>
            <w:r w:rsidRPr="005540DD">
              <w:rPr>
                <w:rFonts w:eastAsia="Calibri"/>
                <w:kern w:val="0"/>
                <w:u w:val="single"/>
                <w:lang w:val="ru-RU"/>
              </w:rPr>
              <w:t>ознака 02 лево</w:t>
            </w:r>
          </w:p>
          <w:p w:rsidR="00EA7436" w:rsidRPr="005540DD" w:rsidRDefault="00EA7436">
            <w:pPr>
              <w:tabs>
                <w:tab w:val="left" w:pos="0"/>
                <w:tab w:val="left" w:pos="360"/>
              </w:tabs>
              <w:suppressAutoHyphens w:val="0"/>
              <w:snapToGrid w:val="0"/>
              <w:spacing w:line="240" w:lineRule="auto"/>
              <w:jc w:val="both"/>
              <w:rPr>
                <w:rFonts w:eastAsia="Calibri"/>
                <w:color w:val="auto"/>
                <w:kern w:val="0"/>
                <w:lang w:val="ru-RU"/>
              </w:rPr>
            </w:pPr>
            <w:r w:rsidRPr="005540DD">
              <w:rPr>
                <w:rFonts w:eastAsia="Calibri"/>
                <w:b/>
                <w:kern w:val="0"/>
                <w:lang w:val="ru-RU"/>
              </w:rPr>
              <w:t xml:space="preserve"> 1.1.1</w:t>
            </w:r>
            <w:r w:rsidRPr="005540DD">
              <w:rPr>
                <w:rFonts w:eastAsia="Calibri"/>
                <w:kern w:val="0"/>
                <w:lang w:val="ru-RU"/>
              </w:rPr>
              <w:t xml:space="preserve">. </w:t>
            </w:r>
            <w:r w:rsidRPr="005540DD">
              <w:rPr>
                <w:rFonts w:eastAsia="Calibri"/>
                <w:kern w:val="0"/>
                <w:lang w:val="sr-Cyrl-RS"/>
              </w:rPr>
              <w:t>Поправка ПП централе</w:t>
            </w:r>
            <w:r w:rsidRPr="005540DD">
              <w:rPr>
                <w:rFonts w:eastAsia="Calibri"/>
                <w:color w:val="auto"/>
                <w:kern w:val="0"/>
                <w:lang w:val="ru-RU"/>
              </w:rPr>
              <w:tab/>
            </w:r>
            <w:r w:rsidRPr="005540DD">
              <w:rPr>
                <w:rFonts w:eastAsia="Calibri"/>
                <w:color w:val="auto"/>
                <w:kern w:val="0"/>
                <w:lang w:val="ru-RU"/>
              </w:rPr>
              <w:tab/>
            </w:r>
            <w:r w:rsidRPr="005540DD">
              <w:rPr>
                <w:rFonts w:eastAsia="Calibri"/>
                <w:color w:val="auto"/>
                <w:kern w:val="0"/>
                <w:lang w:val="ru-RU"/>
              </w:rPr>
              <w:tab/>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Cs/>
                <w:color w:val="auto"/>
                <w:lang w:val="sr-Cyrl-CS"/>
              </w:rPr>
            </w:pPr>
          </w:p>
          <w:p w:rsidR="00EA7436" w:rsidRPr="005540DD" w:rsidRDefault="00EA7436">
            <w:pPr>
              <w:widowControl w:val="0"/>
              <w:suppressLineNumbers/>
              <w:snapToGrid w:val="0"/>
              <w:spacing w:line="240" w:lineRule="auto"/>
              <w:rPr>
                <w:rFonts w:eastAsia="Lucida Sans Unicode"/>
                <w:bCs/>
                <w:color w:val="auto"/>
                <w:lang w:val="sr-Cyrl-CS"/>
              </w:rPr>
            </w:pPr>
          </w:p>
          <w:p w:rsidR="00EA7436" w:rsidRPr="005540DD" w:rsidRDefault="00EA7436">
            <w:pPr>
              <w:widowControl w:val="0"/>
              <w:suppressLineNumbers/>
              <w:snapToGrid w:val="0"/>
              <w:spacing w:line="240" w:lineRule="auto"/>
              <w:jc w:val="center"/>
              <w:rPr>
                <w:rFonts w:eastAsia="Lucida Sans Unicode"/>
                <w:bCs/>
                <w:color w:val="auto"/>
                <w:lang w:val="sr-Cyrl-CS"/>
              </w:rPr>
            </w:pPr>
          </w:p>
          <w:p w:rsidR="00EA7436" w:rsidRPr="005540DD" w:rsidRDefault="00EA7436">
            <w:pPr>
              <w:widowControl w:val="0"/>
              <w:suppressLineNumbers/>
              <w:snapToGrid w:val="0"/>
              <w:spacing w:line="240" w:lineRule="auto"/>
              <w:jc w:val="center"/>
              <w:rPr>
                <w:rFonts w:eastAsia="Lucida Sans Unicode"/>
                <w:bCs/>
                <w:color w:val="auto"/>
                <w:lang w:val="sr-Cyrl-CS"/>
              </w:rPr>
            </w:pPr>
          </w:p>
          <w:p w:rsidR="00EA7436" w:rsidRPr="005540DD" w:rsidRDefault="00EA7436">
            <w:pPr>
              <w:widowControl w:val="0"/>
              <w:suppressLineNumbers/>
              <w:snapToGrid w:val="0"/>
              <w:spacing w:line="240" w:lineRule="auto"/>
              <w:jc w:val="center"/>
              <w:rPr>
                <w:rFonts w:eastAsia="Lucida Sans Unicode"/>
                <w:bCs/>
                <w:color w:val="auto"/>
                <w:lang w:val="sr-Cyrl-CS"/>
              </w:rPr>
            </w:pPr>
          </w:p>
          <w:p w:rsidR="00EA7436" w:rsidRPr="005540DD" w:rsidRDefault="00EA7436">
            <w:pPr>
              <w:widowControl w:val="0"/>
              <w:suppressLineNumbers/>
              <w:snapToGrid w:val="0"/>
              <w:spacing w:line="240" w:lineRule="auto"/>
              <w:jc w:val="center"/>
              <w:rPr>
                <w:rFonts w:eastAsia="Lucida Sans Unicode"/>
                <w:bCs/>
                <w:color w:val="auto"/>
                <w:lang w:val="sr-Latn-RS"/>
              </w:rPr>
            </w:pPr>
            <w:r w:rsidRPr="005540DD">
              <w:rPr>
                <w:rFonts w:eastAsia="Lucida Sans Unicode"/>
                <w:bCs/>
                <w:color w:val="auto"/>
                <w:lang w:val="sr-Latn-RS"/>
              </w:rPr>
              <w:t>1</w:t>
            </w:r>
          </w:p>
          <w:p w:rsidR="00EA7436" w:rsidRPr="005540DD" w:rsidRDefault="00EA7436">
            <w:pPr>
              <w:widowControl w:val="0"/>
              <w:suppressLineNumbers/>
              <w:snapToGrid w:val="0"/>
              <w:spacing w:line="240" w:lineRule="auto"/>
              <w:rPr>
                <w:rFonts w:eastAsia="Lucida Sans Unicode"/>
                <w:bCs/>
                <w:color w:val="auto"/>
                <w:lang w:val="sr-Cyrl-CS"/>
              </w:rPr>
            </w:pPr>
          </w:p>
          <w:p w:rsidR="00EA7436" w:rsidRPr="005540DD" w:rsidRDefault="00EA7436">
            <w:pPr>
              <w:widowControl w:val="0"/>
              <w:suppressLineNumbers/>
              <w:snapToGrid w:val="0"/>
              <w:spacing w:line="240" w:lineRule="auto"/>
              <w:rPr>
                <w:rFonts w:eastAsia="Lucida Sans Unicode"/>
                <w:bCs/>
                <w:color w:val="auto"/>
                <w:lang w:val="sr-Cyrl-CS"/>
              </w:rPr>
            </w:pPr>
          </w:p>
          <w:p w:rsidR="00EA7436" w:rsidRPr="005540DD" w:rsidRDefault="00EA7436">
            <w:pPr>
              <w:widowControl w:val="0"/>
              <w:suppressLineNumbers/>
              <w:snapToGrid w:val="0"/>
              <w:spacing w:line="240" w:lineRule="auto"/>
              <w:jc w:val="center"/>
              <w:rPr>
                <w:rFonts w:eastAsia="Lucida Sans Unicode"/>
                <w:bCs/>
                <w:color w:val="auto"/>
                <w:lang w:val="sr-Cyrl-CS"/>
              </w:rPr>
            </w:pPr>
            <w:r w:rsidRPr="005540DD">
              <w:rPr>
                <w:rFonts w:eastAsia="Lucida Sans Unicode"/>
                <w:bCs/>
                <w:color w:val="auto"/>
                <w:lang w:val="sr-Latn-RS"/>
              </w:rPr>
              <w:t xml:space="preserve"> </w:t>
            </w:r>
            <w:r w:rsidRPr="005540DD">
              <w:rPr>
                <w:rFonts w:eastAsia="Lucida Sans Unicode"/>
                <w:bCs/>
                <w:color w:val="auto"/>
                <w:lang w:val="sr-Cyrl-CS"/>
              </w:rPr>
              <w:t xml:space="preserve"> </w:t>
            </w:r>
          </w:p>
          <w:p w:rsidR="00EA7436" w:rsidRPr="005540DD" w:rsidRDefault="00EA7436">
            <w:pPr>
              <w:widowControl w:val="0"/>
              <w:suppressLineNumbers/>
              <w:snapToGrid w:val="0"/>
              <w:spacing w:line="240" w:lineRule="auto"/>
              <w:rPr>
                <w:rFonts w:eastAsia="Lucida Sans Unicode"/>
                <w:bCs/>
                <w:color w:val="auto"/>
                <w:lang w:val="sr-Cyrl-CS"/>
              </w:rPr>
            </w:pPr>
            <w:r w:rsidRPr="005540DD">
              <w:rPr>
                <w:rFonts w:eastAsia="Lucida Sans Unicode"/>
                <w:bCs/>
                <w:color w:val="auto"/>
                <w:lang w:val="sr-Cyrl-CS"/>
              </w:rPr>
              <w:t xml:space="preserve">      </w:t>
            </w:r>
          </w:p>
          <w:p w:rsidR="00EA7436" w:rsidRPr="005540DD" w:rsidRDefault="00EA7436">
            <w:pPr>
              <w:widowControl w:val="0"/>
              <w:suppressLineNumbers/>
              <w:snapToGrid w:val="0"/>
              <w:spacing w:line="240" w:lineRule="auto"/>
              <w:rPr>
                <w:rFonts w:eastAsia="Lucida Sans Unicode"/>
                <w:bCs/>
                <w:color w:val="auto"/>
                <w:lang w:val="sr-Cyrl-CS"/>
              </w:rPr>
            </w:pPr>
            <w:r w:rsidRPr="005540DD">
              <w:rPr>
                <w:rFonts w:eastAsia="Lucida Sans Unicode"/>
                <w:bCs/>
                <w:color w:val="auto"/>
                <w:lang w:val="sr-Cyrl-CS"/>
              </w:rPr>
              <w:t xml:space="preserve">      </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bCs/>
                <w:color w:val="auto"/>
                <w:lang w:val="sr-Cyrl-CS"/>
              </w:rPr>
            </w:pPr>
          </w:p>
        </w:tc>
        <w:tc>
          <w:tcPr>
            <w:tcW w:w="246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bCs/>
                <w:color w:val="auto"/>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tc>
        <w:tc>
          <w:tcPr>
            <w:tcW w:w="4876" w:type="dxa"/>
            <w:tcBorders>
              <w:top w:val="single" w:sz="4" w:space="0" w:color="auto"/>
              <w:left w:val="single" w:sz="4" w:space="0" w:color="auto"/>
              <w:bottom w:val="single" w:sz="4" w:space="0" w:color="auto"/>
              <w:right w:val="single" w:sz="4" w:space="0" w:color="auto"/>
            </w:tcBorders>
          </w:tcPr>
          <w:p w:rsidR="00EA7436" w:rsidRPr="005540DD" w:rsidRDefault="00EA7436">
            <w:pPr>
              <w:tabs>
                <w:tab w:val="left" w:pos="0"/>
                <w:tab w:val="left" w:pos="360"/>
              </w:tabs>
              <w:suppressAutoHyphens w:val="0"/>
              <w:spacing w:line="276" w:lineRule="auto"/>
              <w:jc w:val="both"/>
              <w:rPr>
                <w:rFonts w:eastAsia="Calibri"/>
                <w:kern w:val="0"/>
                <w:u w:val="single"/>
                <w:lang w:val="ru-RU"/>
              </w:rPr>
            </w:pPr>
            <w:r w:rsidRPr="005540DD">
              <w:rPr>
                <w:rFonts w:eastAsia="Calibri"/>
                <w:b/>
                <w:kern w:val="0"/>
                <w:u w:val="single"/>
                <w:lang w:val="ru-RU"/>
              </w:rPr>
              <w:t>2. централа:</w:t>
            </w:r>
            <w:r w:rsidRPr="005540DD">
              <w:rPr>
                <w:rFonts w:eastAsia="Calibri"/>
                <w:kern w:val="0"/>
                <w:u w:val="single"/>
                <w:lang w:val="ru-RU"/>
              </w:rPr>
              <w:t xml:space="preserve"> </w:t>
            </w:r>
            <w:r w:rsidRPr="005540DD">
              <w:rPr>
                <w:rFonts w:eastAsia="Calibri"/>
                <w:b/>
                <w:kern w:val="0"/>
                <w:u w:val="single"/>
              </w:rPr>
              <w:t>Iskra</w:t>
            </w:r>
            <w:r w:rsidRPr="005540DD">
              <w:rPr>
                <w:rFonts w:eastAsia="Calibri"/>
                <w:b/>
                <w:kern w:val="0"/>
                <w:u w:val="single"/>
                <w:lang w:val="ru-RU"/>
              </w:rPr>
              <w:t xml:space="preserve"> </w:t>
            </w:r>
            <w:r w:rsidRPr="005540DD">
              <w:rPr>
                <w:rFonts w:eastAsia="Calibri"/>
                <w:b/>
                <w:kern w:val="0"/>
                <w:u w:val="single"/>
              </w:rPr>
              <w:t>PC</w:t>
            </w:r>
            <w:r w:rsidRPr="005540DD">
              <w:rPr>
                <w:rFonts w:eastAsia="Calibri"/>
                <w:b/>
                <w:kern w:val="0"/>
                <w:u w:val="single"/>
                <w:lang w:val="ru-RU"/>
              </w:rPr>
              <w:t xml:space="preserve"> 3   </w:t>
            </w:r>
            <w:r w:rsidRPr="005540DD">
              <w:rPr>
                <w:rFonts w:eastAsia="Calibri"/>
                <w:kern w:val="0"/>
                <w:u w:val="single"/>
                <w:lang w:val="ru-RU"/>
              </w:rPr>
              <w:t>ознака 01 десно</w:t>
            </w:r>
          </w:p>
          <w:p w:rsidR="00EA7436" w:rsidRPr="005540DD" w:rsidRDefault="00EA7436">
            <w:pPr>
              <w:tabs>
                <w:tab w:val="left" w:pos="0"/>
                <w:tab w:val="left" w:pos="360"/>
              </w:tabs>
              <w:suppressAutoHyphens w:val="0"/>
              <w:spacing w:line="276" w:lineRule="auto"/>
              <w:ind w:left="360"/>
              <w:jc w:val="both"/>
              <w:rPr>
                <w:rFonts w:eastAsia="Calibri"/>
                <w:kern w:val="0"/>
                <w:lang w:val="ru-RU"/>
              </w:rPr>
            </w:pPr>
            <w:r w:rsidRPr="005540DD">
              <w:rPr>
                <w:rFonts w:eastAsia="Calibri"/>
                <w:b/>
                <w:kern w:val="0"/>
              </w:rPr>
              <w:t>1.</w:t>
            </w:r>
            <w:r w:rsidRPr="005540DD">
              <w:rPr>
                <w:rFonts w:eastAsia="Calibri"/>
                <w:b/>
                <w:kern w:val="0"/>
                <w:lang w:val="sr-Latn-CS"/>
              </w:rPr>
              <w:t>2.1.</w:t>
            </w:r>
            <w:r w:rsidRPr="005540DD">
              <w:rPr>
                <w:rFonts w:eastAsia="Calibri"/>
                <w:kern w:val="0"/>
                <w:lang w:val="ru-RU"/>
              </w:rPr>
              <w:t xml:space="preserve"> Демонтажа, трајно одлагање и замена неисправних детектора пожара, јонизујући, конвенционални.</w:t>
            </w:r>
          </w:p>
          <w:p w:rsidR="00EA7436" w:rsidRPr="005540DD" w:rsidRDefault="00EA7436">
            <w:pPr>
              <w:tabs>
                <w:tab w:val="left" w:pos="0"/>
                <w:tab w:val="left" w:pos="360"/>
              </w:tabs>
              <w:suppressAutoHyphens w:val="0"/>
              <w:spacing w:line="276" w:lineRule="auto"/>
              <w:ind w:left="360"/>
              <w:jc w:val="both"/>
              <w:rPr>
                <w:rFonts w:eastAsia="Calibri"/>
                <w:kern w:val="0"/>
                <w:lang w:val="sr-Cyrl-RS"/>
              </w:rPr>
            </w:pPr>
            <w:r w:rsidRPr="005540DD">
              <w:rPr>
                <w:rFonts w:eastAsia="Calibri"/>
                <w:kern w:val="0"/>
                <w:lang w:val="ru-RU"/>
              </w:rPr>
              <w:t xml:space="preserve">          Тип: </w:t>
            </w:r>
            <w:r w:rsidRPr="005540DD">
              <w:rPr>
                <w:rFonts w:eastAsia="Calibri"/>
                <w:kern w:val="0"/>
              </w:rPr>
              <w:t>Cerberus</w:t>
            </w:r>
            <w:r w:rsidRPr="005540DD">
              <w:rPr>
                <w:rFonts w:eastAsia="Calibri"/>
                <w:kern w:val="0"/>
                <w:lang w:val="ru-RU"/>
              </w:rPr>
              <w:t xml:space="preserve"> </w:t>
            </w:r>
            <w:r w:rsidRPr="005540DD">
              <w:rPr>
                <w:rFonts w:eastAsia="Calibri"/>
                <w:kern w:val="0"/>
              </w:rPr>
              <w:t>FES</w:t>
            </w:r>
            <w:r w:rsidRPr="005540DD">
              <w:rPr>
                <w:rFonts w:eastAsia="Calibri"/>
                <w:kern w:val="0"/>
                <w:lang w:val="ru-RU"/>
              </w:rPr>
              <w:t xml:space="preserve"> 5-</w:t>
            </w:r>
            <w:r w:rsidRPr="005540DD">
              <w:rPr>
                <w:rFonts w:eastAsia="Calibri"/>
                <w:kern w:val="0"/>
              </w:rPr>
              <w:t>B</w:t>
            </w:r>
          </w:p>
          <w:p w:rsidR="00EA7436" w:rsidRPr="005540DD" w:rsidRDefault="00EA7436">
            <w:pPr>
              <w:tabs>
                <w:tab w:val="left" w:pos="0"/>
                <w:tab w:val="left" w:pos="360"/>
              </w:tabs>
              <w:suppressAutoHyphens w:val="0"/>
              <w:spacing w:line="276" w:lineRule="auto"/>
              <w:ind w:left="360"/>
              <w:jc w:val="both"/>
              <w:rPr>
                <w:rFonts w:eastAsia="Calibri"/>
                <w:kern w:val="0"/>
                <w:lang w:val="ru-RU"/>
              </w:rPr>
            </w:pPr>
            <w:r w:rsidRPr="005540DD">
              <w:rPr>
                <w:rFonts w:eastAsia="Calibri"/>
                <w:b/>
                <w:kern w:val="0"/>
                <w:lang w:val="ru-RU"/>
              </w:rPr>
              <w:t>1.2.2.</w:t>
            </w:r>
            <w:r w:rsidRPr="005540DD">
              <w:rPr>
                <w:rFonts w:eastAsia="Calibri"/>
                <w:kern w:val="0"/>
                <w:lang w:val="ru-RU"/>
              </w:rPr>
              <w:t xml:space="preserve"> Испорука и монтажа ручних јављача пожара, конвенционални. </w:t>
            </w:r>
          </w:p>
          <w:p w:rsidR="00EA7436" w:rsidRPr="005540DD" w:rsidRDefault="00EA7436">
            <w:pPr>
              <w:tabs>
                <w:tab w:val="left" w:pos="0"/>
                <w:tab w:val="left" w:pos="360"/>
              </w:tabs>
              <w:suppressAutoHyphens w:val="0"/>
              <w:spacing w:line="276" w:lineRule="auto"/>
              <w:ind w:left="360"/>
              <w:jc w:val="both"/>
              <w:rPr>
                <w:rFonts w:eastAsia="Calibri"/>
                <w:kern w:val="0"/>
                <w:lang w:val="sr-Cyrl-RS"/>
              </w:rPr>
            </w:pPr>
            <w:r w:rsidRPr="005540DD">
              <w:rPr>
                <w:rFonts w:eastAsia="Calibri"/>
                <w:b/>
                <w:kern w:val="0"/>
                <w:lang w:val="ru-RU"/>
              </w:rPr>
              <w:t xml:space="preserve">          </w:t>
            </w:r>
            <w:r w:rsidRPr="005540DD">
              <w:rPr>
                <w:rFonts w:eastAsia="Calibri"/>
                <w:kern w:val="0"/>
              </w:rPr>
              <w:t xml:space="preserve">Тип: JPR-10,        </w:t>
            </w:r>
          </w:p>
          <w:p w:rsidR="00EA7436" w:rsidRPr="005540DD" w:rsidRDefault="00EA7436">
            <w:pPr>
              <w:tabs>
                <w:tab w:val="left" w:pos="0"/>
                <w:tab w:val="left" w:pos="360"/>
              </w:tabs>
              <w:suppressAutoHyphens w:val="0"/>
              <w:spacing w:line="240" w:lineRule="auto"/>
              <w:jc w:val="both"/>
              <w:rPr>
                <w:rFonts w:eastAsia="Calibri"/>
                <w:color w:val="auto"/>
                <w:kern w:val="0"/>
              </w:rPr>
            </w:pP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Latn-RS"/>
              </w:rPr>
            </w:pPr>
            <w:r w:rsidRPr="005540DD">
              <w:rPr>
                <w:rFonts w:eastAsia="Lucida Sans Unicode"/>
                <w:color w:val="auto"/>
                <w:lang w:val="sr-Latn-RS"/>
              </w:rPr>
              <w:t>15</w:t>
            </w: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r w:rsidRPr="005540DD">
              <w:rPr>
                <w:rFonts w:eastAsia="Lucida Sans Unicode"/>
                <w:color w:val="auto"/>
                <w:lang w:val="sr-Latn-RS"/>
              </w:rPr>
              <w:t>10</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highlight w:val="yellow"/>
                <w:lang w:val="sr-Cyrl-CS"/>
              </w:rPr>
            </w:pPr>
          </w:p>
        </w:tc>
        <w:tc>
          <w:tcPr>
            <w:tcW w:w="246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tc>
      </w:tr>
      <w:tr w:rsidR="00EA7436" w:rsidRPr="005540DD" w:rsidTr="00EA7436">
        <w:trPr>
          <w:trHeight w:val="20"/>
        </w:trPr>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b/>
                <w:color w:val="auto"/>
                <w:lang w:val="sr-Cyrl-CS"/>
              </w:rPr>
            </w:pPr>
            <w:r w:rsidRPr="005540DD">
              <w:rPr>
                <w:rFonts w:eastAsia="Lucida Sans Unicode"/>
                <w:b/>
                <w:color w:val="auto"/>
                <w:lang w:val="sr-Cyrl-CS"/>
              </w:rPr>
              <w:t>II</w:t>
            </w:r>
          </w:p>
          <w:p w:rsidR="00EA7436" w:rsidRPr="005540DD" w:rsidRDefault="00EA7436">
            <w:pPr>
              <w:widowControl w:val="0"/>
              <w:suppressLineNumbers/>
              <w:snapToGrid w:val="0"/>
              <w:spacing w:line="240" w:lineRule="auto"/>
              <w:rPr>
                <w:rFonts w:eastAsia="Lucida Sans Unicode"/>
                <w:color w:val="auto"/>
                <w:lang w:val="sr-Cyrl-CS"/>
              </w:rPr>
            </w:pPr>
          </w:p>
        </w:tc>
        <w:tc>
          <w:tcPr>
            <w:tcW w:w="4876" w:type="dxa"/>
            <w:tcBorders>
              <w:top w:val="single" w:sz="4" w:space="0" w:color="auto"/>
              <w:left w:val="single" w:sz="4" w:space="0" w:color="auto"/>
              <w:bottom w:val="single" w:sz="4" w:space="0" w:color="auto"/>
              <w:right w:val="single" w:sz="4" w:space="0" w:color="auto"/>
            </w:tcBorders>
            <w:shd w:val="clear" w:color="auto" w:fill="FFFFFF"/>
            <w:hideMark/>
          </w:tcPr>
          <w:p w:rsidR="00EA7436" w:rsidRPr="005540DD" w:rsidRDefault="00EA7436">
            <w:pPr>
              <w:tabs>
                <w:tab w:val="left" w:pos="0"/>
                <w:tab w:val="left" w:pos="360"/>
              </w:tabs>
              <w:suppressAutoHyphens w:val="0"/>
              <w:spacing w:line="276" w:lineRule="auto"/>
              <w:jc w:val="both"/>
              <w:rPr>
                <w:rFonts w:eastAsia="Calibri"/>
                <w:b/>
                <w:kern w:val="0"/>
                <w:u w:val="single"/>
                <w:lang w:val="ru-RU"/>
              </w:rPr>
            </w:pPr>
            <w:r w:rsidRPr="005540DD">
              <w:rPr>
                <w:rFonts w:eastAsia="Calibri"/>
                <w:b/>
                <w:kern w:val="0"/>
                <w:u w:val="single"/>
                <w:lang w:val="ru-RU"/>
              </w:rPr>
              <w:t>ЛЕСКОВАЦ</w:t>
            </w:r>
            <w:r w:rsidRPr="005540DD">
              <w:rPr>
                <w:rFonts w:eastAsia="Calibri"/>
                <w:kern w:val="0"/>
                <w:lang w:val="ru-RU"/>
              </w:rPr>
              <w:t xml:space="preserve">  </w:t>
            </w:r>
          </w:p>
          <w:p w:rsidR="00EA7436" w:rsidRPr="005540DD" w:rsidRDefault="00EA7436">
            <w:pPr>
              <w:tabs>
                <w:tab w:val="left" w:pos="0"/>
                <w:tab w:val="left" w:pos="360"/>
              </w:tabs>
              <w:suppressAutoHyphens w:val="0"/>
              <w:spacing w:line="276" w:lineRule="auto"/>
              <w:jc w:val="both"/>
              <w:rPr>
                <w:rFonts w:eastAsia="Calibri"/>
                <w:kern w:val="0"/>
                <w:lang w:val="ru-RU"/>
              </w:rPr>
            </w:pPr>
            <w:r w:rsidRPr="005540DD">
              <w:rPr>
                <w:rFonts w:eastAsia="Calibri"/>
                <w:kern w:val="0"/>
                <w:lang w:val="ru-RU"/>
              </w:rPr>
              <w:t xml:space="preserve">       </w:t>
            </w:r>
            <w:r w:rsidRPr="005540DD">
              <w:rPr>
                <w:rFonts w:eastAsia="Calibri"/>
                <w:b/>
                <w:kern w:val="0"/>
                <w:u w:val="single"/>
                <w:lang w:val="ru-RU"/>
              </w:rPr>
              <w:t xml:space="preserve">Централа: </w:t>
            </w:r>
            <w:r w:rsidRPr="005540DD">
              <w:rPr>
                <w:rFonts w:eastAsia="Calibri"/>
                <w:b/>
                <w:kern w:val="0"/>
                <w:u w:val="single"/>
              </w:rPr>
              <w:t>ESSER</w:t>
            </w:r>
            <w:r w:rsidRPr="005540DD">
              <w:rPr>
                <w:rFonts w:eastAsia="Calibri"/>
                <w:b/>
                <w:kern w:val="0"/>
                <w:u w:val="single"/>
                <w:lang w:val="ru-RU"/>
              </w:rPr>
              <w:t xml:space="preserve"> </w:t>
            </w:r>
            <w:r w:rsidRPr="005540DD">
              <w:rPr>
                <w:rFonts w:eastAsia="Calibri"/>
                <w:b/>
                <w:kern w:val="0"/>
                <w:u w:val="single"/>
              </w:rPr>
              <w:t>IQ</w:t>
            </w:r>
            <w:r w:rsidRPr="005540DD">
              <w:rPr>
                <w:rFonts w:eastAsia="Calibri"/>
                <w:b/>
                <w:kern w:val="0"/>
                <w:u w:val="single"/>
                <w:lang w:val="ru-RU"/>
              </w:rPr>
              <w:t xml:space="preserve"> 8000</w:t>
            </w:r>
          </w:p>
          <w:p w:rsidR="00EA7436" w:rsidRPr="005540DD" w:rsidRDefault="00EA7436">
            <w:pPr>
              <w:tabs>
                <w:tab w:val="left" w:pos="0"/>
                <w:tab w:val="left" w:pos="360"/>
              </w:tabs>
              <w:suppressAutoHyphens w:val="0"/>
              <w:spacing w:line="276" w:lineRule="auto"/>
              <w:ind w:left="360"/>
              <w:jc w:val="both"/>
              <w:rPr>
                <w:rFonts w:eastAsia="Calibri"/>
                <w:kern w:val="0"/>
                <w:lang w:val="ru-RU"/>
              </w:rPr>
            </w:pPr>
            <w:r w:rsidRPr="005540DD">
              <w:rPr>
                <w:rFonts w:eastAsia="Calibri"/>
                <w:b/>
                <w:kern w:val="0"/>
                <w:lang w:val="sr-Latn-CS"/>
              </w:rPr>
              <w:t xml:space="preserve"> </w:t>
            </w:r>
            <w:r w:rsidRPr="005540DD">
              <w:rPr>
                <w:rFonts w:eastAsia="Calibri"/>
                <w:b/>
                <w:kern w:val="0"/>
                <w:lang w:val="ru-RU"/>
              </w:rPr>
              <w:t>2</w:t>
            </w:r>
            <w:r w:rsidRPr="005540DD">
              <w:rPr>
                <w:rFonts w:eastAsia="Calibri"/>
                <w:b/>
                <w:kern w:val="0"/>
                <w:lang w:val="sr-Latn-CS"/>
              </w:rPr>
              <w:t>.1</w:t>
            </w:r>
            <w:r w:rsidRPr="005540DD">
              <w:rPr>
                <w:rFonts w:eastAsia="Calibri"/>
                <w:kern w:val="0"/>
                <w:lang w:val="sr-Latn-CS"/>
              </w:rPr>
              <w:t>.</w:t>
            </w:r>
            <w:r w:rsidRPr="005540DD">
              <w:rPr>
                <w:rFonts w:eastAsia="Calibri"/>
                <w:kern w:val="0"/>
                <w:lang w:val="ru-RU"/>
              </w:rPr>
              <w:t xml:space="preserve"> Испорука и монтажа детектора</w:t>
            </w:r>
            <w:r w:rsidRPr="005540DD">
              <w:rPr>
                <w:rFonts w:eastAsia="Calibri"/>
                <w:kern w:val="0"/>
                <w:lang w:val="sr-Latn-CS"/>
              </w:rPr>
              <w:t xml:space="preserve"> </w:t>
            </w:r>
            <w:r w:rsidRPr="005540DD">
              <w:rPr>
                <w:rFonts w:eastAsia="Calibri"/>
                <w:kern w:val="0"/>
                <w:lang w:val="ru-RU"/>
              </w:rPr>
              <w:t>пожара</w:t>
            </w:r>
            <w:r w:rsidRPr="005540DD">
              <w:rPr>
                <w:rFonts w:eastAsia="Calibri"/>
                <w:kern w:val="0"/>
                <w:lang w:val="sr-Latn-CS"/>
              </w:rPr>
              <w:t>,</w:t>
            </w:r>
            <w:r w:rsidRPr="005540DD">
              <w:rPr>
                <w:rFonts w:eastAsia="Calibri"/>
                <w:kern w:val="0"/>
                <w:lang w:val="ru-RU"/>
              </w:rPr>
              <w:t xml:space="preserve"> адресабилни, оптички са </w:t>
            </w:r>
          </w:p>
          <w:p w:rsidR="00EA7436" w:rsidRPr="005540DD" w:rsidRDefault="00EA7436">
            <w:pPr>
              <w:tabs>
                <w:tab w:val="left" w:pos="0"/>
                <w:tab w:val="left" w:pos="360"/>
              </w:tabs>
              <w:suppressAutoHyphens w:val="0"/>
              <w:spacing w:line="276" w:lineRule="auto"/>
              <w:jc w:val="both"/>
              <w:rPr>
                <w:rFonts w:eastAsia="Calibri"/>
                <w:kern w:val="0"/>
                <w:lang w:val="ru-RU"/>
              </w:rPr>
            </w:pPr>
            <w:r w:rsidRPr="005540DD">
              <w:rPr>
                <w:rFonts w:eastAsia="Calibri"/>
                <w:kern w:val="0"/>
                <w:lang w:val="ru-RU"/>
              </w:rPr>
              <w:t xml:space="preserve">               репрограмирањем.</w:t>
            </w:r>
          </w:p>
          <w:p w:rsidR="00EA7436" w:rsidRPr="005540DD" w:rsidRDefault="00EA7436">
            <w:pPr>
              <w:tabs>
                <w:tab w:val="left" w:pos="0"/>
                <w:tab w:val="left" w:pos="360"/>
                <w:tab w:val="left" w:pos="4005"/>
              </w:tabs>
              <w:suppressAutoHyphens w:val="0"/>
              <w:spacing w:line="276" w:lineRule="auto"/>
              <w:ind w:left="360"/>
              <w:jc w:val="both"/>
              <w:rPr>
                <w:rFonts w:eastAsia="Calibri"/>
                <w:kern w:val="0"/>
                <w:lang w:val="ru-RU"/>
              </w:rPr>
            </w:pPr>
            <w:r w:rsidRPr="005540DD">
              <w:rPr>
                <w:rFonts w:eastAsia="Calibri"/>
                <w:kern w:val="0"/>
                <w:lang w:val="ru-RU"/>
              </w:rPr>
              <w:t xml:space="preserve">        Тип: </w:t>
            </w:r>
            <w:r w:rsidRPr="005540DD">
              <w:rPr>
                <w:rFonts w:eastAsia="Calibri"/>
                <w:kern w:val="0"/>
                <w:lang w:val="sr-Latn-CS"/>
              </w:rPr>
              <w:t>ESSER</w:t>
            </w:r>
            <w:r w:rsidRPr="005540DD">
              <w:rPr>
                <w:rFonts w:eastAsia="Calibri"/>
                <w:kern w:val="0"/>
                <w:lang w:val="ru-RU"/>
              </w:rPr>
              <w:t xml:space="preserve"> 802371</w:t>
            </w:r>
            <w:r w:rsidRPr="005540DD">
              <w:rPr>
                <w:rFonts w:eastAsia="Calibri"/>
                <w:kern w:val="0"/>
                <w:lang w:val="sr-Latn-CS"/>
              </w:rPr>
              <w:t xml:space="preserve"> </w:t>
            </w:r>
            <w:r w:rsidRPr="005540DD">
              <w:rPr>
                <w:rFonts w:eastAsia="Calibri"/>
                <w:kern w:val="0"/>
                <w:lang w:val="sr-Latn-CS"/>
              </w:rPr>
              <w:tab/>
            </w:r>
          </w:p>
          <w:p w:rsidR="00EA7436" w:rsidRPr="005540DD" w:rsidRDefault="00EA7436">
            <w:pPr>
              <w:tabs>
                <w:tab w:val="left" w:pos="0"/>
                <w:tab w:val="left" w:pos="360"/>
              </w:tabs>
              <w:suppressAutoHyphens w:val="0"/>
              <w:spacing w:line="276" w:lineRule="auto"/>
              <w:ind w:left="360"/>
              <w:jc w:val="both"/>
              <w:rPr>
                <w:rFonts w:eastAsia="Calibri"/>
                <w:kern w:val="0"/>
                <w:lang w:val="sr-Latn-CS"/>
              </w:rPr>
            </w:pPr>
            <w:r w:rsidRPr="005540DD">
              <w:rPr>
                <w:rFonts w:eastAsia="Calibri"/>
                <w:b/>
                <w:kern w:val="0"/>
                <w:lang w:val="ru-RU"/>
              </w:rPr>
              <w:t xml:space="preserve"> 2</w:t>
            </w:r>
            <w:r w:rsidRPr="005540DD">
              <w:rPr>
                <w:rFonts w:eastAsia="Calibri"/>
                <w:b/>
                <w:kern w:val="0"/>
                <w:lang w:val="sr-Latn-CS"/>
              </w:rPr>
              <w:t>.2</w:t>
            </w:r>
            <w:r w:rsidRPr="005540DD">
              <w:rPr>
                <w:rFonts w:eastAsia="Calibri"/>
                <w:b/>
                <w:kern w:val="0"/>
                <w:lang w:val="ru-RU"/>
              </w:rPr>
              <w:t>.</w:t>
            </w:r>
            <w:r w:rsidRPr="005540DD">
              <w:rPr>
                <w:rFonts w:eastAsia="Calibri"/>
                <w:kern w:val="0"/>
                <w:lang w:val="sr-Latn-CS"/>
              </w:rPr>
              <w:t xml:space="preserve"> </w:t>
            </w:r>
            <w:r w:rsidRPr="005540DD">
              <w:rPr>
                <w:rFonts w:eastAsia="Calibri"/>
                <w:kern w:val="0"/>
                <w:lang w:val="ru-RU"/>
              </w:rPr>
              <w:t>Испорука и монтажа подножја</w:t>
            </w:r>
            <w:r w:rsidRPr="005540DD">
              <w:rPr>
                <w:rFonts w:eastAsia="Calibri"/>
                <w:kern w:val="0"/>
                <w:lang w:val="sr-Latn-CS"/>
              </w:rPr>
              <w:t xml:space="preserve"> </w:t>
            </w:r>
            <w:r w:rsidRPr="005540DD">
              <w:rPr>
                <w:rFonts w:eastAsia="Calibri"/>
                <w:kern w:val="0"/>
                <w:lang w:val="ru-RU"/>
              </w:rPr>
              <w:t>детектора</w:t>
            </w:r>
            <w:r w:rsidRPr="005540DD">
              <w:rPr>
                <w:rFonts w:eastAsia="Calibri"/>
                <w:kern w:val="0"/>
                <w:lang w:val="sr-Latn-CS"/>
              </w:rPr>
              <w:t xml:space="preserve"> </w:t>
            </w:r>
            <w:r w:rsidRPr="005540DD">
              <w:rPr>
                <w:rFonts w:eastAsia="Calibri"/>
                <w:kern w:val="0"/>
                <w:lang w:val="ru-RU"/>
              </w:rPr>
              <w:t>пожара</w:t>
            </w:r>
          </w:p>
          <w:p w:rsidR="00EA7436" w:rsidRPr="005540DD" w:rsidRDefault="00EA7436">
            <w:pPr>
              <w:tabs>
                <w:tab w:val="left" w:pos="0"/>
                <w:tab w:val="left" w:pos="360"/>
              </w:tabs>
              <w:suppressAutoHyphens w:val="0"/>
              <w:spacing w:line="276" w:lineRule="auto"/>
              <w:ind w:left="360"/>
              <w:jc w:val="both"/>
              <w:rPr>
                <w:rFonts w:eastAsia="Calibri"/>
                <w:kern w:val="0"/>
              </w:rPr>
            </w:pPr>
            <w:r w:rsidRPr="005540DD">
              <w:rPr>
                <w:rFonts w:eastAsia="Calibri"/>
                <w:kern w:val="0"/>
                <w:lang w:val="ru-RU"/>
              </w:rPr>
              <w:t xml:space="preserve">         Тип: </w:t>
            </w:r>
            <w:r w:rsidRPr="005540DD">
              <w:rPr>
                <w:rFonts w:eastAsia="Calibri"/>
                <w:kern w:val="0"/>
                <w:lang w:val="sr-Latn-CS"/>
              </w:rPr>
              <w:t xml:space="preserve">ESSER 805590 </w:t>
            </w:r>
          </w:p>
          <w:p w:rsidR="00EA7436" w:rsidRPr="005540DD" w:rsidRDefault="00EA7436">
            <w:pPr>
              <w:tabs>
                <w:tab w:val="left" w:pos="0"/>
                <w:tab w:val="left" w:pos="360"/>
              </w:tabs>
              <w:suppressAutoHyphens w:val="0"/>
              <w:spacing w:line="276" w:lineRule="auto"/>
              <w:ind w:left="360"/>
              <w:jc w:val="both"/>
              <w:rPr>
                <w:rFonts w:eastAsia="Calibri"/>
                <w:kern w:val="0"/>
                <w:lang w:val="ru-RU"/>
              </w:rPr>
            </w:pPr>
            <w:r w:rsidRPr="005540DD">
              <w:rPr>
                <w:rFonts w:eastAsia="Calibri"/>
                <w:b/>
                <w:kern w:val="0"/>
                <w:lang w:val="sr-Cyrl-RS"/>
              </w:rPr>
              <w:t xml:space="preserve"> 2.3. </w:t>
            </w:r>
            <w:r w:rsidRPr="005540DD">
              <w:rPr>
                <w:rFonts w:eastAsia="Calibri"/>
                <w:kern w:val="0"/>
                <w:lang w:val="ru-RU"/>
              </w:rPr>
              <w:t xml:space="preserve">Испорука и монтажа ручних јављача пожара. </w:t>
            </w:r>
          </w:p>
          <w:p w:rsidR="00EA7436" w:rsidRPr="005540DD" w:rsidRDefault="00EA7436">
            <w:pPr>
              <w:tabs>
                <w:tab w:val="left" w:pos="0"/>
                <w:tab w:val="left" w:pos="360"/>
              </w:tabs>
              <w:suppressAutoHyphens w:val="0"/>
              <w:spacing w:line="240" w:lineRule="auto"/>
              <w:jc w:val="both"/>
              <w:rPr>
                <w:rFonts w:eastAsia="Calibri"/>
                <w:color w:val="auto"/>
                <w:kern w:val="0"/>
              </w:rPr>
            </w:pPr>
            <w:r w:rsidRPr="005540DD">
              <w:rPr>
                <w:rFonts w:eastAsia="Calibri"/>
                <w:b/>
                <w:kern w:val="0"/>
                <w:lang w:val="ru-RU"/>
              </w:rPr>
              <w:t xml:space="preserve">          </w:t>
            </w:r>
            <w:r w:rsidRPr="005540DD">
              <w:rPr>
                <w:rFonts w:eastAsia="Calibri"/>
                <w:kern w:val="0"/>
              </w:rPr>
              <w:t xml:space="preserve">Тип: </w:t>
            </w:r>
            <w:r w:rsidRPr="005540DD">
              <w:rPr>
                <w:rFonts w:eastAsia="Calibri"/>
                <w:kern w:val="0"/>
                <w:lang w:val="sr-Cyrl-RS"/>
              </w:rPr>
              <w:t>Е</w:t>
            </w:r>
            <w:r w:rsidRPr="005540DD">
              <w:rPr>
                <w:rFonts w:eastAsia="Calibri"/>
                <w:kern w:val="0"/>
              </w:rPr>
              <w:t xml:space="preserve">SSER </w:t>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Latn-RS"/>
              </w:rPr>
            </w:pPr>
            <w:r w:rsidRPr="005540DD">
              <w:rPr>
                <w:rFonts w:eastAsia="Lucida Sans Unicode"/>
                <w:color w:val="auto"/>
                <w:lang w:val="sr-Latn-RS"/>
              </w:rPr>
              <w:t>5</w:t>
            </w: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r w:rsidRPr="005540DD">
              <w:rPr>
                <w:rFonts w:eastAsia="Lucida Sans Unicode"/>
                <w:color w:val="auto"/>
                <w:lang w:val="sr-Latn-RS"/>
              </w:rPr>
              <w:t>5</w:t>
            </w: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r w:rsidRPr="005540DD">
              <w:rPr>
                <w:rFonts w:eastAsia="Lucida Sans Unicode"/>
                <w:color w:val="auto"/>
                <w:lang w:val="sr-Latn-RS"/>
              </w:rPr>
              <w:t>5</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246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lang w:val="sr-Cyrl-CS"/>
              </w:rPr>
            </w:pPr>
          </w:p>
          <w:p w:rsidR="00EA7436" w:rsidRPr="005540DD" w:rsidRDefault="00EA7436">
            <w:pPr>
              <w:widowControl w:val="0"/>
              <w:suppressLineNumbers/>
              <w:snapToGrid w:val="0"/>
              <w:spacing w:line="240" w:lineRule="auto"/>
              <w:rPr>
                <w:rFonts w:eastAsia="Lucida Sans Unicode"/>
                <w:b/>
                <w:color w:val="auto"/>
                <w:lang w:val="sr-Cyrl-CS"/>
              </w:rPr>
            </w:pPr>
            <w:r w:rsidRPr="005540DD">
              <w:rPr>
                <w:rFonts w:eastAsia="Lucida Sans Unicode"/>
                <w:b/>
                <w:color w:val="auto"/>
                <w:lang w:val="sr-Latn-CS"/>
              </w:rPr>
              <w:t>I</w:t>
            </w:r>
            <w:r w:rsidRPr="005540DD">
              <w:rPr>
                <w:rFonts w:eastAsia="Lucida Sans Unicode"/>
                <w:b/>
                <w:color w:val="auto"/>
                <w:lang w:val="sr-Cyrl-CS"/>
              </w:rPr>
              <w:t>II</w:t>
            </w:r>
          </w:p>
        </w:tc>
        <w:tc>
          <w:tcPr>
            <w:tcW w:w="4876" w:type="dxa"/>
            <w:tcBorders>
              <w:top w:val="single" w:sz="4" w:space="0" w:color="auto"/>
              <w:left w:val="single" w:sz="4" w:space="0" w:color="auto"/>
              <w:bottom w:val="single" w:sz="4" w:space="0" w:color="auto"/>
              <w:right w:val="single" w:sz="4" w:space="0" w:color="auto"/>
            </w:tcBorders>
            <w:shd w:val="clear" w:color="auto" w:fill="FFFFFF"/>
          </w:tcPr>
          <w:p w:rsidR="00EA7436" w:rsidRPr="005540DD" w:rsidRDefault="00EA7436">
            <w:pPr>
              <w:tabs>
                <w:tab w:val="left" w:pos="0"/>
                <w:tab w:val="left" w:pos="360"/>
              </w:tabs>
              <w:suppressAutoHyphens w:val="0"/>
              <w:snapToGrid w:val="0"/>
              <w:spacing w:line="276" w:lineRule="auto"/>
              <w:jc w:val="both"/>
              <w:rPr>
                <w:rFonts w:eastAsia="Calibri"/>
                <w:b/>
                <w:kern w:val="0"/>
                <w:u w:val="single"/>
                <w:lang w:val="ru-RU"/>
              </w:rPr>
            </w:pPr>
            <w:r w:rsidRPr="005540DD">
              <w:rPr>
                <w:rFonts w:eastAsia="Calibri"/>
                <w:b/>
                <w:kern w:val="0"/>
                <w:u w:val="single"/>
                <w:lang w:val="ru-RU"/>
              </w:rPr>
              <w:t>ГТ ЛОЗНИЦА-БАЊА КОВИЉАЧА</w:t>
            </w:r>
          </w:p>
          <w:p w:rsidR="00EA7436" w:rsidRPr="005540DD" w:rsidRDefault="00EA7436">
            <w:pPr>
              <w:tabs>
                <w:tab w:val="left" w:pos="0"/>
                <w:tab w:val="left" w:pos="360"/>
              </w:tabs>
              <w:suppressAutoHyphens w:val="0"/>
              <w:snapToGrid w:val="0"/>
              <w:spacing w:line="276" w:lineRule="auto"/>
              <w:jc w:val="both"/>
              <w:rPr>
                <w:rFonts w:eastAsia="Calibri"/>
                <w:b/>
                <w:kern w:val="0"/>
                <w:lang w:val="ru-RU"/>
              </w:rPr>
            </w:pPr>
            <w:r w:rsidRPr="005540DD">
              <w:rPr>
                <w:rFonts w:eastAsia="Calibri"/>
                <w:b/>
                <w:kern w:val="0"/>
                <w:lang w:val="ru-RU"/>
              </w:rPr>
              <w:t xml:space="preserve">      </w:t>
            </w:r>
            <w:r w:rsidRPr="005540DD">
              <w:rPr>
                <w:rFonts w:eastAsia="Calibri"/>
                <w:b/>
                <w:kern w:val="0"/>
                <w:u w:val="single"/>
                <w:lang w:val="ru-RU"/>
              </w:rPr>
              <w:t>Централа</w:t>
            </w:r>
            <w:r w:rsidRPr="005540DD">
              <w:rPr>
                <w:rFonts w:eastAsia="Calibri"/>
                <w:b/>
                <w:kern w:val="0"/>
                <w:u w:val="single"/>
                <w:lang w:val="sr-Latn-CS"/>
              </w:rPr>
              <w:t>:</w:t>
            </w:r>
            <w:r w:rsidRPr="005540DD">
              <w:rPr>
                <w:lang w:val="sr-Latn-RS"/>
              </w:rPr>
              <w:t xml:space="preserve"> </w:t>
            </w:r>
            <w:r w:rsidRPr="005540DD">
              <w:rPr>
                <w:b/>
                <w:u w:val="single"/>
              </w:rPr>
              <w:t>Iskra PC-1</w:t>
            </w:r>
            <w:r w:rsidRPr="005540DD">
              <w:rPr>
                <w:rFonts w:eastAsia="Calibri"/>
                <w:b/>
                <w:kern w:val="0"/>
                <w:u w:val="single"/>
                <w:lang w:val="sr-Latn-CS"/>
              </w:rPr>
              <w:t xml:space="preserve">   </w:t>
            </w:r>
          </w:p>
          <w:p w:rsidR="00EA7436" w:rsidRPr="005540DD" w:rsidRDefault="00EA7436">
            <w:pPr>
              <w:tabs>
                <w:tab w:val="left" w:pos="0"/>
                <w:tab w:val="left" w:pos="360"/>
              </w:tabs>
              <w:suppressAutoHyphens w:val="0"/>
              <w:spacing w:line="276" w:lineRule="auto"/>
              <w:ind w:left="360"/>
              <w:jc w:val="both"/>
              <w:rPr>
                <w:rFonts w:eastAsia="Calibri"/>
                <w:b/>
                <w:kern w:val="0"/>
                <w:u w:val="single"/>
              </w:rPr>
            </w:pPr>
            <w:r w:rsidRPr="005540DD">
              <w:rPr>
                <w:rFonts w:eastAsia="Calibri"/>
                <w:b/>
                <w:kern w:val="0"/>
                <w:lang w:val="ru-RU"/>
              </w:rPr>
              <w:t>3.1</w:t>
            </w:r>
            <w:r w:rsidRPr="005540DD">
              <w:rPr>
                <w:rFonts w:eastAsia="Calibri"/>
                <w:kern w:val="0"/>
                <w:lang w:val="ru-RU"/>
              </w:rPr>
              <w:t>. Испорука и монтажа акумулатора 12</w:t>
            </w:r>
            <w:r w:rsidRPr="005540DD">
              <w:rPr>
                <w:rFonts w:eastAsia="Calibri"/>
                <w:kern w:val="0"/>
              </w:rPr>
              <w:t>V</w:t>
            </w:r>
            <w:r w:rsidRPr="005540DD">
              <w:rPr>
                <w:rFonts w:eastAsia="Calibri"/>
                <w:kern w:val="0"/>
                <w:lang w:val="ru-RU"/>
              </w:rPr>
              <w:t>/55А</w:t>
            </w:r>
            <w:r w:rsidRPr="005540DD">
              <w:rPr>
                <w:rFonts w:eastAsia="Calibri"/>
                <w:kern w:val="0"/>
              </w:rPr>
              <w:t xml:space="preserve">h </w:t>
            </w:r>
          </w:p>
          <w:p w:rsidR="00EA7436" w:rsidRPr="005540DD" w:rsidRDefault="00EA7436">
            <w:pPr>
              <w:tabs>
                <w:tab w:val="left" w:pos="0"/>
                <w:tab w:val="left" w:pos="360"/>
              </w:tabs>
              <w:suppressAutoHyphens w:val="0"/>
              <w:spacing w:line="240" w:lineRule="auto"/>
              <w:jc w:val="both"/>
              <w:rPr>
                <w:rFonts w:eastAsia="Calibri"/>
                <w:color w:val="auto"/>
                <w:kern w:val="0"/>
                <w:lang w:val="ru-RU"/>
              </w:rPr>
            </w:pP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r w:rsidRPr="005540DD">
              <w:rPr>
                <w:rFonts w:eastAsia="Lucida Sans Unicode"/>
                <w:color w:val="auto"/>
                <w:lang w:val="sr-Cyrl-CS"/>
              </w:rPr>
              <w:t xml:space="preserve">     2</w:t>
            </w: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r w:rsidRPr="005540DD">
              <w:rPr>
                <w:rFonts w:eastAsia="Lucida Sans Unicode"/>
                <w:color w:val="auto"/>
                <w:lang w:val="sr-Cyrl-RS"/>
              </w:rPr>
              <w:t xml:space="preserve"> </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246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uppressLineNumbers/>
              <w:snapToGrid w:val="0"/>
              <w:spacing w:line="240" w:lineRule="auto"/>
              <w:rPr>
                <w:rFonts w:eastAsia="Lucida Sans Unicode"/>
                <w:b/>
                <w:color w:val="auto"/>
              </w:rPr>
            </w:pPr>
            <w:r w:rsidRPr="005540DD">
              <w:rPr>
                <w:rFonts w:eastAsia="Lucida Sans Unicode"/>
                <w:b/>
                <w:color w:val="auto"/>
              </w:rPr>
              <w:t>IV</w:t>
            </w:r>
          </w:p>
        </w:tc>
        <w:tc>
          <w:tcPr>
            <w:tcW w:w="4876" w:type="dxa"/>
            <w:tcBorders>
              <w:top w:val="single" w:sz="4" w:space="0" w:color="auto"/>
              <w:left w:val="single" w:sz="4" w:space="0" w:color="auto"/>
              <w:bottom w:val="single" w:sz="4" w:space="0" w:color="auto"/>
              <w:right w:val="single" w:sz="4" w:space="0" w:color="auto"/>
            </w:tcBorders>
            <w:shd w:val="clear" w:color="auto" w:fill="FFFFFF"/>
          </w:tcPr>
          <w:p w:rsidR="00EA7436" w:rsidRPr="005540DD" w:rsidRDefault="00EA7436">
            <w:pPr>
              <w:tabs>
                <w:tab w:val="left" w:pos="0"/>
                <w:tab w:val="left" w:pos="360"/>
              </w:tabs>
              <w:suppressAutoHyphens w:val="0"/>
              <w:spacing w:line="276" w:lineRule="auto"/>
              <w:jc w:val="both"/>
              <w:rPr>
                <w:rFonts w:eastAsia="Calibri"/>
                <w:b/>
                <w:kern w:val="0"/>
                <w:u w:val="single"/>
              </w:rPr>
            </w:pPr>
            <w:r w:rsidRPr="005540DD">
              <w:rPr>
                <w:rFonts w:eastAsia="Calibri"/>
                <w:b/>
                <w:kern w:val="0"/>
                <w:u w:val="single"/>
              </w:rPr>
              <w:t>СМ БАЈНА БАШТА</w:t>
            </w:r>
          </w:p>
          <w:p w:rsidR="00EA7436" w:rsidRPr="005540DD" w:rsidRDefault="00EA7436">
            <w:pPr>
              <w:tabs>
                <w:tab w:val="left" w:pos="0"/>
                <w:tab w:val="left" w:pos="360"/>
              </w:tabs>
              <w:suppressAutoHyphens w:val="0"/>
              <w:spacing w:line="276" w:lineRule="auto"/>
              <w:ind w:left="360"/>
              <w:jc w:val="both"/>
              <w:rPr>
                <w:rFonts w:eastAsia="Calibri"/>
                <w:b/>
                <w:kern w:val="0"/>
                <w:u w:val="single"/>
              </w:rPr>
            </w:pPr>
            <w:r w:rsidRPr="005540DD">
              <w:rPr>
                <w:rFonts w:eastAsia="Calibri"/>
                <w:b/>
                <w:kern w:val="0"/>
                <w:u w:val="single"/>
              </w:rPr>
              <w:t xml:space="preserve">        Централа:</w:t>
            </w:r>
            <w:r w:rsidRPr="005540DD">
              <w:rPr>
                <w:b/>
                <w:u w:val="single"/>
              </w:rPr>
              <w:t xml:space="preserve"> </w:t>
            </w:r>
            <w:proofErr w:type="gramStart"/>
            <w:r w:rsidRPr="005540DD">
              <w:rPr>
                <w:rFonts w:eastAsia="Calibri"/>
                <w:b/>
                <w:kern w:val="0"/>
                <w:u w:val="single"/>
              </w:rPr>
              <w:t>Bentel  J</w:t>
            </w:r>
            <w:proofErr w:type="gramEnd"/>
            <w:r w:rsidRPr="005540DD">
              <w:rPr>
                <w:rFonts w:eastAsia="Calibri"/>
                <w:b/>
                <w:kern w:val="0"/>
                <w:u w:val="single"/>
              </w:rPr>
              <w:t>-408/8</w:t>
            </w:r>
          </w:p>
          <w:p w:rsidR="00EA7436" w:rsidRPr="005540DD" w:rsidRDefault="00EA7436">
            <w:pPr>
              <w:tabs>
                <w:tab w:val="left" w:pos="0"/>
                <w:tab w:val="left" w:pos="360"/>
              </w:tabs>
              <w:suppressAutoHyphens w:val="0"/>
              <w:spacing w:line="276" w:lineRule="auto"/>
              <w:ind w:left="360"/>
              <w:jc w:val="both"/>
              <w:rPr>
                <w:rFonts w:eastAsia="Calibri"/>
                <w:kern w:val="0"/>
              </w:rPr>
            </w:pPr>
            <w:r w:rsidRPr="005540DD">
              <w:rPr>
                <w:rFonts w:eastAsia="Calibri"/>
                <w:kern w:val="0"/>
              </w:rPr>
              <w:t xml:space="preserve">        4.1. Испорука и монтажа сирене(конвенционална)</w:t>
            </w:r>
          </w:p>
          <w:p w:rsidR="00EA7436" w:rsidRPr="005540DD" w:rsidRDefault="00EA7436">
            <w:pPr>
              <w:tabs>
                <w:tab w:val="left" w:pos="0"/>
                <w:tab w:val="left" w:pos="360"/>
              </w:tabs>
              <w:suppressAutoHyphens w:val="0"/>
              <w:snapToGrid w:val="0"/>
              <w:spacing w:line="240" w:lineRule="auto"/>
              <w:jc w:val="both"/>
              <w:rPr>
                <w:rFonts w:eastAsia="Calibri"/>
                <w:b/>
                <w:color w:val="auto"/>
                <w:kern w:val="0"/>
                <w:u w:val="single"/>
                <w:lang w:val="ru-RU"/>
              </w:rPr>
            </w:pP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RS"/>
              </w:rPr>
            </w:pPr>
            <w:r w:rsidRPr="005540DD">
              <w:rPr>
                <w:rFonts w:eastAsia="Lucida Sans Unicode"/>
                <w:color w:val="auto"/>
                <w:lang w:val="sr-Cyrl-RS"/>
              </w:rPr>
              <w:t xml:space="preserve">     </w:t>
            </w:r>
          </w:p>
          <w:p w:rsidR="00EA7436" w:rsidRPr="005540DD" w:rsidRDefault="00EA7436">
            <w:pPr>
              <w:widowControl w:val="0"/>
              <w:suppressLineNumbers/>
              <w:snapToGrid w:val="0"/>
              <w:spacing w:line="240" w:lineRule="auto"/>
              <w:rPr>
                <w:rFonts w:eastAsia="Lucida Sans Unicode"/>
                <w:color w:val="auto"/>
                <w:lang w:val="sr-Latn-RS"/>
              </w:rPr>
            </w:pPr>
            <w:r w:rsidRPr="005540DD">
              <w:rPr>
                <w:rFonts w:eastAsia="Lucida Sans Unicode"/>
                <w:color w:val="auto"/>
                <w:lang w:val="sr-Latn-RS"/>
              </w:rPr>
              <w:t xml:space="preserve">     1</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246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rPr>
            </w:pPr>
          </w:p>
          <w:p w:rsidR="00EA7436" w:rsidRPr="005540DD" w:rsidRDefault="00EA7436">
            <w:pPr>
              <w:widowControl w:val="0"/>
              <w:suppressLineNumbers/>
              <w:snapToGrid w:val="0"/>
              <w:spacing w:line="240" w:lineRule="auto"/>
              <w:rPr>
                <w:rFonts w:eastAsia="Lucida Sans Unicode"/>
                <w:b/>
                <w:color w:val="auto"/>
              </w:rPr>
            </w:pPr>
            <w:r w:rsidRPr="005540DD">
              <w:rPr>
                <w:rFonts w:eastAsia="Lucida Sans Unicode"/>
                <w:b/>
                <w:color w:val="auto"/>
              </w:rPr>
              <w:t>V</w:t>
            </w:r>
          </w:p>
        </w:tc>
        <w:tc>
          <w:tcPr>
            <w:tcW w:w="4876" w:type="dxa"/>
            <w:tcBorders>
              <w:top w:val="single" w:sz="4" w:space="0" w:color="auto"/>
              <w:left w:val="single" w:sz="4" w:space="0" w:color="auto"/>
              <w:bottom w:val="single" w:sz="4" w:space="0" w:color="auto"/>
              <w:right w:val="single" w:sz="4" w:space="0" w:color="auto"/>
            </w:tcBorders>
            <w:shd w:val="clear" w:color="auto" w:fill="FFFFFF"/>
            <w:hideMark/>
          </w:tcPr>
          <w:p w:rsidR="00EA7436" w:rsidRPr="005540DD" w:rsidRDefault="00EA7436">
            <w:pPr>
              <w:tabs>
                <w:tab w:val="left" w:pos="0"/>
                <w:tab w:val="left" w:pos="360"/>
              </w:tabs>
              <w:suppressAutoHyphens w:val="0"/>
              <w:spacing w:line="276" w:lineRule="auto"/>
              <w:jc w:val="both"/>
              <w:rPr>
                <w:rFonts w:eastAsia="Calibri"/>
                <w:b/>
                <w:kern w:val="0"/>
                <w:u w:val="single"/>
                <w:lang w:val="sr-Cyrl-RS"/>
              </w:rPr>
            </w:pPr>
            <w:r w:rsidRPr="005540DD">
              <w:rPr>
                <w:rFonts w:eastAsia="Calibri"/>
                <w:b/>
                <w:kern w:val="0"/>
                <w:u w:val="single"/>
              </w:rPr>
              <w:t xml:space="preserve">СМ </w:t>
            </w:r>
            <w:r w:rsidRPr="005540DD">
              <w:rPr>
                <w:rFonts w:eastAsia="Calibri"/>
                <w:b/>
                <w:kern w:val="0"/>
                <w:u w:val="single"/>
                <w:lang w:val="sr-Cyrl-RS"/>
              </w:rPr>
              <w:t>ЛОЗНИЦА</w:t>
            </w:r>
          </w:p>
          <w:p w:rsidR="00EA7436" w:rsidRPr="005540DD" w:rsidRDefault="00EA7436">
            <w:pPr>
              <w:tabs>
                <w:tab w:val="left" w:pos="0"/>
                <w:tab w:val="left" w:pos="360"/>
              </w:tabs>
              <w:suppressAutoHyphens w:val="0"/>
              <w:spacing w:line="276" w:lineRule="auto"/>
              <w:ind w:left="360"/>
              <w:jc w:val="both"/>
              <w:rPr>
                <w:rFonts w:eastAsia="Calibri"/>
                <w:b/>
                <w:kern w:val="0"/>
                <w:u w:val="single"/>
              </w:rPr>
            </w:pPr>
            <w:r w:rsidRPr="005540DD">
              <w:rPr>
                <w:rFonts w:eastAsia="Calibri"/>
                <w:kern w:val="0"/>
              </w:rPr>
              <w:t xml:space="preserve">        </w:t>
            </w:r>
            <w:r w:rsidRPr="005540DD">
              <w:rPr>
                <w:rFonts w:eastAsia="Calibri"/>
                <w:b/>
                <w:kern w:val="0"/>
                <w:u w:val="single"/>
              </w:rPr>
              <w:t xml:space="preserve">Централа: </w:t>
            </w:r>
            <w:proofErr w:type="gramStart"/>
            <w:r w:rsidRPr="005540DD">
              <w:rPr>
                <w:rFonts w:eastAsia="Calibri"/>
                <w:b/>
                <w:kern w:val="0"/>
                <w:u w:val="single"/>
              </w:rPr>
              <w:t>Bentel  J</w:t>
            </w:r>
            <w:proofErr w:type="gramEnd"/>
            <w:r w:rsidRPr="005540DD">
              <w:rPr>
                <w:rFonts w:eastAsia="Calibri"/>
                <w:b/>
                <w:kern w:val="0"/>
                <w:u w:val="single"/>
              </w:rPr>
              <w:t>-424/8</w:t>
            </w:r>
          </w:p>
          <w:p w:rsidR="00EA7436" w:rsidRPr="005540DD" w:rsidRDefault="00EA7436">
            <w:pPr>
              <w:tabs>
                <w:tab w:val="left" w:pos="0"/>
                <w:tab w:val="left" w:pos="360"/>
              </w:tabs>
              <w:suppressAutoHyphens w:val="0"/>
              <w:spacing w:line="276" w:lineRule="auto"/>
              <w:ind w:left="360"/>
              <w:jc w:val="both"/>
              <w:rPr>
                <w:rFonts w:eastAsia="Calibri"/>
                <w:kern w:val="0"/>
              </w:rPr>
            </w:pPr>
            <w:r w:rsidRPr="005540DD">
              <w:rPr>
                <w:rFonts w:eastAsia="Calibri"/>
                <w:kern w:val="0"/>
              </w:rPr>
              <w:t xml:space="preserve">        5.1. Испорука и монтажа јављача пожара(конвенционална)</w:t>
            </w:r>
          </w:p>
          <w:p w:rsidR="00EA7436" w:rsidRPr="005540DD" w:rsidRDefault="00EA7436">
            <w:pPr>
              <w:tabs>
                <w:tab w:val="left" w:pos="0"/>
                <w:tab w:val="left" w:pos="360"/>
              </w:tabs>
              <w:suppressAutoHyphens w:val="0"/>
              <w:spacing w:line="240" w:lineRule="auto"/>
              <w:jc w:val="both"/>
              <w:rPr>
                <w:rFonts w:eastAsia="Calibri"/>
                <w:b/>
                <w:color w:val="auto"/>
                <w:kern w:val="0"/>
                <w:u w:val="single"/>
                <w:lang w:val="ru-RU"/>
              </w:rPr>
            </w:pPr>
            <w:r w:rsidRPr="005540DD">
              <w:rPr>
                <w:rFonts w:eastAsia="Calibri"/>
                <w:kern w:val="0"/>
              </w:rPr>
              <w:t xml:space="preserve">        5.1. Испорука и монтажа аку батерија 12V 7,2 Ah   </w:t>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Latn-RS"/>
              </w:rPr>
            </w:pPr>
            <w:r w:rsidRPr="005540DD">
              <w:rPr>
                <w:rFonts w:eastAsia="Lucida Sans Unicode"/>
                <w:color w:val="auto"/>
                <w:lang w:val="sr-Latn-RS"/>
              </w:rPr>
              <w:t xml:space="preserve">      2</w:t>
            </w:r>
          </w:p>
          <w:p w:rsidR="00EA7436" w:rsidRPr="005540DD" w:rsidRDefault="00EA7436">
            <w:pPr>
              <w:widowControl w:val="0"/>
              <w:suppressLineNumbers/>
              <w:snapToGrid w:val="0"/>
              <w:spacing w:line="240" w:lineRule="auto"/>
              <w:rPr>
                <w:rFonts w:eastAsia="Lucida Sans Unicode"/>
                <w:color w:val="auto"/>
                <w:lang w:val="sr-Latn-RS"/>
              </w:rPr>
            </w:pPr>
          </w:p>
          <w:p w:rsidR="00EA7436" w:rsidRPr="005540DD" w:rsidRDefault="00EA7436">
            <w:pPr>
              <w:widowControl w:val="0"/>
              <w:suppressLineNumbers/>
              <w:snapToGrid w:val="0"/>
              <w:spacing w:line="240" w:lineRule="auto"/>
              <w:rPr>
                <w:rFonts w:eastAsia="Lucida Sans Unicode"/>
                <w:color w:val="auto"/>
                <w:lang w:val="sr-Latn-RS"/>
              </w:rPr>
            </w:pPr>
          </w:p>
          <w:p w:rsidR="00EA7436" w:rsidRPr="005540DD" w:rsidRDefault="00EA7436">
            <w:pPr>
              <w:widowControl w:val="0"/>
              <w:suppressLineNumbers/>
              <w:snapToGrid w:val="0"/>
              <w:spacing w:line="240" w:lineRule="auto"/>
              <w:rPr>
                <w:rFonts w:eastAsia="Lucida Sans Unicode"/>
                <w:color w:val="auto"/>
                <w:lang w:val="sr-Latn-RS"/>
              </w:rPr>
            </w:pPr>
            <w:r w:rsidRPr="005540DD">
              <w:rPr>
                <w:rFonts w:eastAsia="Lucida Sans Unicode"/>
                <w:color w:val="auto"/>
                <w:lang w:val="sr-Latn-RS"/>
              </w:rPr>
              <w:t xml:space="preserve">      2</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246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lang w:val="sr-Cyrl-CS"/>
              </w:rPr>
            </w:pPr>
          </w:p>
          <w:p w:rsidR="00EA7436" w:rsidRPr="005540DD" w:rsidRDefault="00EA7436">
            <w:pPr>
              <w:widowControl w:val="0"/>
              <w:suppressLineNumbers/>
              <w:snapToGrid w:val="0"/>
              <w:spacing w:line="240" w:lineRule="auto"/>
              <w:rPr>
                <w:rFonts w:eastAsia="Lucida Sans Unicode"/>
                <w:b/>
                <w:color w:val="auto"/>
              </w:rPr>
            </w:pPr>
            <w:r w:rsidRPr="005540DD">
              <w:rPr>
                <w:rFonts w:eastAsia="Lucida Sans Unicode"/>
                <w:b/>
                <w:color w:val="auto"/>
                <w:lang w:val="sr-Cyrl-CS"/>
              </w:rPr>
              <w:t>VI</w:t>
            </w:r>
          </w:p>
        </w:tc>
        <w:tc>
          <w:tcPr>
            <w:tcW w:w="4876" w:type="dxa"/>
            <w:tcBorders>
              <w:top w:val="single" w:sz="4" w:space="0" w:color="auto"/>
              <w:left w:val="single" w:sz="4" w:space="0" w:color="auto"/>
              <w:bottom w:val="single" w:sz="4" w:space="0" w:color="auto"/>
              <w:right w:val="single" w:sz="4" w:space="0" w:color="auto"/>
            </w:tcBorders>
            <w:shd w:val="clear" w:color="auto" w:fill="FFFFFF"/>
          </w:tcPr>
          <w:p w:rsidR="00EA7436" w:rsidRPr="005540DD" w:rsidRDefault="00EA7436">
            <w:pPr>
              <w:tabs>
                <w:tab w:val="left" w:pos="0"/>
                <w:tab w:val="left" w:pos="360"/>
              </w:tabs>
              <w:suppressAutoHyphens w:val="0"/>
              <w:spacing w:line="240" w:lineRule="auto"/>
              <w:rPr>
                <w:rFonts w:eastAsia="Calibri"/>
                <w:b/>
                <w:color w:val="auto"/>
                <w:kern w:val="0"/>
                <w:u w:val="single"/>
                <w:lang w:val="ru-RU"/>
              </w:rPr>
            </w:pPr>
          </w:p>
          <w:p w:rsidR="00EA7436" w:rsidRPr="005540DD" w:rsidRDefault="00EA7436">
            <w:pPr>
              <w:tabs>
                <w:tab w:val="left" w:pos="0"/>
                <w:tab w:val="left" w:pos="360"/>
              </w:tabs>
              <w:suppressAutoHyphens w:val="0"/>
              <w:spacing w:line="276" w:lineRule="auto"/>
              <w:jc w:val="both"/>
              <w:rPr>
                <w:rFonts w:eastAsia="Calibri"/>
                <w:b/>
                <w:kern w:val="0"/>
                <w:u w:val="single"/>
                <w:lang w:val="sr-Cyrl-RS"/>
              </w:rPr>
            </w:pPr>
            <w:r w:rsidRPr="005540DD">
              <w:rPr>
                <w:rFonts w:eastAsia="Calibri"/>
                <w:b/>
                <w:kern w:val="0"/>
                <w:u w:val="single"/>
                <w:lang w:val="sr-Cyrl-RS"/>
              </w:rPr>
              <w:t>АИК НОВИ ПАЗАР</w:t>
            </w:r>
          </w:p>
          <w:p w:rsidR="00EA7436" w:rsidRPr="005540DD" w:rsidRDefault="00EA7436">
            <w:pPr>
              <w:tabs>
                <w:tab w:val="left" w:pos="0"/>
                <w:tab w:val="left" w:pos="360"/>
              </w:tabs>
              <w:suppressAutoHyphens w:val="0"/>
              <w:spacing w:line="276" w:lineRule="auto"/>
              <w:jc w:val="both"/>
              <w:rPr>
                <w:rFonts w:eastAsia="Calibri"/>
                <w:b/>
                <w:kern w:val="0"/>
                <w:u w:val="single" w:color="262626"/>
              </w:rPr>
            </w:pPr>
            <w:r w:rsidRPr="005540DD">
              <w:rPr>
                <w:rFonts w:eastAsia="Calibri"/>
                <w:b/>
                <w:kern w:val="0"/>
                <w:lang w:val="sr-Cyrl-RS"/>
              </w:rPr>
              <w:t xml:space="preserve">        </w:t>
            </w:r>
            <w:r w:rsidRPr="005540DD">
              <w:rPr>
                <w:rFonts w:eastAsia="Calibri"/>
                <w:b/>
                <w:kern w:val="0"/>
                <w:u w:val="single" w:color="262626"/>
                <w:lang w:val="sr-Cyrl-RS"/>
              </w:rPr>
              <w:t>Централа:</w:t>
            </w:r>
            <w:r w:rsidRPr="005540DD">
              <w:rPr>
                <w:rFonts w:eastAsia="Calibri"/>
                <w:b/>
                <w:kern w:val="0"/>
                <w:u w:val="single" w:color="262626"/>
              </w:rPr>
              <w:t>Bentel Fireclass 100</w:t>
            </w:r>
          </w:p>
          <w:p w:rsidR="00EA7436" w:rsidRPr="005540DD" w:rsidRDefault="00EA7436">
            <w:pPr>
              <w:tabs>
                <w:tab w:val="left" w:pos="0"/>
                <w:tab w:val="left" w:pos="360"/>
              </w:tabs>
              <w:jc w:val="both"/>
            </w:pPr>
            <w:r w:rsidRPr="005540DD">
              <w:rPr>
                <w:rFonts w:eastAsia="Calibri"/>
                <w:b/>
                <w:kern w:val="0"/>
                <w:lang w:val="sr-Cyrl-RS"/>
              </w:rPr>
              <w:t xml:space="preserve">        6.1.</w:t>
            </w:r>
            <w:r w:rsidRPr="005540DD">
              <w:rPr>
                <w:lang w:val="sr-Cyrl-RS"/>
              </w:rPr>
              <w:t xml:space="preserve"> </w:t>
            </w:r>
            <w:r w:rsidRPr="005540DD">
              <w:rPr>
                <w:rFonts w:eastAsia="Calibri"/>
                <w:kern w:val="0"/>
                <w:lang w:val="ru-RU"/>
              </w:rPr>
              <w:t xml:space="preserve">Испорука и монтажа </w:t>
            </w:r>
            <w:r w:rsidRPr="005540DD">
              <w:rPr>
                <w:rFonts w:eastAsia="Calibri"/>
                <w:kern w:val="0"/>
              </w:rPr>
              <w:t>јављача пожара</w:t>
            </w:r>
          </w:p>
          <w:p w:rsidR="00EA7436" w:rsidRPr="005540DD" w:rsidRDefault="00EA7436">
            <w:pPr>
              <w:tabs>
                <w:tab w:val="left" w:pos="0"/>
                <w:tab w:val="left" w:pos="360"/>
              </w:tabs>
              <w:jc w:val="both"/>
              <w:rPr>
                <w:rFonts w:eastAsia="Calibri"/>
                <w:kern w:val="0"/>
                <w:lang w:val="sr-Cyrl-RS"/>
              </w:rPr>
            </w:pPr>
            <w:r w:rsidRPr="005540DD">
              <w:rPr>
                <w:b/>
                <w:lang w:val="sr-Cyrl-RS"/>
              </w:rPr>
              <w:t xml:space="preserve">        6.2.</w:t>
            </w:r>
            <w:r w:rsidRPr="005540DD">
              <w:rPr>
                <w:lang w:val="sr-Cyrl-RS"/>
              </w:rPr>
              <w:t xml:space="preserve"> </w:t>
            </w:r>
            <w:r w:rsidRPr="005540DD">
              <w:rPr>
                <w:rFonts w:eastAsia="Calibri"/>
                <w:kern w:val="0"/>
                <w:lang w:val="ru-RU"/>
              </w:rPr>
              <w:t>Испорука и монтажа подножја</w:t>
            </w:r>
          </w:p>
          <w:p w:rsidR="00EA7436" w:rsidRPr="005540DD" w:rsidRDefault="00EA7436">
            <w:pPr>
              <w:tabs>
                <w:tab w:val="left" w:pos="0"/>
                <w:tab w:val="left" w:pos="360"/>
              </w:tabs>
              <w:jc w:val="both"/>
              <w:rPr>
                <w:lang w:val="sr-Cyrl-RS"/>
              </w:rPr>
            </w:pPr>
            <w:r w:rsidRPr="005540DD">
              <w:rPr>
                <w:b/>
                <w:lang w:val="sr-Cyrl-RS"/>
              </w:rPr>
              <w:t xml:space="preserve">        6.4. </w:t>
            </w:r>
            <w:r w:rsidRPr="005540DD">
              <w:rPr>
                <w:lang w:val="sr-Cyrl-RS"/>
              </w:rPr>
              <w:t xml:space="preserve">Испорука и монтажа ручних јављача </w:t>
            </w:r>
          </w:p>
          <w:p w:rsidR="00EA7436" w:rsidRPr="005540DD" w:rsidRDefault="00EA7436">
            <w:pPr>
              <w:tabs>
                <w:tab w:val="left" w:pos="0"/>
                <w:tab w:val="left" w:pos="360"/>
              </w:tabs>
              <w:suppressAutoHyphens w:val="0"/>
              <w:spacing w:line="240" w:lineRule="auto"/>
              <w:rPr>
                <w:rFonts w:eastAsia="Calibri"/>
                <w:color w:val="auto"/>
                <w:kern w:val="0"/>
                <w:lang w:val="ru-RU"/>
              </w:rPr>
            </w:pP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r w:rsidRPr="005540DD">
              <w:rPr>
                <w:rFonts w:eastAsia="Lucida Sans Unicode"/>
                <w:color w:val="auto"/>
                <w:lang w:val="sr-Cyrl-CS"/>
              </w:rPr>
              <w:t xml:space="preserve">     </w:t>
            </w:r>
            <w:r w:rsidRPr="005540DD">
              <w:rPr>
                <w:rFonts w:eastAsia="Lucida Sans Unicode"/>
                <w:color w:val="auto"/>
                <w:lang w:val="sr-Latn-RS"/>
              </w:rPr>
              <w:t>15</w:t>
            </w:r>
            <w:r w:rsidRPr="005540DD">
              <w:rPr>
                <w:rFonts w:eastAsia="Lucida Sans Unicode"/>
                <w:color w:val="auto"/>
                <w:lang w:val="sr-Cyrl-CS"/>
              </w:rPr>
              <w:t xml:space="preserve"> </w:t>
            </w:r>
          </w:p>
          <w:p w:rsidR="00EA7436" w:rsidRPr="005540DD" w:rsidRDefault="00EA7436">
            <w:pPr>
              <w:widowControl w:val="0"/>
              <w:suppressLineNumbers/>
              <w:snapToGrid w:val="0"/>
              <w:spacing w:line="240" w:lineRule="auto"/>
              <w:rPr>
                <w:rFonts w:eastAsia="Lucida Sans Unicode"/>
                <w:color w:val="auto"/>
                <w:lang w:val="sr-Latn-RS"/>
              </w:rPr>
            </w:pPr>
            <w:r w:rsidRPr="005540DD">
              <w:rPr>
                <w:rFonts w:eastAsia="Lucida Sans Unicode"/>
                <w:color w:val="auto"/>
                <w:lang w:val="sr-Latn-RS"/>
              </w:rPr>
              <w:t xml:space="preserve">     15</w:t>
            </w:r>
          </w:p>
          <w:p w:rsidR="00EA7436" w:rsidRPr="005540DD" w:rsidRDefault="00EA7436">
            <w:pPr>
              <w:widowControl w:val="0"/>
              <w:suppressLineNumbers/>
              <w:snapToGrid w:val="0"/>
              <w:spacing w:line="240" w:lineRule="auto"/>
              <w:rPr>
                <w:rFonts w:eastAsia="Lucida Sans Unicode"/>
                <w:color w:val="auto"/>
                <w:lang w:val="sr-Cyrl-CS"/>
              </w:rPr>
            </w:pPr>
            <w:r w:rsidRPr="005540DD">
              <w:rPr>
                <w:rFonts w:eastAsia="Lucida Sans Unicode"/>
                <w:color w:val="auto"/>
                <w:lang w:val="sr-Latn-RS"/>
              </w:rPr>
              <w:t xml:space="preserve">      2</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246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lang w:val="ru-RU"/>
              </w:rPr>
            </w:pPr>
          </w:p>
        </w:tc>
        <w:tc>
          <w:tcPr>
            <w:tcW w:w="4876" w:type="dxa"/>
            <w:tcBorders>
              <w:top w:val="single" w:sz="4" w:space="0" w:color="auto"/>
              <w:left w:val="single" w:sz="4" w:space="0" w:color="auto"/>
              <w:bottom w:val="single" w:sz="4" w:space="0" w:color="auto"/>
              <w:right w:val="single" w:sz="4" w:space="0" w:color="auto"/>
            </w:tcBorders>
            <w:shd w:val="clear" w:color="auto" w:fill="FFFFFF"/>
            <w:hideMark/>
          </w:tcPr>
          <w:p w:rsidR="00EA7436" w:rsidRPr="005540DD" w:rsidRDefault="00EA7436">
            <w:pPr>
              <w:tabs>
                <w:tab w:val="left" w:pos="0"/>
                <w:tab w:val="left" w:pos="360"/>
              </w:tabs>
              <w:suppressAutoHyphens w:val="0"/>
              <w:snapToGrid w:val="0"/>
              <w:spacing w:after="200" w:line="276" w:lineRule="auto"/>
              <w:jc w:val="both"/>
              <w:rPr>
                <w:rFonts w:eastAsia="Calibri"/>
                <w:b/>
                <w:color w:val="auto"/>
                <w:kern w:val="0"/>
                <w:u w:val="single"/>
                <w:lang w:val="ru-RU"/>
              </w:rPr>
            </w:pPr>
            <w:r w:rsidRPr="005540DD">
              <w:rPr>
                <w:rFonts w:eastAsia="Calibri"/>
                <w:b/>
                <w:color w:val="auto"/>
                <w:kern w:val="0"/>
                <w:lang w:val="sr-Latn-CS"/>
              </w:rPr>
              <w:t xml:space="preserve">         </w:t>
            </w:r>
            <w:r w:rsidRPr="005540DD">
              <w:rPr>
                <w:rFonts w:eastAsia="Calibri"/>
                <w:b/>
                <w:color w:val="auto"/>
                <w:kern w:val="0"/>
                <w:lang w:val="ru-RU"/>
              </w:rPr>
              <w:t xml:space="preserve">                  (Б)  УКУПНА ЦЕНА БЕЗ ПДВ-а у динарима (</w:t>
            </w:r>
            <w:r w:rsidRPr="005540DD">
              <w:rPr>
                <w:rFonts w:eastAsia="Calibri"/>
                <w:b/>
                <w:color w:val="auto"/>
                <w:kern w:val="0"/>
              </w:rPr>
              <w:t>I</w:t>
            </w:r>
            <w:r w:rsidRPr="005540DD">
              <w:rPr>
                <w:rFonts w:eastAsia="Calibri"/>
                <w:b/>
                <w:color w:val="auto"/>
                <w:kern w:val="0"/>
                <w:lang w:val="ru-RU"/>
              </w:rPr>
              <w:t>-</w:t>
            </w:r>
            <w:r w:rsidRPr="005540DD">
              <w:rPr>
                <w:rFonts w:eastAsia="Calibri"/>
                <w:color w:val="auto"/>
                <w:kern w:val="0"/>
                <w:lang w:val="ru-RU"/>
              </w:rPr>
              <w:t xml:space="preserve"> </w:t>
            </w:r>
            <w:r w:rsidRPr="005540DD">
              <w:rPr>
                <w:rFonts w:eastAsia="Calibri"/>
                <w:b/>
                <w:color w:val="auto"/>
                <w:kern w:val="0"/>
                <w:lang w:val="ru-RU"/>
              </w:rPr>
              <w:t>VI):</w:t>
            </w:r>
            <w:r w:rsidRPr="005540DD">
              <w:rPr>
                <w:rFonts w:eastAsia="Calibri"/>
                <w:b/>
                <w:color w:val="auto"/>
                <w:kern w:val="0"/>
                <w:lang w:val="sr-Latn-CS"/>
              </w:rPr>
              <w:t xml:space="preserve">                                                                      </w:t>
            </w:r>
            <w:r w:rsidRPr="005540DD">
              <w:rPr>
                <w:rFonts w:eastAsia="Calibri"/>
                <w:b/>
                <w:color w:val="auto"/>
                <w:kern w:val="0"/>
                <w:lang w:val="ru-RU"/>
              </w:rPr>
              <w:t xml:space="preserve">    </w:t>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lang w:val="sr-Cyrl-CS"/>
              </w:rPr>
            </w:pP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246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lang w:val="ru-RU"/>
              </w:rPr>
            </w:pPr>
          </w:p>
        </w:tc>
        <w:tc>
          <w:tcPr>
            <w:tcW w:w="4876" w:type="dxa"/>
            <w:tcBorders>
              <w:top w:val="single" w:sz="4" w:space="0" w:color="auto"/>
              <w:left w:val="single" w:sz="4" w:space="0" w:color="auto"/>
              <w:bottom w:val="single" w:sz="4" w:space="0" w:color="auto"/>
              <w:right w:val="single" w:sz="4" w:space="0" w:color="auto"/>
            </w:tcBorders>
            <w:shd w:val="clear" w:color="auto" w:fill="FFFFFF"/>
            <w:hideMark/>
          </w:tcPr>
          <w:p w:rsidR="00EA7436" w:rsidRPr="005540DD" w:rsidRDefault="00EA7436">
            <w:pPr>
              <w:tabs>
                <w:tab w:val="left" w:pos="0"/>
                <w:tab w:val="left" w:pos="360"/>
              </w:tabs>
              <w:suppressAutoHyphens w:val="0"/>
              <w:snapToGrid w:val="0"/>
              <w:spacing w:after="200" w:line="276" w:lineRule="auto"/>
              <w:jc w:val="both"/>
              <w:rPr>
                <w:rFonts w:eastAsia="Calibri"/>
                <w:b/>
                <w:color w:val="auto"/>
                <w:kern w:val="0"/>
                <w:u w:val="single"/>
              </w:rPr>
            </w:pPr>
            <w:r w:rsidRPr="005540DD">
              <w:rPr>
                <w:rFonts w:eastAsia="Calibri"/>
                <w:b/>
                <w:color w:val="auto"/>
                <w:kern w:val="0"/>
                <w:lang w:val="ru-RU"/>
              </w:rPr>
              <w:t xml:space="preserve">                                                                 СТОПА ПДВ –а :  ________</w:t>
            </w:r>
            <w:r w:rsidRPr="005540DD">
              <w:rPr>
                <w:rFonts w:eastAsia="Calibri"/>
                <w:b/>
                <w:color w:val="auto"/>
                <w:kern w:val="0"/>
                <w:lang w:val="sr-Latn-CS"/>
              </w:rPr>
              <w:t xml:space="preserve">         </w:t>
            </w:r>
            <w:r w:rsidRPr="005540DD">
              <w:rPr>
                <w:rFonts w:eastAsia="Calibri"/>
                <w:b/>
                <w:color w:val="auto"/>
                <w:kern w:val="0"/>
                <w:lang w:val="ru-RU"/>
              </w:rPr>
              <w:t xml:space="preserve">                   </w:t>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lang w:val="sr-Cyrl-CS"/>
              </w:rPr>
            </w:pP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246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lang w:val="ru-RU"/>
              </w:rPr>
            </w:pPr>
          </w:p>
        </w:tc>
        <w:tc>
          <w:tcPr>
            <w:tcW w:w="4876" w:type="dxa"/>
            <w:tcBorders>
              <w:top w:val="single" w:sz="4" w:space="0" w:color="auto"/>
              <w:left w:val="single" w:sz="4" w:space="0" w:color="auto"/>
              <w:bottom w:val="single" w:sz="4" w:space="0" w:color="auto"/>
              <w:right w:val="single" w:sz="4" w:space="0" w:color="auto"/>
            </w:tcBorders>
            <w:shd w:val="clear" w:color="auto" w:fill="FFFFFF"/>
            <w:hideMark/>
          </w:tcPr>
          <w:p w:rsidR="00EA7436" w:rsidRPr="005540DD" w:rsidRDefault="00EA7436">
            <w:pPr>
              <w:tabs>
                <w:tab w:val="left" w:pos="0"/>
                <w:tab w:val="left" w:pos="360"/>
              </w:tabs>
              <w:suppressAutoHyphens w:val="0"/>
              <w:snapToGrid w:val="0"/>
              <w:spacing w:after="200" w:line="276" w:lineRule="auto"/>
              <w:jc w:val="both"/>
              <w:rPr>
                <w:rFonts w:eastAsia="Calibri"/>
                <w:b/>
                <w:color w:val="auto"/>
                <w:kern w:val="0"/>
                <w:u w:val="single"/>
                <w:lang w:val="ru-RU"/>
              </w:rPr>
            </w:pPr>
            <w:r w:rsidRPr="005540DD">
              <w:rPr>
                <w:rFonts w:eastAsia="Calibri"/>
                <w:b/>
                <w:color w:val="auto"/>
                <w:kern w:val="0"/>
                <w:lang w:val="ru-RU"/>
              </w:rPr>
              <w:t xml:space="preserve">                          (Б)  УКУПНА ЦЕНА СА ПДВ-ом  у динарима(</w:t>
            </w:r>
            <w:r w:rsidRPr="005540DD">
              <w:rPr>
                <w:rFonts w:eastAsia="Calibri"/>
                <w:b/>
                <w:color w:val="auto"/>
                <w:kern w:val="0"/>
              </w:rPr>
              <w:t>I</w:t>
            </w:r>
            <w:r w:rsidRPr="005540DD">
              <w:rPr>
                <w:rFonts w:eastAsia="Calibri"/>
                <w:b/>
                <w:color w:val="auto"/>
                <w:kern w:val="0"/>
                <w:lang w:val="ru-RU"/>
              </w:rPr>
              <w:t>-VI):</w:t>
            </w:r>
            <w:r w:rsidRPr="005540DD">
              <w:rPr>
                <w:rFonts w:eastAsia="Calibri"/>
                <w:b/>
                <w:color w:val="auto"/>
                <w:kern w:val="0"/>
                <w:lang w:val="sr-Latn-CS"/>
              </w:rPr>
              <w:t xml:space="preserve">                                                                      </w:t>
            </w:r>
            <w:r w:rsidRPr="005540DD">
              <w:rPr>
                <w:rFonts w:eastAsia="Calibri"/>
                <w:b/>
                <w:color w:val="auto"/>
                <w:kern w:val="0"/>
                <w:lang w:val="ru-RU"/>
              </w:rPr>
              <w:t xml:space="preserve">     </w:t>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lang w:val="sr-Cyrl-CS"/>
              </w:rPr>
            </w:pP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246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bl>
    <w:p w:rsidR="00EA7436" w:rsidRDefault="00EA7436" w:rsidP="00EA7436">
      <w:pPr>
        <w:widowControl w:val="0"/>
        <w:spacing w:line="240" w:lineRule="auto"/>
        <w:rPr>
          <w:rFonts w:eastAsia="TimesNewRomanPSMT"/>
          <w:b/>
          <w:bCs/>
          <w:u w:val="single"/>
          <w:lang w:val="sr-Cyrl-CS"/>
        </w:rPr>
      </w:pPr>
    </w:p>
    <w:p w:rsidR="00D76A72" w:rsidRDefault="00D76A72" w:rsidP="00EA7436">
      <w:pPr>
        <w:widowControl w:val="0"/>
        <w:spacing w:line="240" w:lineRule="auto"/>
        <w:rPr>
          <w:rFonts w:eastAsia="TimesNewRomanPSMT"/>
          <w:b/>
          <w:bCs/>
          <w:u w:val="single"/>
          <w:lang w:val="sr-Cyrl-CS"/>
        </w:rPr>
      </w:pPr>
      <w:r>
        <w:rPr>
          <w:b/>
          <w:bCs/>
          <w:u w:val="single"/>
          <w:lang w:val="sr-Cyrl-RS"/>
        </w:rPr>
        <w:t>Напомена:Трајно одлагање неисправних јонизујућих детектора пожара врши се у складу са Законом о заштити од јонизујућег зрачења и о нуклеарној сигурности Србиј</w:t>
      </w:r>
      <w:r>
        <w:rPr>
          <w:b/>
          <w:bCs/>
          <w:u w:val="single"/>
          <w:lang w:val="sr-Latn-RS"/>
        </w:rPr>
        <w:t>e</w:t>
      </w:r>
    </w:p>
    <w:p w:rsidR="00D76A72" w:rsidRPr="005540DD" w:rsidRDefault="00D76A72" w:rsidP="00EA7436">
      <w:pPr>
        <w:widowControl w:val="0"/>
        <w:spacing w:line="240" w:lineRule="auto"/>
        <w:rPr>
          <w:rFonts w:eastAsia="TimesNewRomanPSMT"/>
          <w:b/>
          <w:bCs/>
          <w:u w:val="single"/>
          <w:lang w:val="sr-Cyrl-CS"/>
        </w:rPr>
      </w:pPr>
    </w:p>
    <w:p w:rsidR="00EC385B" w:rsidRDefault="00EC385B" w:rsidP="00EC385B">
      <w:pPr>
        <w:widowControl w:val="0"/>
        <w:spacing w:line="240" w:lineRule="auto"/>
        <w:rPr>
          <w:rFonts w:eastAsia="TimesNewRomanPSMT"/>
          <w:b/>
          <w:bCs/>
          <w:u w:val="single"/>
          <w:lang w:val="sr-Cyrl-RS"/>
        </w:rPr>
      </w:pPr>
    </w:p>
    <w:p w:rsidR="00EC385B" w:rsidRDefault="00EC385B" w:rsidP="00EC385B">
      <w:pPr>
        <w:widowControl w:val="0"/>
        <w:spacing w:line="240" w:lineRule="auto"/>
        <w:rPr>
          <w:rFonts w:eastAsia="TimesNewRomanPSMT"/>
          <w:b/>
          <w:bCs/>
          <w:u w:val="single"/>
          <w:lang w:val="sr-Cyrl-RS"/>
        </w:rPr>
      </w:pPr>
    </w:p>
    <w:p w:rsidR="00EC385B" w:rsidRDefault="00EC385B" w:rsidP="00EC385B">
      <w:pPr>
        <w:widowControl w:val="0"/>
        <w:spacing w:line="240" w:lineRule="auto"/>
        <w:rPr>
          <w:rFonts w:eastAsia="TimesNewRomanPSMT"/>
          <w:b/>
          <w:bCs/>
          <w:u w:val="single"/>
          <w:lang w:val="sr-Cyrl-RS"/>
        </w:rPr>
      </w:pPr>
    </w:p>
    <w:p w:rsidR="00EC385B" w:rsidRDefault="00EC385B" w:rsidP="00EC385B">
      <w:pPr>
        <w:widowControl w:val="0"/>
        <w:spacing w:line="240" w:lineRule="auto"/>
        <w:rPr>
          <w:rFonts w:eastAsia="TimesNewRomanPSMT"/>
          <w:b/>
          <w:bCs/>
          <w:u w:val="single"/>
          <w:lang w:val="sr-Cyrl-RS"/>
        </w:rPr>
      </w:pPr>
    </w:p>
    <w:p w:rsidR="00EC385B" w:rsidRDefault="00EC385B" w:rsidP="00EC385B">
      <w:pPr>
        <w:widowControl w:val="0"/>
        <w:spacing w:line="240" w:lineRule="auto"/>
        <w:rPr>
          <w:rFonts w:eastAsia="TimesNewRomanPSMT"/>
          <w:b/>
          <w:bCs/>
          <w:u w:val="single"/>
          <w:lang w:val="sr-Cyrl-RS"/>
        </w:rPr>
      </w:pPr>
    </w:p>
    <w:p w:rsidR="00EC385B" w:rsidRPr="00EC385B" w:rsidRDefault="00EC385B" w:rsidP="00EC385B">
      <w:pPr>
        <w:widowControl w:val="0"/>
        <w:spacing w:line="240" w:lineRule="auto"/>
        <w:rPr>
          <w:rFonts w:eastAsia="TimesNewRomanPSMT"/>
          <w:b/>
          <w:bCs/>
          <w:u w:val="single"/>
          <w:lang w:val="sr-Cyrl-RS"/>
        </w:rPr>
      </w:pPr>
      <w:r w:rsidRPr="00EC385B">
        <w:rPr>
          <w:rFonts w:eastAsia="TimesNewRomanPSMT"/>
          <w:b/>
          <w:bCs/>
          <w:u w:val="single"/>
          <w:lang w:val="sr-Cyrl-RS"/>
        </w:rPr>
        <w:lastRenderedPageBreak/>
        <w:t xml:space="preserve">5в) </w:t>
      </w:r>
      <w:r w:rsidRPr="00EC385B">
        <w:rPr>
          <w:rFonts w:eastAsia="TimesNewRomanPSMT"/>
          <w:b/>
          <w:bCs/>
          <w:u w:val="single"/>
        </w:rPr>
        <w:t>(</w:t>
      </w:r>
      <w:r w:rsidRPr="00EC385B">
        <w:rPr>
          <w:rFonts w:eastAsia="TimesNewRomanPSMT"/>
          <w:b/>
          <w:bCs/>
          <w:u w:val="single"/>
          <w:lang w:val="sr-Cyrl-RS"/>
        </w:rPr>
        <w:t>В</w:t>
      </w:r>
      <w:r w:rsidRPr="00EC385B">
        <w:rPr>
          <w:rFonts w:eastAsia="TimesNewRomanPSMT"/>
          <w:b/>
          <w:bCs/>
          <w:u w:val="single"/>
        </w:rPr>
        <w:t xml:space="preserve">) </w:t>
      </w:r>
      <w:r w:rsidRPr="00EC385B">
        <w:rPr>
          <w:rFonts w:eastAsia="TimesNewRomanPSMT"/>
          <w:b/>
          <w:bCs/>
          <w:u w:val="single"/>
          <w:lang w:val="sr-Cyrl-RS"/>
        </w:rPr>
        <w:t>НАБАВКА И УГРАДЊА ПРОТИВПОЖАРНЕ ЦЕНТРАЛЕ У ГТ ЛЕСКОВАЦ</w:t>
      </w:r>
    </w:p>
    <w:p w:rsidR="00EC385B" w:rsidRPr="00EC385B" w:rsidRDefault="00EC385B" w:rsidP="00EC385B">
      <w:pPr>
        <w:widowControl w:val="0"/>
        <w:spacing w:line="240" w:lineRule="auto"/>
        <w:rPr>
          <w:rFonts w:eastAsia="TimesNewRomanPSMT"/>
          <w:b/>
          <w:bCs/>
          <w:iCs/>
          <w:lang w:val="sr-Cyrl-RS"/>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1145"/>
        <w:gridCol w:w="1705"/>
        <w:gridCol w:w="2227"/>
        <w:gridCol w:w="2227"/>
      </w:tblGrid>
      <w:tr w:rsidR="00EC385B" w:rsidRPr="00EC385B" w:rsidTr="00BA67BF">
        <w:tc>
          <w:tcPr>
            <w:tcW w:w="2967" w:type="dxa"/>
            <w:tcBorders>
              <w:top w:val="single" w:sz="4" w:space="0" w:color="auto"/>
              <w:left w:val="single" w:sz="4" w:space="0" w:color="auto"/>
              <w:bottom w:val="single" w:sz="4" w:space="0" w:color="auto"/>
              <w:right w:val="single" w:sz="4" w:space="0" w:color="auto"/>
            </w:tcBorders>
            <w:hideMark/>
          </w:tcPr>
          <w:p w:rsidR="00EC385B" w:rsidRPr="00EC385B" w:rsidRDefault="00EC385B" w:rsidP="00EC385B">
            <w:pPr>
              <w:widowControl w:val="0"/>
              <w:spacing w:line="240" w:lineRule="auto"/>
              <w:rPr>
                <w:rFonts w:eastAsia="TimesNewRomanPSMT"/>
                <w:b/>
                <w:bCs/>
                <w:iCs/>
                <w:lang w:val="sr-Cyrl-RS"/>
              </w:rPr>
            </w:pPr>
            <w:r w:rsidRPr="00EC385B">
              <w:rPr>
                <w:rFonts w:eastAsia="TimesNewRomanPSMT"/>
                <w:b/>
                <w:bCs/>
                <w:iCs/>
                <w:lang w:val="sr-Cyrl-RS"/>
              </w:rPr>
              <w:t xml:space="preserve">                    Опис</w:t>
            </w:r>
          </w:p>
        </w:tc>
        <w:tc>
          <w:tcPr>
            <w:tcW w:w="1083" w:type="dxa"/>
            <w:tcBorders>
              <w:top w:val="single" w:sz="4" w:space="0" w:color="auto"/>
              <w:left w:val="single" w:sz="4" w:space="0" w:color="auto"/>
              <w:bottom w:val="single" w:sz="4" w:space="0" w:color="auto"/>
              <w:right w:val="single" w:sz="4" w:space="0" w:color="auto"/>
            </w:tcBorders>
            <w:hideMark/>
          </w:tcPr>
          <w:p w:rsidR="00EC385B" w:rsidRPr="00EC385B" w:rsidRDefault="00EC385B" w:rsidP="00EC385B">
            <w:pPr>
              <w:widowControl w:val="0"/>
              <w:spacing w:line="240" w:lineRule="auto"/>
              <w:rPr>
                <w:rFonts w:eastAsia="TimesNewRomanPSMT"/>
                <w:b/>
                <w:bCs/>
                <w:iCs/>
                <w:lang w:val="sr-Cyrl-RS"/>
              </w:rPr>
            </w:pPr>
            <w:r w:rsidRPr="00EC385B">
              <w:rPr>
                <w:rFonts w:eastAsia="TimesNewRomanPSMT"/>
                <w:b/>
                <w:bCs/>
                <w:iCs/>
                <w:lang w:val="sr-Cyrl-RS"/>
              </w:rPr>
              <w:t>Јед.мера</w:t>
            </w:r>
          </w:p>
          <w:p w:rsidR="00EC385B" w:rsidRPr="00EC385B" w:rsidRDefault="00EC385B" w:rsidP="00EC385B">
            <w:pPr>
              <w:widowControl w:val="0"/>
              <w:spacing w:line="240" w:lineRule="auto"/>
              <w:rPr>
                <w:rFonts w:eastAsia="TimesNewRomanPSMT"/>
                <w:b/>
                <w:bCs/>
                <w:iCs/>
                <w:lang w:val="sr-Cyrl-RS"/>
              </w:rPr>
            </w:pPr>
            <w:r w:rsidRPr="00EC385B">
              <w:rPr>
                <w:rFonts w:eastAsia="TimesNewRomanPSMT"/>
                <w:b/>
                <w:bCs/>
                <w:iCs/>
                <w:lang w:val="sr-Cyrl-RS"/>
              </w:rPr>
              <w:t>(кол)</w:t>
            </w:r>
          </w:p>
        </w:tc>
        <w:tc>
          <w:tcPr>
            <w:tcW w:w="1710" w:type="dxa"/>
            <w:tcBorders>
              <w:top w:val="single" w:sz="4" w:space="0" w:color="auto"/>
              <w:left w:val="single" w:sz="4" w:space="0" w:color="auto"/>
              <w:bottom w:val="single" w:sz="4" w:space="0" w:color="auto"/>
              <w:right w:val="single" w:sz="4" w:space="0" w:color="auto"/>
            </w:tcBorders>
            <w:hideMark/>
          </w:tcPr>
          <w:p w:rsidR="00EC385B" w:rsidRPr="00EC385B" w:rsidRDefault="00EC385B" w:rsidP="00EC385B">
            <w:pPr>
              <w:widowControl w:val="0"/>
              <w:spacing w:line="240" w:lineRule="auto"/>
              <w:rPr>
                <w:rFonts w:eastAsia="TimesNewRomanPSMT"/>
                <w:b/>
                <w:bCs/>
                <w:iCs/>
                <w:lang w:val="sr-Cyrl-RS"/>
              </w:rPr>
            </w:pPr>
            <w:r w:rsidRPr="00EC385B">
              <w:rPr>
                <w:rFonts w:eastAsia="TimesNewRomanPSMT"/>
                <w:b/>
                <w:bCs/>
                <w:iCs/>
                <w:lang w:val="sr-Cyrl-RS"/>
              </w:rPr>
              <w:t>Произвођач</w:t>
            </w:r>
          </w:p>
        </w:tc>
        <w:tc>
          <w:tcPr>
            <w:tcW w:w="2250" w:type="dxa"/>
            <w:tcBorders>
              <w:top w:val="single" w:sz="4" w:space="0" w:color="auto"/>
              <w:left w:val="single" w:sz="4" w:space="0" w:color="auto"/>
              <w:bottom w:val="single" w:sz="4" w:space="0" w:color="auto"/>
              <w:right w:val="single" w:sz="4" w:space="0" w:color="auto"/>
            </w:tcBorders>
            <w:hideMark/>
          </w:tcPr>
          <w:p w:rsidR="00EC385B" w:rsidRPr="00EC385B" w:rsidRDefault="00EC385B" w:rsidP="00EC385B">
            <w:pPr>
              <w:widowControl w:val="0"/>
              <w:spacing w:line="240" w:lineRule="auto"/>
              <w:rPr>
                <w:rFonts w:eastAsia="TimesNewRomanPSMT"/>
                <w:b/>
                <w:bCs/>
                <w:iCs/>
                <w:lang w:val="sr-Cyrl-RS"/>
              </w:rPr>
            </w:pPr>
            <w:r w:rsidRPr="00EC385B">
              <w:rPr>
                <w:rFonts w:eastAsia="TimesNewRomanPSMT"/>
                <w:b/>
                <w:bCs/>
                <w:iCs/>
                <w:lang w:val="sr-Cyrl-RS"/>
              </w:rPr>
              <w:t>Укупна цена  у динарима без ПДВ-а</w:t>
            </w:r>
          </w:p>
        </w:tc>
        <w:tc>
          <w:tcPr>
            <w:tcW w:w="2250" w:type="dxa"/>
            <w:tcBorders>
              <w:top w:val="single" w:sz="4" w:space="0" w:color="auto"/>
              <w:left w:val="single" w:sz="4" w:space="0" w:color="auto"/>
              <w:bottom w:val="single" w:sz="4" w:space="0" w:color="auto"/>
              <w:right w:val="single" w:sz="4" w:space="0" w:color="auto"/>
            </w:tcBorders>
            <w:hideMark/>
          </w:tcPr>
          <w:p w:rsidR="00EC385B" w:rsidRPr="00EC385B" w:rsidRDefault="00EC385B" w:rsidP="00EC385B">
            <w:pPr>
              <w:widowControl w:val="0"/>
              <w:spacing w:line="240" w:lineRule="auto"/>
              <w:rPr>
                <w:rFonts w:eastAsia="TimesNewRomanPSMT"/>
                <w:b/>
                <w:bCs/>
                <w:iCs/>
                <w:lang w:val="sr-Cyrl-RS"/>
              </w:rPr>
            </w:pPr>
            <w:r w:rsidRPr="00EC385B">
              <w:rPr>
                <w:rFonts w:eastAsia="TimesNewRomanPSMT"/>
                <w:b/>
                <w:bCs/>
                <w:iCs/>
                <w:lang w:val="sr-Cyrl-RS"/>
              </w:rPr>
              <w:t>Укупна цена у динарима са ПДВ-ом</w:t>
            </w:r>
          </w:p>
        </w:tc>
      </w:tr>
      <w:tr w:rsidR="00EC385B" w:rsidRPr="00EC385B" w:rsidTr="00BA67BF">
        <w:tc>
          <w:tcPr>
            <w:tcW w:w="2967" w:type="dxa"/>
            <w:tcBorders>
              <w:top w:val="single" w:sz="4" w:space="0" w:color="auto"/>
              <w:left w:val="single" w:sz="4" w:space="0" w:color="auto"/>
              <w:bottom w:val="single" w:sz="4" w:space="0" w:color="auto"/>
              <w:right w:val="single" w:sz="4" w:space="0" w:color="auto"/>
            </w:tcBorders>
            <w:hideMark/>
          </w:tcPr>
          <w:p w:rsidR="00EC385B" w:rsidRPr="00EC385B" w:rsidRDefault="00EC385B" w:rsidP="00EC385B">
            <w:pPr>
              <w:widowControl w:val="0"/>
              <w:spacing w:line="240" w:lineRule="auto"/>
              <w:rPr>
                <w:rFonts w:eastAsia="TimesNewRomanPSMT"/>
                <w:b/>
                <w:bCs/>
                <w:iCs/>
                <w:lang w:val="sr-Cyrl-RS"/>
              </w:rPr>
            </w:pPr>
            <w:r w:rsidRPr="00EC385B">
              <w:rPr>
                <w:rFonts w:eastAsia="TimesNewRomanPSMT"/>
                <w:b/>
                <w:bCs/>
                <w:iCs/>
                <w:lang w:val="sr-Cyrl-RS"/>
              </w:rPr>
              <w:t>1</w:t>
            </w:r>
          </w:p>
        </w:tc>
        <w:tc>
          <w:tcPr>
            <w:tcW w:w="1083" w:type="dxa"/>
            <w:tcBorders>
              <w:top w:val="single" w:sz="4" w:space="0" w:color="auto"/>
              <w:left w:val="single" w:sz="4" w:space="0" w:color="auto"/>
              <w:bottom w:val="single" w:sz="4" w:space="0" w:color="auto"/>
              <w:right w:val="single" w:sz="4" w:space="0" w:color="auto"/>
            </w:tcBorders>
            <w:hideMark/>
          </w:tcPr>
          <w:p w:rsidR="00EC385B" w:rsidRPr="00EC385B" w:rsidRDefault="00EC385B" w:rsidP="00EC385B">
            <w:pPr>
              <w:widowControl w:val="0"/>
              <w:spacing w:line="240" w:lineRule="auto"/>
              <w:rPr>
                <w:rFonts w:eastAsia="TimesNewRomanPSMT"/>
                <w:b/>
                <w:bCs/>
                <w:iCs/>
                <w:lang w:val="sr-Cyrl-RS"/>
              </w:rPr>
            </w:pPr>
            <w:r w:rsidRPr="00EC385B">
              <w:rPr>
                <w:rFonts w:eastAsia="TimesNewRomanPSMT"/>
                <w:b/>
                <w:bCs/>
                <w:iCs/>
                <w:lang w:val="sr-Cyrl-RS"/>
              </w:rPr>
              <w:t>2</w:t>
            </w:r>
          </w:p>
        </w:tc>
        <w:tc>
          <w:tcPr>
            <w:tcW w:w="1710" w:type="dxa"/>
            <w:tcBorders>
              <w:top w:val="single" w:sz="4" w:space="0" w:color="auto"/>
              <w:left w:val="single" w:sz="4" w:space="0" w:color="auto"/>
              <w:bottom w:val="single" w:sz="4" w:space="0" w:color="auto"/>
              <w:right w:val="single" w:sz="4" w:space="0" w:color="auto"/>
            </w:tcBorders>
            <w:hideMark/>
          </w:tcPr>
          <w:p w:rsidR="00EC385B" w:rsidRPr="00EC385B" w:rsidRDefault="00EC385B" w:rsidP="00EC385B">
            <w:pPr>
              <w:widowControl w:val="0"/>
              <w:spacing w:line="240" w:lineRule="auto"/>
              <w:rPr>
                <w:rFonts w:eastAsia="TimesNewRomanPSMT"/>
                <w:b/>
                <w:bCs/>
                <w:iCs/>
                <w:lang w:val="sr-Cyrl-RS"/>
              </w:rPr>
            </w:pPr>
            <w:r w:rsidRPr="00EC385B">
              <w:rPr>
                <w:rFonts w:eastAsia="TimesNewRomanPSMT"/>
                <w:b/>
                <w:bCs/>
                <w:iCs/>
                <w:lang w:val="sr-Cyrl-RS"/>
              </w:rPr>
              <w:t>3</w:t>
            </w:r>
          </w:p>
        </w:tc>
        <w:tc>
          <w:tcPr>
            <w:tcW w:w="2250" w:type="dxa"/>
            <w:tcBorders>
              <w:top w:val="single" w:sz="4" w:space="0" w:color="auto"/>
              <w:left w:val="single" w:sz="4" w:space="0" w:color="auto"/>
              <w:bottom w:val="single" w:sz="4" w:space="0" w:color="auto"/>
              <w:right w:val="single" w:sz="4" w:space="0" w:color="auto"/>
            </w:tcBorders>
            <w:hideMark/>
          </w:tcPr>
          <w:p w:rsidR="00EC385B" w:rsidRPr="00EC385B" w:rsidRDefault="00EC385B" w:rsidP="00EC385B">
            <w:pPr>
              <w:widowControl w:val="0"/>
              <w:spacing w:line="240" w:lineRule="auto"/>
              <w:rPr>
                <w:rFonts w:eastAsia="TimesNewRomanPSMT"/>
                <w:b/>
                <w:bCs/>
                <w:iCs/>
                <w:lang w:val="sr-Cyrl-RS"/>
              </w:rPr>
            </w:pPr>
            <w:r w:rsidRPr="00EC385B">
              <w:rPr>
                <w:rFonts w:eastAsia="TimesNewRomanPSMT"/>
                <w:b/>
                <w:bCs/>
                <w:iCs/>
                <w:lang w:val="sr-Cyrl-RS"/>
              </w:rPr>
              <w:t>4</w:t>
            </w:r>
          </w:p>
        </w:tc>
        <w:tc>
          <w:tcPr>
            <w:tcW w:w="2250" w:type="dxa"/>
            <w:tcBorders>
              <w:top w:val="single" w:sz="4" w:space="0" w:color="auto"/>
              <w:left w:val="single" w:sz="4" w:space="0" w:color="auto"/>
              <w:bottom w:val="single" w:sz="4" w:space="0" w:color="auto"/>
              <w:right w:val="single" w:sz="4" w:space="0" w:color="auto"/>
            </w:tcBorders>
            <w:hideMark/>
          </w:tcPr>
          <w:p w:rsidR="00EC385B" w:rsidRPr="00EC385B" w:rsidRDefault="00EC385B" w:rsidP="00EC385B">
            <w:pPr>
              <w:widowControl w:val="0"/>
              <w:spacing w:line="240" w:lineRule="auto"/>
              <w:rPr>
                <w:rFonts w:eastAsia="TimesNewRomanPSMT"/>
                <w:b/>
                <w:bCs/>
                <w:iCs/>
                <w:lang w:val="sr-Cyrl-RS"/>
              </w:rPr>
            </w:pPr>
            <w:r w:rsidRPr="00EC385B">
              <w:rPr>
                <w:rFonts w:eastAsia="TimesNewRomanPSMT"/>
                <w:b/>
                <w:bCs/>
                <w:iCs/>
                <w:lang w:val="sr-Cyrl-RS"/>
              </w:rPr>
              <w:t>5</w:t>
            </w:r>
          </w:p>
        </w:tc>
      </w:tr>
      <w:tr w:rsidR="00EC385B" w:rsidRPr="00EC385B" w:rsidTr="00BA67BF">
        <w:tc>
          <w:tcPr>
            <w:tcW w:w="2967" w:type="dxa"/>
            <w:tcBorders>
              <w:top w:val="single" w:sz="4" w:space="0" w:color="auto"/>
              <w:left w:val="single" w:sz="4" w:space="0" w:color="auto"/>
              <w:bottom w:val="single" w:sz="4" w:space="0" w:color="auto"/>
              <w:right w:val="single" w:sz="4" w:space="0" w:color="auto"/>
            </w:tcBorders>
            <w:hideMark/>
          </w:tcPr>
          <w:p w:rsidR="00EC385B" w:rsidRPr="00EC385B" w:rsidRDefault="00EC385B" w:rsidP="00EC385B">
            <w:pPr>
              <w:widowControl w:val="0"/>
              <w:spacing w:line="240" w:lineRule="auto"/>
              <w:rPr>
                <w:rFonts w:eastAsia="TimesNewRomanPSMT"/>
                <w:b/>
                <w:bCs/>
                <w:iCs/>
                <w:lang w:val="sr-Cyrl-RS"/>
              </w:rPr>
            </w:pPr>
            <w:r w:rsidRPr="00EC385B">
              <w:rPr>
                <w:rFonts w:eastAsia="TimesNewRomanPSMT"/>
                <w:b/>
                <w:bCs/>
                <w:lang w:val="sr-Cyrl-RS"/>
              </w:rPr>
              <w:t>ПРОТИВПОЖАРНЕ ЦЕНТРАЛЕ У ГТ ЛЕСКОВАЦ</w:t>
            </w:r>
          </w:p>
        </w:tc>
        <w:tc>
          <w:tcPr>
            <w:tcW w:w="1083" w:type="dxa"/>
            <w:tcBorders>
              <w:top w:val="single" w:sz="4" w:space="0" w:color="auto"/>
              <w:left w:val="single" w:sz="4" w:space="0" w:color="auto"/>
              <w:bottom w:val="single" w:sz="4" w:space="0" w:color="auto"/>
              <w:right w:val="single" w:sz="4" w:space="0" w:color="auto"/>
            </w:tcBorders>
            <w:hideMark/>
          </w:tcPr>
          <w:p w:rsidR="00EC385B" w:rsidRPr="00EC385B" w:rsidRDefault="00EC385B" w:rsidP="00EC385B">
            <w:pPr>
              <w:widowControl w:val="0"/>
              <w:spacing w:line="240" w:lineRule="auto"/>
              <w:rPr>
                <w:rFonts w:eastAsia="TimesNewRomanPSMT"/>
                <w:b/>
                <w:bCs/>
                <w:iCs/>
                <w:lang w:val="sr-Cyrl-RS"/>
              </w:rPr>
            </w:pPr>
            <w:r w:rsidRPr="00EC385B">
              <w:rPr>
                <w:rFonts w:eastAsia="TimesNewRomanPSMT"/>
                <w:b/>
                <w:bCs/>
                <w:iCs/>
                <w:lang w:val="sr-Cyrl-RS"/>
              </w:rPr>
              <w:t>1</w:t>
            </w:r>
          </w:p>
        </w:tc>
        <w:tc>
          <w:tcPr>
            <w:tcW w:w="1710" w:type="dxa"/>
            <w:tcBorders>
              <w:top w:val="single" w:sz="4" w:space="0" w:color="auto"/>
              <w:left w:val="single" w:sz="4" w:space="0" w:color="auto"/>
              <w:bottom w:val="single" w:sz="4" w:space="0" w:color="auto"/>
              <w:right w:val="single" w:sz="4" w:space="0" w:color="auto"/>
            </w:tcBorders>
          </w:tcPr>
          <w:p w:rsidR="00EC385B" w:rsidRPr="00EC385B" w:rsidRDefault="00EC385B" w:rsidP="00EC385B">
            <w:pPr>
              <w:widowControl w:val="0"/>
              <w:spacing w:line="240" w:lineRule="auto"/>
              <w:rPr>
                <w:rFonts w:eastAsia="TimesNewRomanPSMT"/>
                <w:b/>
                <w:bCs/>
                <w:iCs/>
                <w:lang w:val="sr-Cyrl-RS"/>
              </w:rPr>
            </w:pPr>
          </w:p>
        </w:tc>
        <w:tc>
          <w:tcPr>
            <w:tcW w:w="2250" w:type="dxa"/>
            <w:tcBorders>
              <w:top w:val="single" w:sz="4" w:space="0" w:color="auto"/>
              <w:left w:val="single" w:sz="4" w:space="0" w:color="auto"/>
              <w:bottom w:val="single" w:sz="4" w:space="0" w:color="auto"/>
              <w:right w:val="single" w:sz="4" w:space="0" w:color="auto"/>
            </w:tcBorders>
          </w:tcPr>
          <w:p w:rsidR="00EC385B" w:rsidRPr="00EC385B" w:rsidRDefault="00EC385B" w:rsidP="00EC385B">
            <w:pPr>
              <w:widowControl w:val="0"/>
              <w:spacing w:line="240" w:lineRule="auto"/>
              <w:rPr>
                <w:rFonts w:eastAsia="TimesNewRomanPSMT"/>
                <w:b/>
                <w:bCs/>
                <w:iCs/>
                <w:lang w:val="sr-Cyrl-RS"/>
              </w:rPr>
            </w:pPr>
          </w:p>
        </w:tc>
        <w:tc>
          <w:tcPr>
            <w:tcW w:w="2250" w:type="dxa"/>
            <w:tcBorders>
              <w:top w:val="single" w:sz="4" w:space="0" w:color="auto"/>
              <w:left w:val="single" w:sz="4" w:space="0" w:color="auto"/>
              <w:bottom w:val="single" w:sz="4" w:space="0" w:color="auto"/>
              <w:right w:val="single" w:sz="4" w:space="0" w:color="auto"/>
            </w:tcBorders>
          </w:tcPr>
          <w:p w:rsidR="00EC385B" w:rsidRPr="00EC385B" w:rsidRDefault="00EC385B" w:rsidP="00EC385B">
            <w:pPr>
              <w:widowControl w:val="0"/>
              <w:spacing w:line="240" w:lineRule="auto"/>
              <w:rPr>
                <w:rFonts w:eastAsia="TimesNewRomanPSMT"/>
                <w:b/>
                <w:bCs/>
                <w:iCs/>
                <w:lang w:val="sr-Cyrl-RS"/>
              </w:rPr>
            </w:pPr>
          </w:p>
        </w:tc>
      </w:tr>
    </w:tbl>
    <w:p w:rsidR="00EC385B" w:rsidRPr="00EC385B" w:rsidRDefault="00EC385B" w:rsidP="00EC385B">
      <w:pPr>
        <w:widowControl w:val="0"/>
        <w:spacing w:line="240" w:lineRule="auto"/>
        <w:ind w:firstLine="720"/>
        <w:rPr>
          <w:rFonts w:eastAsia="TimesNewRomanPSMT"/>
          <w:b/>
          <w:bCs/>
          <w:lang w:val="sr-Cyrl-RS"/>
        </w:rPr>
      </w:pPr>
      <w:r w:rsidRPr="00EC385B">
        <w:rPr>
          <w:rFonts w:eastAsia="TimesNewRomanPSMT"/>
          <w:b/>
          <w:bCs/>
          <w:lang w:val="sr-Cyrl-RS"/>
        </w:rPr>
        <w:t xml:space="preserve">1.1 Демонтажа постојеће ПП централе и аутоматских јављача пожара уз трајно одлагање и складиштење.  </w:t>
      </w:r>
    </w:p>
    <w:p w:rsidR="00EC385B" w:rsidRPr="00EC385B" w:rsidRDefault="00EC385B" w:rsidP="00EC385B">
      <w:pPr>
        <w:widowControl w:val="0"/>
        <w:spacing w:line="240" w:lineRule="auto"/>
        <w:rPr>
          <w:rFonts w:eastAsia="TimesNewRomanPSMT"/>
          <w:b/>
          <w:bCs/>
          <w:u w:val="single"/>
          <w:lang w:val="sr-Latn-RS"/>
        </w:rPr>
      </w:pPr>
      <w:r w:rsidRPr="00EC385B">
        <w:rPr>
          <w:rFonts w:eastAsia="TimesNewRomanPSMT"/>
          <w:b/>
          <w:bCs/>
        </w:rPr>
        <w:tab/>
        <w:t>1.2.</w:t>
      </w:r>
      <w:r w:rsidRPr="00EC385B">
        <w:rPr>
          <w:rFonts w:eastAsia="TimesNewRomanPSMT"/>
          <w:b/>
          <w:bCs/>
          <w:lang w:val="sr-Cyrl-RS"/>
        </w:rPr>
        <w:t xml:space="preserve">Набавка и уградња противпожарне централе типа ESSER IQ 8000 или еквивалентно….  </w:t>
      </w:r>
      <w:r w:rsidRPr="00EC385B">
        <w:rPr>
          <w:rFonts w:eastAsia="TimesNewRomanPSMT"/>
          <w:b/>
          <w:bCs/>
          <w:u w:val="single"/>
          <w:lang w:val="sr-Cyrl-RS"/>
        </w:rPr>
        <w:t xml:space="preserve">     </w:t>
      </w:r>
      <w:r w:rsidRPr="00EC385B">
        <w:rPr>
          <w:rFonts w:eastAsia="TimesNewRomanPSMT"/>
          <w:b/>
          <w:bCs/>
          <w:u w:val="single"/>
        </w:rPr>
        <w:t xml:space="preserve">                                                                                                                                                                                                                                                                                                                                                                                                                                                                                                                                                                                                                                                                                                                      </w:t>
      </w:r>
    </w:p>
    <w:p w:rsidR="00EC385B" w:rsidRPr="00EC385B" w:rsidRDefault="00EC385B" w:rsidP="00EC385B">
      <w:pPr>
        <w:widowControl w:val="0"/>
        <w:spacing w:line="240" w:lineRule="auto"/>
        <w:rPr>
          <w:rFonts w:eastAsia="TimesNewRomanPSMT"/>
          <w:b/>
          <w:bCs/>
          <w:u w:val="single"/>
          <w:lang w:val="sr-Cyrl-CS"/>
        </w:rPr>
      </w:pPr>
    </w:p>
    <w:p w:rsidR="00EC385B" w:rsidRPr="00EC385B" w:rsidRDefault="00EC385B" w:rsidP="00EC385B">
      <w:pPr>
        <w:widowControl w:val="0"/>
        <w:spacing w:line="240" w:lineRule="auto"/>
        <w:rPr>
          <w:rFonts w:eastAsia="TimesNewRomanPSMT"/>
          <w:b/>
          <w:bCs/>
          <w:u w:val="single"/>
          <w:lang w:val="sr-Cyrl-CS"/>
        </w:rPr>
      </w:pPr>
    </w:p>
    <w:p w:rsidR="00EC385B" w:rsidRPr="00EC385B" w:rsidRDefault="00EC385B" w:rsidP="00EC385B">
      <w:pPr>
        <w:widowControl w:val="0"/>
        <w:spacing w:line="240" w:lineRule="auto"/>
        <w:rPr>
          <w:rFonts w:eastAsia="TimesNewRomanPSMT"/>
          <w:b/>
          <w:bCs/>
          <w:u w:val="single"/>
          <w:lang w:val="sr-Cyrl-CS"/>
        </w:rPr>
      </w:pPr>
    </w:p>
    <w:p w:rsidR="00EC385B" w:rsidRPr="00EC385B" w:rsidRDefault="00EC385B" w:rsidP="00EC385B">
      <w:pPr>
        <w:widowControl w:val="0"/>
        <w:spacing w:line="240" w:lineRule="auto"/>
        <w:rPr>
          <w:rFonts w:eastAsia="TimesNewRomanPSMT"/>
          <w:b/>
          <w:bCs/>
          <w:lang w:val="sr-Latn-RS"/>
        </w:rPr>
      </w:pPr>
      <w:r w:rsidRPr="00EC385B">
        <w:rPr>
          <w:rFonts w:eastAsia="TimesNewRomanPSMT"/>
          <w:b/>
          <w:bCs/>
          <w:u w:val="single"/>
          <w:lang w:val="sr-Cyrl-CS"/>
        </w:rPr>
        <w:t>РЕКАПИТУЛАЦИЈА</w:t>
      </w:r>
    </w:p>
    <w:tbl>
      <w:tblPr>
        <w:tblW w:w="107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gridCol w:w="2453"/>
      </w:tblGrid>
      <w:tr w:rsidR="00EC385B" w:rsidRPr="00EC385B" w:rsidTr="00BA67BF">
        <w:tc>
          <w:tcPr>
            <w:tcW w:w="8280" w:type="dxa"/>
          </w:tcPr>
          <w:p w:rsidR="00EC385B" w:rsidRPr="00EC385B" w:rsidRDefault="00EC385B" w:rsidP="00EC385B">
            <w:pPr>
              <w:widowControl w:val="0"/>
              <w:spacing w:line="240" w:lineRule="auto"/>
              <w:rPr>
                <w:rFonts w:eastAsia="TimesNewRomanPSMT"/>
                <w:b/>
                <w:bCs/>
                <w:lang w:val="sr-Cyrl-CS"/>
              </w:rPr>
            </w:pPr>
          </w:p>
          <w:p w:rsidR="00EC385B" w:rsidRPr="00EC385B" w:rsidRDefault="00EC385B" w:rsidP="00EC385B">
            <w:pPr>
              <w:widowControl w:val="0"/>
              <w:spacing w:line="240" w:lineRule="auto"/>
              <w:rPr>
                <w:rFonts w:eastAsia="TimesNewRomanPSMT"/>
                <w:b/>
                <w:bCs/>
                <w:u w:val="single"/>
                <w:lang w:val="sr-Cyrl-RS"/>
              </w:rPr>
            </w:pPr>
            <w:r w:rsidRPr="00EC385B">
              <w:rPr>
                <w:rFonts w:eastAsia="TimesNewRomanPSMT"/>
                <w:b/>
                <w:bCs/>
                <w:lang w:val="sr-Latn-RS"/>
              </w:rPr>
              <w:t xml:space="preserve">                                   </w:t>
            </w:r>
            <w:r w:rsidRPr="00EC385B">
              <w:rPr>
                <w:rFonts w:eastAsia="TimesNewRomanPSMT"/>
                <w:b/>
                <w:bCs/>
                <w:lang w:val="sr-Cyrl-CS"/>
              </w:rPr>
              <w:t xml:space="preserve">УКУПНА ЦЕНА  ( А </w:t>
            </w:r>
            <w:r w:rsidRPr="00EC385B">
              <w:rPr>
                <w:rFonts w:eastAsia="TimesNewRomanPSMT"/>
                <w:b/>
                <w:bCs/>
                <w:lang w:val="ru-RU"/>
              </w:rPr>
              <w:t>+</w:t>
            </w:r>
            <w:r w:rsidRPr="00EC385B">
              <w:rPr>
                <w:rFonts w:eastAsia="TimesNewRomanPSMT"/>
                <w:b/>
                <w:bCs/>
                <w:lang w:val="sr-Cyrl-CS"/>
              </w:rPr>
              <w:t xml:space="preserve"> Б </w:t>
            </w:r>
            <w:r w:rsidRPr="00EC385B">
              <w:rPr>
                <w:rFonts w:eastAsia="TimesNewRomanPSMT"/>
                <w:b/>
                <w:bCs/>
                <w:lang w:val="sr-Latn-RS"/>
              </w:rPr>
              <w:t>+B</w:t>
            </w:r>
            <w:r w:rsidRPr="00EC385B">
              <w:rPr>
                <w:rFonts w:eastAsia="TimesNewRomanPSMT"/>
                <w:b/>
                <w:bCs/>
                <w:lang w:val="sr-Cyrl-CS"/>
              </w:rPr>
              <w:t>) без ПДВ-а у динарима</w:t>
            </w:r>
          </w:p>
        </w:tc>
        <w:tc>
          <w:tcPr>
            <w:tcW w:w="2453" w:type="dxa"/>
          </w:tcPr>
          <w:p w:rsidR="00EC385B" w:rsidRPr="00EC385B" w:rsidRDefault="00EC385B" w:rsidP="00EC385B">
            <w:pPr>
              <w:widowControl w:val="0"/>
              <w:spacing w:line="240" w:lineRule="auto"/>
              <w:rPr>
                <w:rFonts w:eastAsia="TimesNewRomanPSMT"/>
                <w:b/>
                <w:bCs/>
                <w:u w:val="single"/>
                <w:lang w:val="sr-Cyrl-RS"/>
              </w:rPr>
            </w:pPr>
          </w:p>
        </w:tc>
      </w:tr>
      <w:tr w:rsidR="00EC385B" w:rsidRPr="00EC385B" w:rsidTr="00BA67BF">
        <w:tc>
          <w:tcPr>
            <w:tcW w:w="8280" w:type="dxa"/>
          </w:tcPr>
          <w:p w:rsidR="00EC385B" w:rsidRPr="00EC385B" w:rsidRDefault="00EC385B" w:rsidP="00EC385B">
            <w:pPr>
              <w:widowControl w:val="0"/>
              <w:spacing w:line="240" w:lineRule="auto"/>
              <w:rPr>
                <w:rFonts w:eastAsia="TimesNewRomanPSMT"/>
                <w:b/>
                <w:bCs/>
                <w:lang w:val="sr-Cyrl-RS"/>
              </w:rPr>
            </w:pPr>
          </w:p>
          <w:p w:rsidR="00EC385B" w:rsidRPr="00EC385B" w:rsidRDefault="00EC385B" w:rsidP="00EC385B">
            <w:pPr>
              <w:widowControl w:val="0"/>
              <w:spacing w:line="240" w:lineRule="auto"/>
              <w:rPr>
                <w:rFonts w:eastAsia="TimesNewRomanPSMT"/>
                <w:b/>
                <w:bCs/>
                <w:u w:val="single"/>
                <w:lang w:val="sr-Cyrl-RS"/>
              </w:rPr>
            </w:pPr>
            <w:r w:rsidRPr="00EC385B">
              <w:rPr>
                <w:rFonts w:eastAsia="TimesNewRomanPSMT"/>
                <w:b/>
                <w:bCs/>
                <w:lang w:val="sr-Latn-RS"/>
              </w:rPr>
              <w:t xml:space="preserve">                                    </w:t>
            </w:r>
            <w:r w:rsidRPr="00EC385B">
              <w:rPr>
                <w:rFonts w:eastAsia="TimesNewRomanPSMT"/>
                <w:b/>
                <w:bCs/>
                <w:lang w:val="sr-Cyrl-CS"/>
              </w:rPr>
              <w:t xml:space="preserve">УКУПНА ЦЕНА ( А </w:t>
            </w:r>
            <w:r w:rsidRPr="00EC385B">
              <w:rPr>
                <w:rFonts w:eastAsia="TimesNewRomanPSMT"/>
                <w:b/>
                <w:bCs/>
                <w:lang w:val="ru-RU"/>
              </w:rPr>
              <w:t>+</w:t>
            </w:r>
            <w:r w:rsidRPr="00EC385B">
              <w:rPr>
                <w:rFonts w:eastAsia="TimesNewRomanPSMT"/>
                <w:b/>
                <w:bCs/>
                <w:lang w:val="sr-Cyrl-CS"/>
              </w:rPr>
              <w:t xml:space="preserve"> Б </w:t>
            </w:r>
            <w:r w:rsidRPr="00EC385B">
              <w:rPr>
                <w:rFonts w:eastAsia="TimesNewRomanPSMT"/>
                <w:b/>
                <w:bCs/>
                <w:lang w:val="sr-Latn-RS"/>
              </w:rPr>
              <w:t>+B</w:t>
            </w:r>
            <w:r w:rsidRPr="00EC385B">
              <w:rPr>
                <w:rFonts w:eastAsia="TimesNewRomanPSMT"/>
                <w:b/>
                <w:bCs/>
                <w:lang w:val="sr-Cyrl-CS"/>
              </w:rPr>
              <w:t>) са ПДВ-ом  у динарима</w:t>
            </w:r>
          </w:p>
        </w:tc>
        <w:tc>
          <w:tcPr>
            <w:tcW w:w="2453" w:type="dxa"/>
          </w:tcPr>
          <w:p w:rsidR="00EC385B" w:rsidRPr="00EC385B" w:rsidRDefault="00EC385B" w:rsidP="00EC385B">
            <w:pPr>
              <w:widowControl w:val="0"/>
              <w:spacing w:line="240" w:lineRule="auto"/>
              <w:rPr>
                <w:rFonts w:eastAsia="TimesNewRomanPSMT"/>
                <w:b/>
                <w:bCs/>
                <w:u w:val="single"/>
                <w:lang w:val="sr-Cyrl-RS"/>
              </w:rPr>
            </w:pPr>
          </w:p>
        </w:tc>
      </w:tr>
    </w:tbl>
    <w:p w:rsidR="00EC385B" w:rsidRPr="00EC385B" w:rsidRDefault="00EC385B" w:rsidP="00EC385B">
      <w:pPr>
        <w:widowControl w:val="0"/>
        <w:spacing w:line="240" w:lineRule="auto"/>
        <w:rPr>
          <w:rFonts w:eastAsia="TimesNewRomanPSMT"/>
          <w:b/>
          <w:bCs/>
          <w:i/>
          <w:iCs/>
          <w:lang w:val="sr-Latn-RS"/>
        </w:rPr>
      </w:pPr>
    </w:p>
    <w:p w:rsidR="00EA7436" w:rsidRPr="005540DD" w:rsidRDefault="00EA7436" w:rsidP="00EA7436">
      <w:pPr>
        <w:widowControl w:val="0"/>
        <w:spacing w:line="240" w:lineRule="auto"/>
        <w:rPr>
          <w:rFonts w:eastAsia="TimesNewRomanPSMT"/>
          <w:b/>
          <w:bCs/>
          <w:lang w:val="sr-Cyrl-CS"/>
        </w:rPr>
      </w:pPr>
    </w:p>
    <w:p w:rsidR="00EA7436" w:rsidRPr="005540DD" w:rsidRDefault="00EA7436" w:rsidP="00EA7436">
      <w:pPr>
        <w:widowControl w:val="0"/>
        <w:spacing w:line="240" w:lineRule="auto"/>
        <w:jc w:val="both"/>
        <w:rPr>
          <w:rFonts w:eastAsia="Lucida Sans Unicode"/>
          <w:b/>
          <w:bCs/>
          <w:i/>
          <w:iCs/>
          <w:color w:val="auto"/>
          <w:highlight w:val="yellow"/>
          <w:lang w:val="sr-Latn-RS"/>
        </w:rPr>
      </w:pPr>
    </w:p>
    <w:p w:rsidR="00EA7436" w:rsidRDefault="00EA7436" w:rsidP="00EA7436">
      <w:pPr>
        <w:widowControl w:val="0"/>
        <w:spacing w:line="240" w:lineRule="auto"/>
        <w:jc w:val="both"/>
        <w:rPr>
          <w:rFonts w:eastAsia="Lucida Sans Unicode"/>
          <w:b/>
          <w:bCs/>
          <w:i/>
          <w:iCs/>
          <w:color w:val="auto"/>
          <w:highlight w:val="yellow"/>
          <w:lang w:val="sr-Latn-RS"/>
        </w:rPr>
      </w:pPr>
    </w:p>
    <w:p w:rsidR="00BD579E" w:rsidRPr="005540DD" w:rsidRDefault="00BD579E" w:rsidP="00EA7436">
      <w:pPr>
        <w:widowControl w:val="0"/>
        <w:spacing w:line="240" w:lineRule="auto"/>
        <w:jc w:val="both"/>
        <w:rPr>
          <w:rFonts w:eastAsia="Lucida Sans Unicode"/>
          <w:b/>
          <w:bCs/>
          <w:i/>
          <w:iCs/>
          <w:color w:val="auto"/>
          <w:highlight w:val="yellow"/>
          <w:lang w:val="sr-Latn-RS"/>
        </w:rPr>
      </w:pPr>
    </w:p>
    <w:p w:rsidR="00EC385B" w:rsidRPr="00EC385B" w:rsidRDefault="00EC385B" w:rsidP="00EC385B">
      <w:pPr>
        <w:widowControl w:val="0"/>
        <w:spacing w:line="240" w:lineRule="auto"/>
        <w:jc w:val="both"/>
        <w:rPr>
          <w:rFonts w:eastAsia="Lucida Sans Unicode"/>
          <w:color w:val="auto"/>
          <w:lang w:val="sr-Cyrl-CS"/>
        </w:rPr>
      </w:pPr>
      <w:r w:rsidRPr="00EC385B">
        <w:rPr>
          <w:rFonts w:eastAsia="Lucida Sans Unicode"/>
          <w:color w:val="auto"/>
          <w:lang w:val="sr-Cyrl-CS"/>
        </w:rPr>
        <w:t xml:space="preserve">Напомена у вези попуњавања табеле: </w:t>
      </w:r>
    </w:p>
    <w:p w:rsidR="00EC385B" w:rsidRPr="00EC385B" w:rsidRDefault="00EC385B" w:rsidP="00EC385B">
      <w:pPr>
        <w:widowControl w:val="0"/>
        <w:spacing w:line="240" w:lineRule="auto"/>
        <w:jc w:val="both"/>
        <w:rPr>
          <w:rFonts w:eastAsia="Lucida Sans Unicode"/>
          <w:color w:val="auto"/>
          <w:lang w:val="sr-Cyrl-RS"/>
        </w:rPr>
      </w:pPr>
      <w:r w:rsidRPr="00EC385B">
        <w:rPr>
          <w:rFonts w:eastAsia="Lucida Sans Unicode"/>
          <w:color w:val="auto"/>
          <w:lang w:val="sr-Cyrl-RS"/>
        </w:rPr>
        <w:t>у колону 3(три) уписати јединичну вредност без ПДВ-а са урачунатим трошковима превоза.</w:t>
      </w:r>
    </w:p>
    <w:p w:rsidR="00EC385B" w:rsidRPr="00EC385B" w:rsidRDefault="00EC385B" w:rsidP="00EC385B">
      <w:pPr>
        <w:widowControl w:val="0"/>
        <w:spacing w:line="240" w:lineRule="auto"/>
        <w:jc w:val="both"/>
        <w:rPr>
          <w:rFonts w:eastAsia="Lucida Sans Unicode"/>
          <w:color w:val="auto"/>
          <w:lang w:val="sr-Cyrl-RS"/>
        </w:rPr>
      </w:pPr>
      <w:r w:rsidRPr="00EC385B">
        <w:rPr>
          <w:rFonts w:eastAsia="Lucida Sans Unicode"/>
          <w:color w:val="auto"/>
          <w:lang w:val="sr-Cyrl-RS"/>
        </w:rPr>
        <w:t>у колону 4(четири) уписати укупну вредност без ПДВ-а .</w:t>
      </w:r>
    </w:p>
    <w:p w:rsidR="00EC385B" w:rsidRPr="00EC385B" w:rsidRDefault="00EC385B" w:rsidP="00EC385B">
      <w:pPr>
        <w:widowControl w:val="0"/>
        <w:spacing w:line="240" w:lineRule="auto"/>
        <w:jc w:val="both"/>
        <w:rPr>
          <w:rFonts w:eastAsia="Lucida Sans Unicode"/>
          <w:b/>
          <w:color w:val="auto"/>
          <w:u w:val="single"/>
          <w:lang w:val="sr-Cyrl-RS"/>
        </w:rPr>
      </w:pPr>
      <w:r w:rsidRPr="00EC385B">
        <w:rPr>
          <w:rFonts w:eastAsia="Lucida Sans Unicode"/>
          <w:b/>
          <w:color w:val="auto"/>
          <w:lang w:val="sr-Cyrl-RS"/>
        </w:rPr>
        <w:t xml:space="preserve">  Услуге сервисирања (поправка и замена делова и склопова</w:t>
      </w:r>
      <w:r w:rsidRPr="00EC385B">
        <w:rPr>
          <w:rFonts w:eastAsia="Lucida Sans Unicode"/>
          <w:b/>
          <w:color w:val="auto"/>
          <w:u w:val="single"/>
          <w:lang w:val="sr-Cyrl-RS"/>
        </w:rPr>
        <w:t>)</w:t>
      </w:r>
    </w:p>
    <w:p w:rsidR="00EC385B" w:rsidRPr="00EC385B" w:rsidRDefault="00EC385B" w:rsidP="00EC385B">
      <w:pPr>
        <w:widowControl w:val="0"/>
        <w:spacing w:line="240" w:lineRule="auto"/>
        <w:jc w:val="both"/>
        <w:rPr>
          <w:rFonts w:eastAsia="Lucida Sans Unicode"/>
          <w:color w:val="auto"/>
          <w:lang w:val="sr-Cyrl-RS"/>
        </w:rPr>
      </w:pPr>
      <w:r w:rsidRPr="00EC385B">
        <w:rPr>
          <w:rFonts w:eastAsia="Lucida Sans Unicode"/>
          <w:color w:val="auto"/>
          <w:lang w:val="sr-Cyrl-RS"/>
        </w:rPr>
        <w:t>у колону 3(три) уписати јединичну вредност без ПДВ-а са урачунатим трошковима превоза у колону 4(четири) уписати укупну вредност без ПДВ-а .</w:t>
      </w:r>
    </w:p>
    <w:p w:rsidR="00EC385B" w:rsidRPr="00EC385B" w:rsidRDefault="00EC385B" w:rsidP="00EC385B">
      <w:pPr>
        <w:widowControl w:val="0"/>
        <w:spacing w:line="240" w:lineRule="auto"/>
        <w:jc w:val="both"/>
        <w:rPr>
          <w:rFonts w:eastAsia="Lucida Sans Unicode"/>
          <w:color w:val="auto"/>
          <w:lang w:val="sr-Cyrl-RS"/>
        </w:rPr>
      </w:pPr>
      <w:r w:rsidRPr="00EC385B">
        <w:rPr>
          <w:rFonts w:eastAsia="Lucida Sans Unicode"/>
          <w:color w:val="auto"/>
          <w:lang w:val="sr-Cyrl-RS"/>
        </w:rPr>
        <w:t xml:space="preserve">Услуге сервисирања (поправка и замена делова и склопова) </w:t>
      </w:r>
      <w:r w:rsidRPr="00EC385B">
        <w:rPr>
          <w:rFonts w:eastAsia="Lucida Sans Unicode"/>
          <w:color w:val="auto"/>
          <w:lang w:val="sr-Cyrl-CS"/>
        </w:rPr>
        <w:t xml:space="preserve">стабилног систем за дојаву пожара треба  извршити </w:t>
      </w:r>
      <w:r w:rsidRPr="00EC385B">
        <w:rPr>
          <w:rFonts w:eastAsia="Lucida Sans Unicode"/>
          <w:color w:val="auto"/>
          <w:lang w:val="sr-Latn-RS"/>
        </w:rPr>
        <w:t xml:space="preserve"> </w:t>
      </w:r>
      <w:r w:rsidRPr="00EC385B">
        <w:rPr>
          <w:rFonts w:eastAsia="Lucida Sans Unicode"/>
          <w:color w:val="auto"/>
          <w:lang w:val="sr-Cyrl-RS"/>
        </w:rPr>
        <w:t>одмах по закључењу уговора а најдуже у року до 30 (тридесет) дана  од закључења уговора, у</w:t>
      </w:r>
      <w:r w:rsidRPr="00EC385B">
        <w:rPr>
          <w:rFonts w:eastAsia="Lucida Sans Unicode"/>
          <w:color w:val="auto"/>
          <w:lang w:val="sr-Cyrl-CS"/>
        </w:rPr>
        <w:t xml:space="preserve"> складиштима, по приложеној Спецификацији услуге сервисирања (Б).</w:t>
      </w:r>
    </w:p>
    <w:p w:rsidR="00EC385B" w:rsidRPr="00EC385B" w:rsidRDefault="00EC385B" w:rsidP="00EC385B">
      <w:pPr>
        <w:widowControl w:val="0"/>
        <w:spacing w:line="240" w:lineRule="auto"/>
        <w:jc w:val="both"/>
        <w:rPr>
          <w:rFonts w:eastAsia="Lucida Sans Unicode"/>
          <w:color w:val="auto"/>
          <w:lang w:val="ru-RU"/>
        </w:rPr>
      </w:pPr>
      <w:r w:rsidRPr="00EC385B">
        <w:rPr>
          <w:rFonts w:eastAsia="Lucida Sans Unicode"/>
          <w:color w:val="auto"/>
          <w:lang w:val="sr-Cyrl-CS"/>
        </w:rPr>
        <w:t xml:space="preserve">Јединична цена </w:t>
      </w:r>
      <w:r w:rsidRPr="00EC385B">
        <w:rPr>
          <w:rFonts w:eastAsia="Lucida Sans Unicode"/>
          <w:color w:val="auto"/>
          <w:lang w:val="sr-Cyrl-RS"/>
        </w:rPr>
        <w:t>услуге сервисирања (Б) обухвата</w:t>
      </w:r>
      <w:r w:rsidRPr="00EC385B">
        <w:rPr>
          <w:rFonts w:eastAsia="Lucida Sans Unicode"/>
          <w:color w:val="auto"/>
          <w:lang w:val="ru-RU"/>
        </w:rPr>
        <w:t>: рад, средства за рад, резервне делове, потрошни материјал, трошкове превоза и остале зависне трошкове</w:t>
      </w:r>
    </w:p>
    <w:p w:rsidR="006A0D04" w:rsidRDefault="006A0D04" w:rsidP="00EA7436">
      <w:pPr>
        <w:widowControl w:val="0"/>
        <w:spacing w:line="240" w:lineRule="auto"/>
        <w:jc w:val="both"/>
        <w:rPr>
          <w:rFonts w:eastAsia="Lucida Sans Unicode"/>
          <w:color w:val="auto"/>
          <w:lang w:val="sr-Cyrl-RS"/>
        </w:rPr>
      </w:pPr>
    </w:p>
    <w:p w:rsidR="006A0D04" w:rsidRPr="006A0D04" w:rsidRDefault="006A0D04" w:rsidP="006A0D04">
      <w:pPr>
        <w:rPr>
          <w:highlight w:val="yellow"/>
          <w:lang w:val="sr-Latn-RS"/>
        </w:rPr>
      </w:pPr>
    </w:p>
    <w:tbl>
      <w:tblPr>
        <w:tblW w:w="11220" w:type="dxa"/>
        <w:tblInd w:w="-796" w:type="dxa"/>
        <w:tblLayout w:type="fixed"/>
        <w:tblCellMar>
          <w:top w:w="55" w:type="dxa"/>
          <w:left w:w="55" w:type="dxa"/>
          <w:bottom w:w="55" w:type="dxa"/>
          <w:right w:w="55" w:type="dxa"/>
        </w:tblCellMar>
        <w:tblLook w:val="04A0" w:firstRow="1" w:lastRow="0" w:firstColumn="1" w:lastColumn="0" w:noHBand="0" w:noVBand="1"/>
      </w:tblPr>
      <w:tblGrid>
        <w:gridCol w:w="11220"/>
      </w:tblGrid>
      <w:tr w:rsidR="00EA7436" w:rsidRPr="005540DD" w:rsidTr="00EA7436">
        <w:trPr>
          <w:trHeight w:val="1001"/>
        </w:trPr>
        <w:tc>
          <w:tcPr>
            <w:tcW w:w="11216" w:type="dxa"/>
            <w:tcBorders>
              <w:top w:val="single" w:sz="4" w:space="0" w:color="auto"/>
              <w:left w:val="nil"/>
              <w:bottom w:val="nil"/>
              <w:right w:val="nil"/>
            </w:tcBorders>
          </w:tcPr>
          <w:p w:rsidR="00EA7436" w:rsidRPr="005540DD" w:rsidRDefault="00EA7436">
            <w:pPr>
              <w:widowControl w:val="0"/>
              <w:spacing w:line="240" w:lineRule="auto"/>
              <w:jc w:val="both"/>
              <w:rPr>
                <w:rFonts w:eastAsia="Lucida Sans Unicode"/>
                <w:color w:val="auto"/>
                <w:lang w:val="sr-Cyrl-CS"/>
              </w:rPr>
            </w:pPr>
          </w:p>
          <w:p w:rsidR="00EA7436" w:rsidRPr="005540DD" w:rsidRDefault="00EA7436">
            <w:pPr>
              <w:widowControl w:val="0"/>
              <w:spacing w:line="240" w:lineRule="auto"/>
              <w:jc w:val="both"/>
              <w:rPr>
                <w:rFonts w:eastAsia="Lucida Sans Unicode"/>
                <w:color w:val="auto"/>
                <w:lang w:val="sr-Cyrl-CS"/>
              </w:rPr>
            </w:pPr>
          </w:p>
          <w:p w:rsidR="00EA7436" w:rsidRPr="005540DD" w:rsidRDefault="00EA7436">
            <w:pPr>
              <w:widowControl w:val="0"/>
              <w:spacing w:line="240" w:lineRule="auto"/>
              <w:jc w:val="both"/>
              <w:rPr>
                <w:rFonts w:eastAsia="Lucida Sans Unicode"/>
                <w:color w:val="auto"/>
                <w:lang w:val="sr-Cyrl-CS"/>
              </w:rPr>
            </w:pPr>
          </w:p>
          <w:p w:rsidR="00EC385B" w:rsidRDefault="00EC385B">
            <w:pPr>
              <w:widowControl w:val="0"/>
              <w:spacing w:line="240" w:lineRule="auto"/>
              <w:jc w:val="both"/>
              <w:rPr>
                <w:rFonts w:eastAsia="TimesNewRomanPSMT"/>
                <w:b/>
                <w:bCs/>
                <w:color w:val="auto"/>
                <w:lang w:val="sr-Cyrl-CS"/>
              </w:rPr>
            </w:pPr>
          </w:p>
          <w:p w:rsidR="00EC385B" w:rsidRDefault="00EC385B">
            <w:pPr>
              <w:widowControl w:val="0"/>
              <w:spacing w:line="240" w:lineRule="auto"/>
              <w:jc w:val="both"/>
              <w:rPr>
                <w:rFonts w:eastAsia="TimesNewRomanPSMT"/>
                <w:b/>
                <w:bCs/>
                <w:color w:val="auto"/>
                <w:lang w:val="sr-Cyrl-CS"/>
              </w:rPr>
            </w:pPr>
          </w:p>
          <w:p w:rsidR="00EC385B" w:rsidRDefault="00EC385B">
            <w:pPr>
              <w:widowControl w:val="0"/>
              <w:spacing w:line="240" w:lineRule="auto"/>
              <w:jc w:val="both"/>
              <w:rPr>
                <w:rFonts w:eastAsia="TimesNewRomanPSMT"/>
                <w:b/>
                <w:bCs/>
                <w:color w:val="auto"/>
                <w:lang w:val="sr-Cyrl-CS"/>
              </w:rPr>
            </w:pPr>
          </w:p>
          <w:p w:rsidR="00EC385B" w:rsidRDefault="00EC385B">
            <w:pPr>
              <w:widowControl w:val="0"/>
              <w:spacing w:line="240" w:lineRule="auto"/>
              <w:jc w:val="both"/>
              <w:rPr>
                <w:rFonts w:eastAsia="TimesNewRomanPSMT"/>
                <w:b/>
                <w:bCs/>
                <w:color w:val="auto"/>
                <w:lang w:val="sr-Cyrl-CS"/>
              </w:rPr>
            </w:pPr>
          </w:p>
          <w:p w:rsidR="00EC385B" w:rsidRDefault="00EC385B">
            <w:pPr>
              <w:widowControl w:val="0"/>
              <w:spacing w:line="240" w:lineRule="auto"/>
              <w:jc w:val="both"/>
              <w:rPr>
                <w:rFonts w:eastAsia="TimesNewRomanPSMT"/>
                <w:b/>
                <w:bCs/>
                <w:color w:val="auto"/>
                <w:lang w:val="sr-Cyrl-CS"/>
              </w:rPr>
            </w:pPr>
          </w:p>
          <w:p w:rsidR="00EA7436" w:rsidRPr="005540DD" w:rsidRDefault="00EA7436">
            <w:pPr>
              <w:widowControl w:val="0"/>
              <w:spacing w:line="240" w:lineRule="auto"/>
              <w:jc w:val="both"/>
              <w:rPr>
                <w:rFonts w:eastAsia="TimesNewRomanPSMT"/>
                <w:b/>
                <w:bCs/>
                <w:color w:val="auto"/>
                <w:lang w:val="sr-Latn-RS"/>
              </w:rPr>
            </w:pPr>
            <w:r w:rsidRPr="005540DD">
              <w:rPr>
                <w:rFonts w:eastAsia="TimesNewRomanPSMT"/>
                <w:b/>
                <w:bCs/>
                <w:color w:val="auto"/>
                <w:lang w:val="sr-Cyrl-CS"/>
              </w:rPr>
              <w:t xml:space="preserve">6) ОПИС ПРЕДМЕТА НАБАВКЕ </w:t>
            </w:r>
            <w:r w:rsidRPr="005540DD">
              <w:rPr>
                <w:rFonts w:eastAsia="TimesNewRomanPS-BoldMT"/>
                <w:b/>
                <w:bCs/>
                <w:iCs/>
                <w:color w:val="auto"/>
                <w:lang w:val="sr-Cyrl-CS"/>
              </w:rPr>
              <w:t>услуге редовног одржавања и сервисирања стабилне инсталације за дојаву пожара у складиштима Дирекције</w:t>
            </w:r>
            <w:r w:rsidR="006A0D04">
              <w:rPr>
                <w:rFonts w:eastAsia="TimesNewRomanPS-BoldMT"/>
                <w:b/>
                <w:bCs/>
                <w:iCs/>
                <w:color w:val="auto"/>
                <w:lang w:val="sr-Cyrl-CS"/>
              </w:rPr>
              <w:t xml:space="preserve"> и набавка противпожарне централе у складишту ГТ Лесковац</w:t>
            </w:r>
          </w:p>
          <w:p w:rsidR="00EA7436" w:rsidRPr="005540DD" w:rsidRDefault="00EA7436">
            <w:pPr>
              <w:widowControl w:val="0"/>
              <w:spacing w:line="240" w:lineRule="auto"/>
              <w:jc w:val="both"/>
              <w:rPr>
                <w:rFonts w:eastAsia="Lucida Sans Unicode"/>
                <w:color w:val="auto"/>
                <w:lang w:val="sr-Cyrl-CS"/>
              </w:rPr>
            </w:pPr>
          </w:p>
          <w:tbl>
            <w:tblPr>
              <w:tblW w:w="0" w:type="auto"/>
              <w:tblInd w:w="213" w:type="dxa"/>
              <w:tblLayout w:type="fixed"/>
              <w:tblLook w:val="04A0" w:firstRow="1" w:lastRow="0" w:firstColumn="1" w:lastColumn="0" w:noHBand="0" w:noVBand="1"/>
            </w:tblPr>
            <w:tblGrid>
              <w:gridCol w:w="4689"/>
              <w:gridCol w:w="4237"/>
            </w:tblGrid>
            <w:tr w:rsidR="00EA7436" w:rsidRPr="005540DD">
              <w:tc>
                <w:tcPr>
                  <w:tcW w:w="4689" w:type="dxa"/>
                  <w:tcBorders>
                    <w:top w:val="single" w:sz="4" w:space="0" w:color="000000"/>
                    <w:left w:val="single" w:sz="4" w:space="0" w:color="000000"/>
                    <w:bottom w:val="single" w:sz="4" w:space="0" w:color="000000"/>
                    <w:right w:val="nil"/>
                  </w:tcBorders>
                </w:tcPr>
                <w:p w:rsidR="00EA7436" w:rsidRPr="005540DD" w:rsidRDefault="00EA7436">
                  <w:pPr>
                    <w:widowControl w:val="0"/>
                    <w:snapToGrid w:val="0"/>
                    <w:spacing w:line="240" w:lineRule="auto"/>
                    <w:jc w:val="both"/>
                    <w:rPr>
                      <w:rFonts w:eastAsia="TimesNewRomanPSMT"/>
                      <w:bCs/>
                      <w:i/>
                      <w:color w:val="auto"/>
                      <w:lang w:val="ru-RU"/>
                    </w:rPr>
                  </w:pPr>
                </w:p>
                <w:p w:rsidR="00EA7436" w:rsidRPr="005540DD" w:rsidRDefault="00EA7436">
                  <w:pPr>
                    <w:widowControl w:val="0"/>
                    <w:spacing w:line="240" w:lineRule="auto"/>
                    <w:jc w:val="both"/>
                    <w:rPr>
                      <w:rFonts w:eastAsia="TimesNewRomanPSMT"/>
                      <w:bCs/>
                      <w:i/>
                      <w:color w:val="auto"/>
                      <w:lang w:val="ru-RU"/>
                    </w:rPr>
                  </w:pPr>
                  <w:r w:rsidRPr="005540DD">
                    <w:rPr>
                      <w:rFonts w:eastAsia="TimesNewRomanPSMT"/>
                      <w:bCs/>
                      <w:i/>
                      <w:color w:val="auto"/>
                      <w:lang w:val="ru-RU"/>
                    </w:rPr>
                    <w:t xml:space="preserve">Укупна цена без ПДВ-а </w:t>
                  </w:r>
                </w:p>
                <w:p w:rsidR="00EA7436" w:rsidRPr="005540DD" w:rsidRDefault="00EA7436">
                  <w:pPr>
                    <w:widowControl w:val="0"/>
                    <w:spacing w:line="240" w:lineRule="auto"/>
                    <w:jc w:val="both"/>
                    <w:rPr>
                      <w:rFonts w:eastAsia="TimesNewRomanPSMT"/>
                      <w:bCs/>
                      <w:i/>
                      <w:color w:val="auto"/>
                      <w:lang w:val="ru-RU"/>
                    </w:rPr>
                  </w:pPr>
                  <w:r w:rsidRPr="005540DD">
                    <w:rPr>
                      <w:rFonts w:eastAsia="TimesNewRomanPSMT"/>
                      <w:bCs/>
                      <w:i/>
                      <w:color w:val="auto"/>
                      <w:lang w:val="ru-RU"/>
                    </w:rPr>
                    <w:t>( из структуре цене)</w:t>
                  </w:r>
                </w:p>
                <w:p w:rsidR="00EA7436" w:rsidRPr="005540DD" w:rsidRDefault="00EA7436">
                  <w:pPr>
                    <w:widowControl w:val="0"/>
                    <w:snapToGrid w:val="0"/>
                    <w:spacing w:line="240" w:lineRule="auto"/>
                    <w:jc w:val="both"/>
                    <w:rPr>
                      <w:rFonts w:eastAsia="TimesNewRomanPSMT"/>
                      <w:bCs/>
                      <w:i/>
                      <w:color w:val="auto"/>
                      <w:shd w:val="clear" w:color="auto" w:fill="FFFFFF"/>
                      <w:lang w:val="ru-RU"/>
                    </w:rPr>
                  </w:pPr>
                </w:p>
              </w:tc>
              <w:tc>
                <w:tcPr>
                  <w:tcW w:w="4237" w:type="dxa"/>
                  <w:tcBorders>
                    <w:top w:val="single" w:sz="4" w:space="0" w:color="000000"/>
                    <w:left w:val="single" w:sz="4" w:space="0" w:color="000000"/>
                    <w:bottom w:val="single" w:sz="4" w:space="0" w:color="000000"/>
                    <w:right w:val="single" w:sz="4" w:space="0" w:color="000000"/>
                  </w:tcBorders>
                </w:tcPr>
                <w:p w:rsidR="00EA7436" w:rsidRPr="005540DD" w:rsidRDefault="00EA7436">
                  <w:pPr>
                    <w:widowControl w:val="0"/>
                    <w:snapToGrid w:val="0"/>
                    <w:spacing w:line="240" w:lineRule="auto"/>
                    <w:jc w:val="both"/>
                    <w:rPr>
                      <w:rFonts w:eastAsia="TimesNewRomanPSMT"/>
                      <w:bCs/>
                      <w:i/>
                      <w:color w:val="auto"/>
                      <w:lang w:val="ru-RU"/>
                    </w:rPr>
                  </w:pPr>
                </w:p>
                <w:p w:rsidR="00EA7436" w:rsidRPr="005540DD" w:rsidRDefault="00EA7436">
                  <w:pPr>
                    <w:widowControl w:val="0"/>
                    <w:spacing w:line="240" w:lineRule="auto"/>
                    <w:jc w:val="both"/>
                    <w:rPr>
                      <w:rFonts w:eastAsia="TimesNewRomanPSMT"/>
                      <w:bCs/>
                      <w:i/>
                      <w:color w:val="auto"/>
                      <w:lang w:val="ru-RU"/>
                    </w:rPr>
                  </w:pPr>
                </w:p>
              </w:tc>
            </w:tr>
            <w:tr w:rsidR="00EA7436" w:rsidRPr="005540DD">
              <w:tc>
                <w:tcPr>
                  <w:tcW w:w="4689" w:type="dxa"/>
                  <w:tcBorders>
                    <w:top w:val="single" w:sz="4" w:space="0" w:color="000000"/>
                    <w:left w:val="single" w:sz="4" w:space="0" w:color="000000"/>
                    <w:bottom w:val="single" w:sz="4" w:space="0" w:color="000000"/>
                    <w:right w:val="nil"/>
                  </w:tcBorders>
                </w:tcPr>
                <w:p w:rsidR="00EA7436" w:rsidRPr="005540DD" w:rsidRDefault="00EA7436">
                  <w:pPr>
                    <w:widowControl w:val="0"/>
                    <w:snapToGrid w:val="0"/>
                    <w:spacing w:line="240" w:lineRule="auto"/>
                    <w:jc w:val="both"/>
                    <w:rPr>
                      <w:rFonts w:eastAsia="TimesNewRomanPSMT"/>
                      <w:bCs/>
                      <w:i/>
                      <w:color w:val="auto"/>
                      <w:lang w:val="ru-RU"/>
                    </w:rPr>
                  </w:pPr>
                </w:p>
                <w:p w:rsidR="00EA7436" w:rsidRPr="005540DD" w:rsidRDefault="00EA7436">
                  <w:pPr>
                    <w:widowControl w:val="0"/>
                    <w:spacing w:line="240" w:lineRule="auto"/>
                    <w:jc w:val="both"/>
                    <w:rPr>
                      <w:rFonts w:eastAsia="TimesNewRomanPSMT"/>
                      <w:bCs/>
                      <w:i/>
                      <w:color w:val="auto"/>
                      <w:lang w:val="ru-RU"/>
                    </w:rPr>
                  </w:pPr>
                  <w:r w:rsidRPr="005540DD">
                    <w:rPr>
                      <w:rFonts w:eastAsia="TimesNewRomanPSMT"/>
                      <w:bCs/>
                      <w:i/>
                      <w:color w:val="auto"/>
                      <w:lang w:val="ru-RU"/>
                    </w:rPr>
                    <w:t>Укупна цена са ПДВ-ом</w:t>
                  </w:r>
                </w:p>
                <w:p w:rsidR="00EA7436" w:rsidRPr="005540DD" w:rsidRDefault="00EA7436">
                  <w:pPr>
                    <w:widowControl w:val="0"/>
                    <w:spacing w:line="240" w:lineRule="auto"/>
                    <w:jc w:val="both"/>
                    <w:rPr>
                      <w:rFonts w:eastAsia="TimesNewRomanPSMT"/>
                      <w:bCs/>
                      <w:i/>
                      <w:color w:val="auto"/>
                      <w:lang w:val="ru-RU"/>
                    </w:rPr>
                  </w:pPr>
                  <w:r w:rsidRPr="005540DD">
                    <w:rPr>
                      <w:rFonts w:eastAsia="TimesNewRomanPSMT"/>
                      <w:bCs/>
                      <w:i/>
                      <w:color w:val="auto"/>
                      <w:lang w:val="ru-RU"/>
                    </w:rPr>
                    <w:t>( из структуре цене)</w:t>
                  </w:r>
                </w:p>
                <w:p w:rsidR="00EA7436" w:rsidRPr="005540DD" w:rsidRDefault="00EA7436">
                  <w:pPr>
                    <w:widowControl w:val="0"/>
                    <w:spacing w:line="240" w:lineRule="auto"/>
                    <w:jc w:val="both"/>
                    <w:rPr>
                      <w:rFonts w:eastAsia="TimesNewRomanPSMT"/>
                      <w:bCs/>
                      <w:i/>
                      <w:color w:val="auto"/>
                      <w:shd w:val="clear" w:color="auto" w:fill="FFFFFF"/>
                      <w:lang w:val="ru-RU"/>
                    </w:rPr>
                  </w:pPr>
                </w:p>
              </w:tc>
              <w:tc>
                <w:tcPr>
                  <w:tcW w:w="4237" w:type="dxa"/>
                  <w:tcBorders>
                    <w:top w:val="single" w:sz="4" w:space="0" w:color="000000"/>
                    <w:left w:val="single" w:sz="4" w:space="0" w:color="000000"/>
                    <w:bottom w:val="single" w:sz="4" w:space="0" w:color="000000"/>
                    <w:right w:val="single" w:sz="4" w:space="0" w:color="000000"/>
                  </w:tcBorders>
                </w:tcPr>
                <w:p w:rsidR="00EA7436" w:rsidRPr="005540DD" w:rsidRDefault="00EA7436">
                  <w:pPr>
                    <w:widowControl w:val="0"/>
                    <w:snapToGrid w:val="0"/>
                    <w:spacing w:line="240" w:lineRule="auto"/>
                    <w:jc w:val="both"/>
                    <w:rPr>
                      <w:rFonts w:eastAsia="TimesNewRomanPSMT"/>
                      <w:bCs/>
                      <w:i/>
                      <w:color w:val="auto"/>
                      <w:lang w:val="ru-RU"/>
                    </w:rPr>
                  </w:pPr>
                </w:p>
              </w:tc>
            </w:tr>
            <w:tr w:rsidR="00EA7436" w:rsidRPr="005540DD">
              <w:tc>
                <w:tcPr>
                  <w:tcW w:w="4689" w:type="dxa"/>
                  <w:tcBorders>
                    <w:top w:val="single" w:sz="4" w:space="0" w:color="000000"/>
                    <w:left w:val="single" w:sz="4" w:space="0" w:color="000000"/>
                    <w:bottom w:val="single" w:sz="4" w:space="0" w:color="000000"/>
                    <w:right w:val="nil"/>
                  </w:tcBorders>
                </w:tcPr>
                <w:p w:rsidR="00EA7436" w:rsidRPr="005540DD" w:rsidRDefault="00EA7436">
                  <w:pPr>
                    <w:widowControl w:val="0"/>
                    <w:snapToGrid w:val="0"/>
                    <w:spacing w:line="240" w:lineRule="auto"/>
                    <w:jc w:val="both"/>
                    <w:rPr>
                      <w:rFonts w:eastAsia="TimesNewRomanPSMT"/>
                      <w:bCs/>
                      <w:i/>
                      <w:color w:val="auto"/>
                      <w:lang w:val="ru-RU"/>
                    </w:rPr>
                  </w:pPr>
                </w:p>
                <w:p w:rsidR="00EA7436" w:rsidRPr="005540DD" w:rsidRDefault="00EA7436">
                  <w:pPr>
                    <w:widowControl w:val="0"/>
                    <w:spacing w:line="240" w:lineRule="auto"/>
                    <w:jc w:val="both"/>
                    <w:rPr>
                      <w:rFonts w:eastAsia="TimesNewRomanPSMT"/>
                      <w:bCs/>
                      <w:i/>
                      <w:color w:val="auto"/>
                      <w:lang w:val="ru-RU"/>
                    </w:rPr>
                  </w:pPr>
                  <w:r w:rsidRPr="005540DD">
                    <w:rPr>
                      <w:rFonts w:eastAsia="TimesNewRomanPSMT"/>
                      <w:bCs/>
                      <w:i/>
                      <w:color w:val="auto"/>
                      <w:lang w:val="ru-RU"/>
                    </w:rPr>
                    <w:t>Рок и начин плаћања</w:t>
                  </w:r>
                </w:p>
                <w:p w:rsidR="00EA7436" w:rsidRPr="005540DD" w:rsidRDefault="00EA7436">
                  <w:pPr>
                    <w:widowControl w:val="0"/>
                    <w:spacing w:line="240" w:lineRule="auto"/>
                    <w:jc w:val="both"/>
                    <w:rPr>
                      <w:rFonts w:eastAsia="TimesNewRomanPSMT"/>
                      <w:bCs/>
                      <w:i/>
                      <w:color w:val="auto"/>
                      <w:lang w:val="ru-RU"/>
                    </w:rPr>
                  </w:pPr>
                </w:p>
              </w:tc>
              <w:tc>
                <w:tcPr>
                  <w:tcW w:w="4237" w:type="dxa"/>
                  <w:tcBorders>
                    <w:top w:val="single" w:sz="4" w:space="0" w:color="000000"/>
                    <w:left w:val="single" w:sz="4" w:space="0" w:color="000000"/>
                    <w:bottom w:val="single" w:sz="4" w:space="0" w:color="000000"/>
                    <w:right w:val="single" w:sz="4" w:space="0" w:color="000000"/>
                  </w:tcBorders>
                  <w:vAlign w:val="center"/>
                  <w:hideMark/>
                </w:tcPr>
                <w:p w:rsidR="00EA7436" w:rsidRPr="005540DD" w:rsidRDefault="004B497D">
                  <w:pPr>
                    <w:widowControl w:val="0"/>
                    <w:snapToGrid w:val="0"/>
                    <w:spacing w:line="240" w:lineRule="auto"/>
                    <w:jc w:val="both"/>
                    <w:rPr>
                      <w:rFonts w:eastAsia="TimesNewRomanPSMT"/>
                      <w:bCs/>
                      <w:i/>
                      <w:color w:val="auto"/>
                      <w:lang w:val="ru-RU"/>
                    </w:rPr>
                  </w:pPr>
                  <w:r>
                    <w:rPr>
                      <w:rFonts w:eastAsia="TimesNewRomanPSMT"/>
                      <w:bCs/>
                      <w:i/>
                      <w:color w:val="auto"/>
                      <w:lang w:val="ru-RU"/>
                    </w:rPr>
                    <w:t>до</w:t>
                  </w:r>
                  <w:r w:rsidR="00EA7436" w:rsidRPr="005540DD">
                    <w:rPr>
                      <w:rFonts w:eastAsia="TimesNewRomanPSMT"/>
                      <w:bCs/>
                      <w:i/>
                      <w:color w:val="auto"/>
                      <w:lang w:val="ru-RU"/>
                    </w:rPr>
                    <w:t xml:space="preserve"> 45 дана од дана пријема</w:t>
                  </w:r>
                  <w:r>
                    <w:rPr>
                      <w:rFonts w:eastAsia="TimesNewRomanPSMT"/>
                      <w:bCs/>
                      <w:i/>
                      <w:color w:val="auto"/>
                      <w:lang w:val="ru-RU"/>
                    </w:rPr>
                    <w:t xml:space="preserve"> исправног</w:t>
                  </w:r>
                  <w:r w:rsidR="00EA7436" w:rsidRPr="005540DD">
                    <w:rPr>
                      <w:rFonts w:eastAsia="TimesNewRomanPSMT"/>
                      <w:bCs/>
                      <w:i/>
                      <w:color w:val="auto"/>
                      <w:lang w:val="ru-RU"/>
                    </w:rPr>
                    <w:t xml:space="preserve"> рачуна.</w:t>
                  </w:r>
                </w:p>
              </w:tc>
            </w:tr>
            <w:tr w:rsidR="00EA7436" w:rsidRPr="005540DD">
              <w:tc>
                <w:tcPr>
                  <w:tcW w:w="4689" w:type="dxa"/>
                  <w:tcBorders>
                    <w:top w:val="single" w:sz="4" w:space="0" w:color="000000"/>
                    <w:left w:val="single" w:sz="4" w:space="0" w:color="000000"/>
                    <w:bottom w:val="single" w:sz="4" w:space="0" w:color="000000"/>
                    <w:right w:val="nil"/>
                  </w:tcBorders>
                </w:tcPr>
                <w:p w:rsidR="00EA7436" w:rsidRPr="005540DD" w:rsidRDefault="00EA7436">
                  <w:pPr>
                    <w:widowControl w:val="0"/>
                    <w:snapToGrid w:val="0"/>
                    <w:spacing w:line="240" w:lineRule="auto"/>
                    <w:jc w:val="both"/>
                    <w:rPr>
                      <w:rFonts w:eastAsia="TimesNewRomanPSMT"/>
                      <w:bCs/>
                      <w:i/>
                      <w:color w:val="auto"/>
                      <w:lang w:val="ru-RU"/>
                    </w:rPr>
                  </w:pPr>
                </w:p>
                <w:p w:rsidR="00EA7436" w:rsidRPr="005540DD" w:rsidRDefault="00EA7436">
                  <w:pPr>
                    <w:widowControl w:val="0"/>
                    <w:spacing w:line="240" w:lineRule="auto"/>
                    <w:jc w:val="both"/>
                    <w:rPr>
                      <w:rFonts w:eastAsia="TimesNewRomanPSMT"/>
                      <w:bCs/>
                      <w:i/>
                      <w:color w:val="auto"/>
                      <w:lang w:val="ru-RU"/>
                    </w:rPr>
                  </w:pPr>
                  <w:r w:rsidRPr="005540DD">
                    <w:rPr>
                      <w:rFonts w:eastAsia="TimesNewRomanPSMT"/>
                      <w:bCs/>
                      <w:i/>
                      <w:color w:val="auto"/>
                      <w:lang w:val="ru-RU"/>
                    </w:rPr>
                    <w:t>Рок важења понуде</w:t>
                  </w:r>
                </w:p>
                <w:p w:rsidR="00EA7436" w:rsidRPr="005540DD" w:rsidRDefault="00EA7436">
                  <w:pPr>
                    <w:widowControl w:val="0"/>
                    <w:spacing w:line="240" w:lineRule="auto"/>
                    <w:jc w:val="both"/>
                    <w:rPr>
                      <w:rFonts w:eastAsia="TimesNewRomanPSMT"/>
                      <w:bCs/>
                      <w:i/>
                      <w:color w:val="auto"/>
                      <w:lang w:val="ru-RU"/>
                    </w:rPr>
                  </w:pPr>
                </w:p>
              </w:tc>
              <w:tc>
                <w:tcPr>
                  <w:tcW w:w="4237" w:type="dxa"/>
                  <w:tcBorders>
                    <w:top w:val="single" w:sz="4" w:space="0" w:color="000000"/>
                    <w:left w:val="single" w:sz="4" w:space="0" w:color="000000"/>
                    <w:bottom w:val="single" w:sz="4" w:space="0" w:color="000000"/>
                    <w:right w:val="single" w:sz="4" w:space="0" w:color="000000"/>
                  </w:tcBorders>
                  <w:vAlign w:val="center"/>
                  <w:hideMark/>
                </w:tcPr>
                <w:p w:rsidR="00EA7436" w:rsidRPr="005540DD" w:rsidRDefault="00EA7436">
                  <w:pPr>
                    <w:widowControl w:val="0"/>
                    <w:snapToGrid w:val="0"/>
                    <w:spacing w:line="240" w:lineRule="auto"/>
                    <w:jc w:val="both"/>
                    <w:rPr>
                      <w:rFonts w:eastAsia="TimesNewRomanPSMT"/>
                      <w:bCs/>
                      <w:i/>
                      <w:color w:val="auto"/>
                      <w:lang w:val="ru-RU"/>
                    </w:rPr>
                  </w:pPr>
                  <w:r w:rsidRPr="005540DD">
                    <w:rPr>
                      <w:rFonts w:eastAsia="TimesNewRomanPSMT"/>
                      <w:bCs/>
                      <w:i/>
                      <w:color w:val="auto"/>
                      <w:lang w:val="ru-RU"/>
                    </w:rPr>
                    <w:t xml:space="preserve"> _________(не мање од 30 дана од дана отварања понуда).</w:t>
                  </w:r>
                </w:p>
              </w:tc>
            </w:tr>
            <w:tr w:rsidR="00EA7436" w:rsidRPr="005540DD">
              <w:tc>
                <w:tcPr>
                  <w:tcW w:w="4689" w:type="dxa"/>
                  <w:tcBorders>
                    <w:top w:val="single" w:sz="4" w:space="0" w:color="000000"/>
                    <w:left w:val="single" w:sz="4" w:space="0" w:color="000000"/>
                    <w:bottom w:val="single" w:sz="4" w:space="0" w:color="000000"/>
                    <w:right w:val="nil"/>
                  </w:tcBorders>
                </w:tcPr>
                <w:p w:rsidR="00EA7436" w:rsidRPr="005540DD" w:rsidRDefault="00EA7436">
                  <w:pPr>
                    <w:widowControl w:val="0"/>
                    <w:snapToGrid w:val="0"/>
                    <w:spacing w:line="240" w:lineRule="auto"/>
                    <w:jc w:val="both"/>
                    <w:rPr>
                      <w:rFonts w:eastAsia="TimesNewRomanPSMT"/>
                      <w:bCs/>
                      <w:i/>
                      <w:color w:val="auto"/>
                      <w:lang w:val="sr-Cyrl-CS"/>
                    </w:rPr>
                  </w:pPr>
                </w:p>
                <w:p w:rsidR="00EA7436" w:rsidRPr="005540DD" w:rsidRDefault="00EA7436">
                  <w:pPr>
                    <w:widowControl w:val="0"/>
                    <w:snapToGrid w:val="0"/>
                    <w:spacing w:line="240" w:lineRule="auto"/>
                    <w:rPr>
                      <w:rFonts w:eastAsia="TimesNewRomanPSMT"/>
                      <w:bCs/>
                      <w:i/>
                      <w:color w:val="auto"/>
                      <w:lang w:val="sr-Cyrl-RS"/>
                    </w:rPr>
                  </w:pPr>
                  <w:r w:rsidRPr="005540DD">
                    <w:rPr>
                      <w:rFonts w:eastAsia="Lucida Sans Unicode"/>
                      <w:color w:val="auto"/>
                      <w:lang w:val="sr-Cyrl-CS"/>
                    </w:rPr>
                    <w:t>Гарантни рок  за</w:t>
                  </w:r>
                  <w:r w:rsidRPr="005540DD">
                    <w:rPr>
                      <w:rFonts w:eastAsia="Lucida Sans Unicode"/>
                      <w:color w:val="auto"/>
                    </w:rPr>
                    <w:t xml:space="preserve"> услуге </w:t>
                  </w:r>
                  <w:r w:rsidRPr="005540DD">
                    <w:rPr>
                      <w:rFonts w:eastAsia="Lucida Sans Unicode"/>
                      <w:color w:val="auto"/>
                      <w:lang w:val="sr-Cyrl-CS"/>
                    </w:rPr>
                    <w:t>сервисирањ</w:t>
                  </w:r>
                  <w:r w:rsidRPr="005540DD">
                    <w:rPr>
                      <w:rFonts w:eastAsia="Lucida Sans Unicode"/>
                      <w:color w:val="auto"/>
                    </w:rPr>
                    <w:t>а</w:t>
                  </w:r>
                  <w:r w:rsidRPr="005540DD">
                    <w:rPr>
                      <w:rFonts w:eastAsia="Lucida Sans Unicode"/>
                      <w:color w:val="auto"/>
                      <w:lang w:val="sr-Cyrl-CS"/>
                    </w:rPr>
                    <w:t xml:space="preserve">, </w:t>
                  </w:r>
                  <w:r w:rsidRPr="005540DD">
                    <w:rPr>
                      <w:rFonts w:eastAsia="Lucida Sans Unicode"/>
                      <w:color w:val="auto"/>
                      <w:lang w:val="sr-Cyrl-RS"/>
                    </w:rPr>
                    <w:t xml:space="preserve">поправке </w:t>
                  </w:r>
                  <w:r w:rsidRPr="005540DD">
                    <w:rPr>
                      <w:rFonts w:eastAsia="Lucida Sans Unicode"/>
                      <w:color w:val="auto"/>
                      <w:lang w:val="sr-Cyrl-CS"/>
                    </w:rPr>
                    <w:t xml:space="preserve">и замена делова </w:t>
                  </w:r>
                  <w:r w:rsidRPr="005540DD">
                    <w:rPr>
                      <w:rFonts w:eastAsia="Lucida Sans Unicode"/>
                      <w:color w:val="auto"/>
                      <w:lang w:val="sr-Cyrl-RS"/>
                    </w:rPr>
                    <w:t xml:space="preserve">и склопова  на уграђене делове </w:t>
                  </w:r>
                </w:p>
              </w:tc>
              <w:tc>
                <w:tcPr>
                  <w:tcW w:w="4237" w:type="dxa"/>
                  <w:tcBorders>
                    <w:top w:val="single" w:sz="4" w:space="0" w:color="000000"/>
                    <w:left w:val="single" w:sz="4" w:space="0" w:color="000000"/>
                    <w:bottom w:val="single" w:sz="4" w:space="0" w:color="auto"/>
                    <w:right w:val="single" w:sz="4" w:space="0" w:color="000000"/>
                  </w:tcBorders>
                  <w:vAlign w:val="center"/>
                  <w:hideMark/>
                </w:tcPr>
                <w:p w:rsidR="00EA7436" w:rsidRPr="005540DD" w:rsidRDefault="00EA7436">
                  <w:pPr>
                    <w:widowControl w:val="0"/>
                    <w:snapToGrid w:val="0"/>
                    <w:spacing w:line="240" w:lineRule="auto"/>
                    <w:jc w:val="both"/>
                    <w:rPr>
                      <w:rFonts w:eastAsia="TimesNewRomanPSMT"/>
                      <w:bCs/>
                      <w:color w:val="auto"/>
                      <w:lang w:val="ru-RU"/>
                    </w:rPr>
                  </w:pPr>
                  <w:r w:rsidRPr="005540DD">
                    <w:rPr>
                      <w:rFonts w:eastAsia="TimesNewRomanPSMT"/>
                      <w:bCs/>
                      <w:color w:val="auto"/>
                      <w:lang w:val="ru-RU"/>
                    </w:rPr>
                    <w:t>_______________(минимум 2 године)</w:t>
                  </w:r>
                </w:p>
              </w:tc>
            </w:tr>
          </w:tbl>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rPr>
                <w:rFonts w:eastAsia="Lucida Sans Unicode"/>
                <w:color w:val="auto"/>
                <w:lang w:val="sr-Latn-RS"/>
              </w:rPr>
            </w:pPr>
          </w:p>
          <w:p w:rsidR="00EA7436" w:rsidRPr="005540DD" w:rsidRDefault="006A0D04">
            <w:pPr>
              <w:widowControl w:val="0"/>
              <w:spacing w:line="240" w:lineRule="auto"/>
              <w:ind w:left="360"/>
              <w:rPr>
                <w:rFonts w:eastAsia="TimesNewRomanPSMT"/>
                <w:bCs/>
                <w:color w:val="auto"/>
                <w:lang w:val="sr-Cyrl-CS"/>
              </w:rPr>
            </w:pPr>
            <w:r>
              <w:rPr>
                <w:rFonts w:eastAsia="TimesNewRomanPSMT"/>
                <w:bCs/>
                <w:color w:val="auto"/>
                <w:lang w:val="sr-Cyrl-CS"/>
              </w:rPr>
              <w:t xml:space="preserve">          </w:t>
            </w:r>
            <w:r w:rsidR="00EA7436" w:rsidRPr="005540DD">
              <w:rPr>
                <w:rFonts w:eastAsia="TimesNewRomanPSMT"/>
                <w:bCs/>
                <w:color w:val="auto"/>
                <w:lang w:val="sr-Cyrl-CS"/>
              </w:rPr>
              <w:t xml:space="preserve">Датум </w:t>
            </w:r>
            <w:r w:rsidR="00EA7436" w:rsidRPr="005540DD">
              <w:rPr>
                <w:rFonts w:eastAsia="TimesNewRomanPSMT"/>
                <w:bCs/>
                <w:color w:val="auto"/>
                <w:lang w:val="sr-Cyrl-CS"/>
              </w:rPr>
              <w:tab/>
            </w:r>
            <w:r w:rsidR="00EA7436" w:rsidRPr="005540DD">
              <w:rPr>
                <w:rFonts w:eastAsia="TimesNewRomanPSMT"/>
                <w:bCs/>
                <w:color w:val="auto"/>
                <w:lang w:val="sr-Cyrl-CS"/>
              </w:rPr>
              <w:tab/>
            </w:r>
            <w:r w:rsidR="00EA7436" w:rsidRPr="005540DD">
              <w:rPr>
                <w:rFonts w:eastAsia="TimesNewRomanPSMT"/>
                <w:bCs/>
                <w:color w:val="auto"/>
                <w:lang w:val="sr-Cyrl-CS"/>
              </w:rPr>
              <w:tab/>
            </w:r>
            <w:r w:rsidR="00EA7436" w:rsidRPr="005540DD">
              <w:rPr>
                <w:rFonts w:eastAsia="TimesNewRomanPSMT"/>
                <w:bCs/>
                <w:color w:val="auto"/>
                <w:lang w:val="sr-Cyrl-CS"/>
              </w:rPr>
              <w:tab/>
            </w:r>
            <w:r w:rsidR="00EA7436" w:rsidRPr="005540DD">
              <w:rPr>
                <w:rFonts w:eastAsia="TimesNewRomanPSMT"/>
                <w:bCs/>
                <w:color w:val="auto"/>
                <w:lang w:val="sr-Cyrl-CS"/>
              </w:rPr>
              <w:tab/>
              <w:t xml:space="preserve">                              </w:t>
            </w:r>
            <w:r>
              <w:rPr>
                <w:rFonts w:eastAsia="TimesNewRomanPSMT"/>
                <w:bCs/>
                <w:color w:val="auto"/>
                <w:lang w:val="sr-Cyrl-CS"/>
              </w:rPr>
              <w:t xml:space="preserve">  </w:t>
            </w:r>
            <w:r w:rsidR="00EA7436" w:rsidRPr="005540DD">
              <w:rPr>
                <w:rFonts w:eastAsia="TimesNewRomanPSMT"/>
                <w:bCs/>
                <w:color w:val="auto"/>
                <w:lang w:val="sr-Cyrl-CS"/>
              </w:rPr>
              <w:t xml:space="preserve">  Понуђач</w:t>
            </w:r>
          </w:p>
          <w:p w:rsidR="00EA7436" w:rsidRPr="005540DD" w:rsidRDefault="00EA7436">
            <w:pPr>
              <w:widowControl w:val="0"/>
              <w:spacing w:line="240" w:lineRule="auto"/>
              <w:ind w:left="2880" w:firstLine="720"/>
              <w:jc w:val="both"/>
              <w:rPr>
                <w:rFonts w:eastAsia="TimesNewRomanPSMT"/>
                <w:bCs/>
                <w:color w:val="auto"/>
                <w:lang w:val="sr-Cyrl-CS"/>
              </w:rPr>
            </w:pPr>
            <w:r w:rsidRPr="005540DD">
              <w:rPr>
                <w:rFonts w:eastAsia="TimesNewRomanPSMT"/>
                <w:bCs/>
                <w:color w:val="auto"/>
                <w:lang w:val="sr-Cyrl-CS"/>
              </w:rPr>
              <w:t xml:space="preserve">  </w:t>
            </w:r>
            <w:r w:rsidR="006A0D04">
              <w:rPr>
                <w:rFonts w:eastAsia="TimesNewRomanPSMT"/>
                <w:bCs/>
                <w:color w:val="auto"/>
                <w:lang w:val="sr-Cyrl-CS"/>
              </w:rPr>
              <w:t xml:space="preserve">         </w:t>
            </w:r>
            <w:r w:rsidRPr="005540DD">
              <w:rPr>
                <w:rFonts w:eastAsia="TimesNewRomanPSMT"/>
                <w:bCs/>
                <w:color w:val="auto"/>
                <w:lang w:val="sr-Cyrl-CS"/>
              </w:rPr>
              <w:t xml:space="preserve">  М. П. </w:t>
            </w:r>
          </w:p>
          <w:p w:rsidR="00EA7436" w:rsidRPr="005540DD" w:rsidRDefault="00EA7436">
            <w:pPr>
              <w:widowControl w:val="0"/>
              <w:spacing w:line="240" w:lineRule="auto"/>
              <w:jc w:val="both"/>
              <w:rPr>
                <w:rFonts w:eastAsia="TimesNewRomanPS-BoldMT"/>
                <w:b/>
                <w:bCs/>
                <w:i/>
                <w:iCs/>
                <w:color w:val="auto"/>
                <w:lang w:val="sr-Cyrl-RS"/>
              </w:rPr>
            </w:pPr>
            <w:r w:rsidRPr="005540DD">
              <w:rPr>
                <w:rFonts w:eastAsia="TimesNewRomanPS-BoldMT"/>
                <w:b/>
                <w:bCs/>
                <w:i/>
                <w:iCs/>
                <w:color w:val="auto"/>
                <w:lang w:val="sr-Cyrl-CS"/>
              </w:rPr>
              <w:t>_____________________________</w:t>
            </w:r>
            <w:r w:rsidRPr="005540DD">
              <w:rPr>
                <w:rFonts w:eastAsia="TimesNewRomanPS-BoldMT"/>
                <w:b/>
                <w:bCs/>
                <w:i/>
                <w:iCs/>
                <w:color w:val="auto"/>
                <w:lang w:val="sr-Cyrl-CS"/>
              </w:rPr>
              <w:tab/>
            </w:r>
            <w:r w:rsidRPr="005540DD">
              <w:rPr>
                <w:rFonts w:eastAsia="TimesNewRomanPS-BoldMT"/>
                <w:b/>
                <w:bCs/>
                <w:i/>
                <w:iCs/>
                <w:color w:val="auto"/>
                <w:lang w:val="sr-Cyrl-CS"/>
              </w:rPr>
              <w:tab/>
            </w:r>
            <w:r w:rsidRPr="005540DD">
              <w:rPr>
                <w:rFonts w:eastAsia="TimesNewRomanPS-BoldMT"/>
                <w:b/>
                <w:bCs/>
                <w:i/>
                <w:iCs/>
                <w:color w:val="auto"/>
                <w:lang w:val="sr-Cyrl-CS"/>
              </w:rPr>
              <w:tab/>
            </w:r>
            <w:r w:rsidR="006A0D04">
              <w:rPr>
                <w:rFonts w:eastAsia="TimesNewRomanPS-BoldMT"/>
                <w:b/>
                <w:bCs/>
                <w:i/>
                <w:iCs/>
                <w:color w:val="auto"/>
                <w:lang w:val="sr-Cyrl-CS"/>
              </w:rPr>
              <w:t xml:space="preserve">             </w:t>
            </w:r>
            <w:r w:rsidRPr="005540DD">
              <w:rPr>
                <w:rFonts w:eastAsia="TimesNewRomanPS-BoldMT"/>
                <w:b/>
                <w:bCs/>
                <w:i/>
                <w:iCs/>
                <w:color w:val="auto"/>
                <w:lang w:val="sr-Cyrl-CS"/>
              </w:rPr>
              <w:t>________________________________</w:t>
            </w:r>
          </w:p>
          <w:p w:rsidR="00EA7436" w:rsidRPr="005540DD" w:rsidRDefault="006A0D04">
            <w:pPr>
              <w:widowControl w:val="0"/>
              <w:spacing w:line="240" w:lineRule="auto"/>
              <w:jc w:val="both"/>
              <w:rPr>
                <w:rFonts w:eastAsia="Lucida Sans Unicode"/>
                <w:b/>
                <w:bCs/>
                <w:i/>
                <w:iCs/>
                <w:color w:val="auto"/>
                <w:u w:val="single"/>
                <w:lang w:val="sr-Cyrl-CS"/>
              </w:rPr>
            </w:pPr>
            <w:r>
              <w:rPr>
                <w:rFonts w:eastAsia="Lucida Sans Unicode"/>
                <w:b/>
                <w:bCs/>
                <w:i/>
                <w:iCs/>
                <w:color w:val="auto"/>
                <w:u w:val="single"/>
                <w:lang w:val="sr-Cyrl-CS"/>
              </w:rPr>
              <w:t xml:space="preserve">  </w:t>
            </w:r>
          </w:p>
          <w:p w:rsidR="00EA7436" w:rsidRPr="005540DD" w:rsidRDefault="00EA7436">
            <w:pPr>
              <w:widowControl w:val="0"/>
              <w:spacing w:line="240" w:lineRule="auto"/>
              <w:jc w:val="both"/>
              <w:rPr>
                <w:rFonts w:eastAsia="Lucida Sans Unicode"/>
                <w:color w:val="FF0000"/>
                <w:lang w:val="sr-Latn-CS"/>
              </w:rPr>
            </w:pPr>
          </w:p>
          <w:p w:rsidR="00EA7436" w:rsidRDefault="00EA7436">
            <w:pPr>
              <w:widowControl w:val="0"/>
              <w:spacing w:line="240" w:lineRule="auto"/>
              <w:rPr>
                <w:rFonts w:eastAsia="TimesNewRomanPSMT"/>
                <w:b/>
                <w:bCs/>
                <w:color w:val="FF0000"/>
                <w:lang w:val="sr-Cyrl-CS"/>
              </w:rPr>
            </w:pPr>
            <w:r w:rsidRPr="005540DD">
              <w:rPr>
                <w:rFonts w:eastAsia="TimesNewRomanPSMT"/>
                <w:b/>
                <w:bCs/>
                <w:color w:val="FF0000"/>
                <w:lang w:val="sr-Cyrl-CS"/>
              </w:rPr>
              <w:t xml:space="preserve">         </w:t>
            </w:r>
          </w:p>
          <w:p w:rsidR="006A0D04" w:rsidRDefault="006A0D04">
            <w:pPr>
              <w:widowControl w:val="0"/>
              <w:spacing w:line="240" w:lineRule="auto"/>
              <w:rPr>
                <w:rFonts w:eastAsia="TimesNewRomanPSMT"/>
                <w:b/>
                <w:bCs/>
                <w:color w:val="FF0000"/>
                <w:lang w:val="sr-Cyrl-CS"/>
              </w:rPr>
            </w:pPr>
          </w:p>
          <w:p w:rsidR="006A0D04" w:rsidRPr="005540DD" w:rsidRDefault="006A0D04">
            <w:pPr>
              <w:widowControl w:val="0"/>
              <w:spacing w:line="240" w:lineRule="auto"/>
              <w:rPr>
                <w:rFonts w:eastAsia="TimesNewRomanPSMT"/>
                <w:b/>
                <w:bCs/>
                <w:color w:val="FF0000"/>
                <w:lang w:val="sr-Latn-RS"/>
              </w:rPr>
            </w:pPr>
          </w:p>
        </w:tc>
      </w:tr>
    </w:tbl>
    <w:p w:rsidR="00EA7436" w:rsidRPr="005540DD" w:rsidRDefault="00EA7436" w:rsidP="00EA7436">
      <w:pPr>
        <w:jc w:val="both"/>
        <w:rPr>
          <w:b/>
          <w:bCs/>
          <w:i/>
          <w:iCs/>
        </w:rPr>
      </w:pPr>
      <w:r w:rsidRPr="005540DD">
        <w:rPr>
          <w:b/>
          <w:bCs/>
          <w:i/>
          <w:iCs/>
          <w:u w:val="single"/>
        </w:rPr>
        <w:lastRenderedPageBreak/>
        <w:t>Напомене:</w:t>
      </w:r>
      <w:r w:rsidRPr="005540DD">
        <w:rPr>
          <w:b/>
          <w:bCs/>
          <w:i/>
          <w:iCs/>
        </w:rPr>
        <w:t xml:space="preserve"> </w:t>
      </w:r>
    </w:p>
    <w:p w:rsidR="00EA7436" w:rsidRPr="005540DD" w:rsidRDefault="00EA7436" w:rsidP="00EA7436">
      <w:pPr>
        <w:jc w:val="both"/>
        <w:rPr>
          <w:i/>
          <w:iCs/>
        </w:rPr>
      </w:pPr>
      <w:r w:rsidRPr="005540DD">
        <w:rPr>
          <w:i/>
          <w:iCs/>
        </w:rPr>
        <w:t>Образац понуде понуђ</w:t>
      </w:r>
      <w:r w:rsidR="004B497D">
        <w:rPr>
          <w:i/>
          <w:iCs/>
        </w:rPr>
        <w:t>ач мора да попуни</w:t>
      </w:r>
      <w:r w:rsidRPr="005540DD">
        <w:rPr>
          <w:i/>
          <w:iCs/>
        </w:rPr>
        <w:t xml:space="preserve"> и потпише, чиме </w:t>
      </w:r>
      <w:r w:rsidRPr="005540DD">
        <w:rPr>
          <w:i/>
          <w:iCs/>
          <w:lang w:val="sr-Cyrl-CS"/>
        </w:rPr>
        <w:t>п</w:t>
      </w:r>
      <w:r w:rsidRPr="005540DD">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4B497D">
        <w:rPr>
          <w:i/>
          <w:iCs/>
        </w:rPr>
        <w:t xml:space="preserve">де </w:t>
      </w:r>
      <w:proofErr w:type="gramStart"/>
      <w:r w:rsidR="004B497D">
        <w:rPr>
          <w:i/>
          <w:iCs/>
        </w:rPr>
        <w:t xml:space="preserve">потписују </w:t>
      </w:r>
      <w:r w:rsidRPr="005540DD">
        <w:rPr>
          <w:i/>
          <w:iCs/>
        </w:rPr>
        <w:t xml:space="preserve"> сви</w:t>
      </w:r>
      <w:proofErr w:type="gramEnd"/>
      <w:r w:rsidRPr="005540DD">
        <w:rPr>
          <w:i/>
          <w:iCs/>
        </w:rPr>
        <w:t xml:space="preserve"> понуђачи из групе понуђача или група понуђача </w:t>
      </w:r>
      <w:r w:rsidRPr="005540DD">
        <w:rPr>
          <w:i/>
          <w:iCs/>
          <w:lang w:val="sr-Cyrl-RS"/>
        </w:rPr>
        <w:t xml:space="preserve">може споразумом да </w:t>
      </w:r>
      <w:r w:rsidRPr="005540DD">
        <w:rPr>
          <w:i/>
          <w:iCs/>
        </w:rPr>
        <w:t xml:space="preserve">одреди </w:t>
      </w:r>
      <w:r w:rsidRPr="005540DD">
        <w:rPr>
          <w:i/>
          <w:iCs/>
          <w:lang w:val="sr-Cyrl-RS"/>
        </w:rPr>
        <w:t>носиоца</w:t>
      </w:r>
      <w:r w:rsidRPr="005540DD">
        <w:rPr>
          <w:i/>
          <w:iCs/>
        </w:rPr>
        <w:t xml:space="preserve"> по</w:t>
      </w:r>
      <w:r w:rsidRPr="005540DD">
        <w:rPr>
          <w:i/>
          <w:iCs/>
          <w:lang w:val="sr-Cyrl-RS"/>
        </w:rPr>
        <w:t xml:space="preserve">сла </w:t>
      </w:r>
      <w:r w:rsidRPr="005540DD">
        <w:rPr>
          <w:i/>
          <w:iCs/>
        </w:rPr>
        <w:t>који ће попун</w:t>
      </w:r>
      <w:r w:rsidR="004B497D">
        <w:rPr>
          <w:i/>
          <w:iCs/>
        </w:rPr>
        <w:t>ит и потписати</w:t>
      </w:r>
      <w:r w:rsidRPr="005540DD">
        <w:rPr>
          <w:i/>
          <w:iCs/>
        </w:rPr>
        <w:t xml:space="preserve"> образац понуде.</w:t>
      </w:r>
    </w:p>
    <w:p w:rsidR="006A0D04" w:rsidRDefault="006A0D04" w:rsidP="00EA7436">
      <w:pPr>
        <w:jc w:val="both"/>
        <w:rPr>
          <w:b/>
          <w:bCs/>
          <w:i/>
          <w:color w:val="auto"/>
          <w:lang w:val="ru-RU"/>
        </w:rPr>
      </w:pPr>
    </w:p>
    <w:p w:rsidR="00EC385B" w:rsidRDefault="00EC385B" w:rsidP="00EA7436">
      <w:pPr>
        <w:jc w:val="both"/>
      </w:pPr>
    </w:p>
    <w:p w:rsidR="006A0D04" w:rsidRPr="005540DD" w:rsidRDefault="006A0D04" w:rsidP="00EA7436">
      <w:pPr>
        <w:jc w:val="both"/>
      </w:pPr>
    </w:p>
    <w:p w:rsidR="00EA7436" w:rsidRPr="005540DD" w:rsidRDefault="00EA7436" w:rsidP="00EA7436">
      <w:pPr>
        <w:jc w:val="both"/>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shd w:val="clear" w:color="auto" w:fill="C6D9F1"/>
        <w:jc w:val="center"/>
        <w:rPr>
          <w:b/>
          <w:bCs/>
          <w:i/>
          <w:iCs/>
          <w:lang w:val="sr-Cyrl-CS"/>
        </w:rPr>
      </w:pPr>
    </w:p>
    <w:p w:rsidR="00EA7436" w:rsidRPr="005540DD" w:rsidRDefault="00EA7436" w:rsidP="00EA7436">
      <w:pPr>
        <w:shd w:val="clear" w:color="auto" w:fill="C6D9F1"/>
        <w:jc w:val="center"/>
        <w:rPr>
          <w:b/>
          <w:bCs/>
          <w:i/>
          <w:iCs/>
        </w:rPr>
      </w:pPr>
      <w:r w:rsidRPr="005540DD">
        <w:rPr>
          <w:b/>
          <w:bCs/>
          <w:i/>
          <w:iCs/>
        </w:rPr>
        <w:t>V</w:t>
      </w:r>
      <w:r w:rsidRPr="005540DD">
        <w:rPr>
          <w:b/>
          <w:bCs/>
          <w:i/>
          <w:iCs/>
          <w:lang w:val="sr-Cyrl-RS"/>
        </w:rPr>
        <w:t>-</w:t>
      </w:r>
      <w:r w:rsidRPr="005540DD">
        <w:rPr>
          <w:b/>
          <w:bCs/>
          <w:i/>
          <w:iCs/>
        </w:rPr>
        <w:t>2 ОБРАЗАЦ ТРОШКОВА ПРИПРЕМЕ ПОНУДЕ</w:t>
      </w:r>
    </w:p>
    <w:p w:rsidR="00EA7436" w:rsidRPr="005540DD" w:rsidRDefault="00EA7436" w:rsidP="00EA7436">
      <w:pPr>
        <w:shd w:val="clear" w:color="auto" w:fill="C6D9F1"/>
        <w:jc w:val="center"/>
        <w:rPr>
          <w:b/>
          <w:bCs/>
          <w:i/>
          <w:iCs/>
        </w:rPr>
      </w:pPr>
    </w:p>
    <w:p w:rsidR="00EA7436" w:rsidRPr="005540DD" w:rsidRDefault="00EA7436" w:rsidP="00EA7436">
      <w:pPr>
        <w:shd w:val="clear" w:color="auto" w:fill="FFFFFF"/>
        <w:jc w:val="center"/>
        <w:rPr>
          <w:b/>
          <w:bCs/>
          <w:i/>
          <w:iCs/>
        </w:rPr>
      </w:pPr>
    </w:p>
    <w:p w:rsidR="00EA7436" w:rsidRPr="005540DD" w:rsidRDefault="00EA7436" w:rsidP="00EA7436">
      <w:pPr>
        <w:rPr>
          <w:b/>
          <w:bCs/>
          <w:i/>
          <w:iCs/>
        </w:rPr>
      </w:pPr>
    </w:p>
    <w:p w:rsidR="00EA7436" w:rsidRPr="005540DD" w:rsidRDefault="00EA7436" w:rsidP="00EA7436">
      <w:pPr>
        <w:spacing w:after="120"/>
        <w:jc w:val="both"/>
      </w:pPr>
      <w:r w:rsidRPr="005540DD">
        <w:t xml:space="preserve">У складу са чланом 88. </w:t>
      </w:r>
      <w:r w:rsidRPr="005540DD">
        <w:rPr>
          <w:lang w:val="sr-Cyrl-CS"/>
        </w:rPr>
        <w:t>став 1.</w:t>
      </w:r>
      <w:r w:rsidRPr="005540DD">
        <w:t xml:space="preserve"> Закона, понуђач</w:t>
      </w:r>
      <w:r w:rsidRPr="005540DD">
        <w:rPr>
          <w:lang w:val="sr-Cyrl-RS"/>
        </w:rPr>
        <w:t xml:space="preserve">__________________________ </w:t>
      </w:r>
      <w:r w:rsidRPr="005540DD">
        <w:rPr>
          <w:i/>
          <w:iCs/>
        </w:rPr>
        <w:t xml:space="preserve">[навести </w:t>
      </w:r>
      <w:r w:rsidRPr="005540DD">
        <w:rPr>
          <w:i/>
          <w:iCs/>
          <w:lang w:val="sr-Cyrl-CS"/>
        </w:rPr>
        <w:t>назив понуђача</w:t>
      </w:r>
      <w:r w:rsidRPr="005540DD">
        <w:rPr>
          <w:i/>
          <w:iCs/>
        </w:rPr>
        <w:t xml:space="preserve">], </w:t>
      </w:r>
      <w:r w:rsidRPr="005540DD">
        <w:t>достав</w:t>
      </w:r>
      <w:r w:rsidRPr="005540DD">
        <w:rPr>
          <w:lang w:val="sr-Cyrl-CS"/>
        </w:rPr>
        <w:t xml:space="preserve">ља </w:t>
      </w:r>
      <w:r w:rsidRPr="005540DD">
        <w:t xml:space="preserve">укупан износ и структуру трошкова припремања </w:t>
      </w:r>
      <w:proofErr w:type="gramStart"/>
      <w:r w:rsidRPr="005540DD">
        <w:t>понуде,</w:t>
      </w:r>
      <w:r w:rsidRPr="005540DD">
        <w:rPr>
          <w:lang w:val="sr-Cyrl-RS"/>
        </w:rPr>
        <w:t>за</w:t>
      </w:r>
      <w:proofErr w:type="gramEnd"/>
      <w:r w:rsidRPr="005540DD">
        <w:rPr>
          <w:lang w:val="sr-Cyrl-RS"/>
        </w:rPr>
        <w:t xml:space="preserve"> јавну набавку </w:t>
      </w:r>
      <w:r w:rsidRPr="005540DD">
        <w:rPr>
          <w:b/>
        </w:rPr>
        <w:t>услуге</w:t>
      </w:r>
      <w:r w:rsidRPr="005540DD">
        <w:rPr>
          <w:b/>
          <w:lang w:val="sr-Cyrl-RS"/>
        </w:rPr>
        <w:t xml:space="preserve"> -</w:t>
      </w:r>
      <w:r w:rsidRPr="005540DD">
        <w:rPr>
          <w:b/>
        </w:rPr>
        <w:t xml:space="preserve"> Одржавање и сервисирање стабилне инсталације за дојаву пожара у складиштима Дирекције</w:t>
      </w:r>
      <w:r w:rsidR="006A0D04">
        <w:rPr>
          <w:b/>
          <w:lang w:val="sr-Cyrl-RS"/>
        </w:rPr>
        <w:t xml:space="preserve"> и набавка противпожарне централе у складишту ГТ Лесковац</w:t>
      </w:r>
      <w:r w:rsidRPr="005540DD">
        <w:t xml:space="preserve"> </w:t>
      </w:r>
      <w:r w:rsidR="006A0D04">
        <w:rPr>
          <w:lang w:val="sr-Cyrl-RS"/>
        </w:rPr>
        <w:t>ЈН МВ бр. 1/2020</w:t>
      </w:r>
      <w:r w:rsidRPr="005540DD">
        <w:rPr>
          <w:lang w:val="sr-Cyrl-RS"/>
        </w:rPr>
        <w:t>-03</w:t>
      </w:r>
      <w:r w:rsidRPr="005540DD">
        <w:t>,</w:t>
      </w:r>
    </w:p>
    <w:p w:rsidR="00EA7436" w:rsidRPr="005540DD" w:rsidRDefault="00EA7436" w:rsidP="00EA7436">
      <w:pPr>
        <w:spacing w:after="120"/>
        <w:jc w:val="both"/>
      </w:pPr>
      <w:r w:rsidRPr="005540DD">
        <w:t xml:space="preserve"> </w:t>
      </w:r>
      <w:r w:rsidRPr="005540DD">
        <w:rPr>
          <w:lang w:val="sr-Cyrl-CS"/>
        </w:rPr>
        <w:t xml:space="preserve">како следи у </w:t>
      </w:r>
      <w:r w:rsidRPr="005540DD">
        <w:t>табели:</w:t>
      </w:r>
    </w:p>
    <w:tbl>
      <w:tblPr>
        <w:tblW w:w="0" w:type="auto"/>
        <w:tblInd w:w="108" w:type="dxa"/>
        <w:tblLayout w:type="fixed"/>
        <w:tblLook w:val="04A0" w:firstRow="1" w:lastRow="0" w:firstColumn="1" w:lastColumn="0" w:noHBand="0" w:noVBand="1"/>
      </w:tblPr>
      <w:tblGrid>
        <w:gridCol w:w="5565"/>
        <w:gridCol w:w="3450"/>
      </w:tblGrid>
      <w:tr w:rsidR="00EA7436" w:rsidRPr="005540DD" w:rsidTr="00EA7436">
        <w:tc>
          <w:tcPr>
            <w:tcW w:w="5565" w:type="dxa"/>
            <w:tcBorders>
              <w:top w:val="single" w:sz="4" w:space="0" w:color="000000"/>
              <w:left w:val="single" w:sz="4" w:space="0" w:color="000000"/>
              <w:bottom w:val="single" w:sz="4" w:space="0" w:color="000000"/>
              <w:right w:val="nil"/>
            </w:tcBorders>
            <w:hideMark/>
          </w:tcPr>
          <w:p w:rsidR="00EA7436" w:rsidRPr="005540DD" w:rsidRDefault="00EA7436">
            <w:pPr>
              <w:snapToGrid w:val="0"/>
              <w:jc w:val="center"/>
              <w:rPr>
                <w:b/>
                <w:i/>
              </w:rPr>
            </w:pPr>
            <w:r w:rsidRPr="005540DD">
              <w:rPr>
                <w:b/>
                <w:i/>
              </w:rPr>
              <w:t>ВРСТА ТРОШКА</w:t>
            </w:r>
          </w:p>
        </w:tc>
        <w:tc>
          <w:tcPr>
            <w:tcW w:w="3450" w:type="dxa"/>
            <w:tcBorders>
              <w:top w:val="single" w:sz="4" w:space="0" w:color="000000"/>
              <w:left w:val="single" w:sz="4" w:space="0" w:color="000000"/>
              <w:bottom w:val="single" w:sz="4" w:space="0" w:color="000000"/>
              <w:right w:val="single" w:sz="4" w:space="0" w:color="000000"/>
            </w:tcBorders>
            <w:hideMark/>
          </w:tcPr>
          <w:p w:rsidR="00EA7436" w:rsidRPr="005540DD" w:rsidRDefault="00EA7436">
            <w:pPr>
              <w:snapToGrid w:val="0"/>
              <w:jc w:val="center"/>
              <w:rPr>
                <w:b/>
                <w:i/>
              </w:rPr>
            </w:pPr>
            <w:r w:rsidRPr="005540DD">
              <w:rPr>
                <w:b/>
                <w:i/>
              </w:rPr>
              <w:t>ИЗНОС ТРОШКА У РСД</w:t>
            </w:r>
          </w:p>
        </w:tc>
      </w:tr>
      <w:tr w:rsidR="00EA7436" w:rsidRPr="005540DD" w:rsidTr="00EA7436">
        <w:tc>
          <w:tcPr>
            <w:tcW w:w="5565" w:type="dxa"/>
            <w:tcBorders>
              <w:top w:val="single" w:sz="4" w:space="0" w:color="000000"/>
              <w:left w:val="single" w:sz="4" w:space="0" w:color="000000"/>
              <w:bottom w:val="single" w:sz="4" w:space="0" w:color="000000"/>
              <w:right w:val="nil"/>
            </w:tcBorders>
          </w:tcPr>
          <w:p w:rsidR="00EA7436" w:rsidRPr="005540DD" w:rsidRDefault="00EA7436">
            <w:pPr>
              <w:snapToGrid w:val="0"/>
              <w:jc w:val="both"/>
            </w:pPr>
          </w:p>
        </w:tc>
        <w:tc>
          <w:tcPr>
            <w:tcW w:w="345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right"/>
            </w:pPr>
          </w:p>
        </w:tc>
      </w:tr>
      <w:tr w:rsidR="00EA7436" w:rsidRPr="005540DD" w:rsidTr="00EA7436">
        <w:tc>
          <w:tcPr>
            <w:tcW w:w="5565" w:type="dxa"/>
            <w:tcBorders>
              <w:top w:val="single" w:sz="4" w:space="0" w:color="000000"/>
              <w:left w:val="single" w:sz="4" w:space="0" w:color="000000"/>
              <w:bottom w:val="single" w:sz="4" w:space="0" w:color="000000"/>
              <w:right w:val="nil"/>
            </w:tcBorders>
          </w:tcPr>
          <w:p w:rsidR="00EA7436" w:rsidRPr="005540DD" w:rsidRDefault="00EA7436">
            <w:pPr>
              <w:snapToGrid w:val="0"/>
              <w:jc w:val="both"/>
            </w:pPr>
          </w:p>
        </w:tc>
        <w:tc>
          <w:tcPr>
            <w:tcW w:w="345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jc w:val="right"/>
            </w:pPr>
          </w:p>
        </w:tc>
      </w:tr>
      <w:tr w:rsidR="00EA7436" w:rsidRPr="005540DD" w:rsidTr="00EA7436">
        <w:tc>
          <w:tcPr>
            <w:tcW w:w="5565" w:type="dxa"/>
            <w:tcBorders>
              <w:top w:val="single" w:sz="4" w:space="0" w:color="000000"/>
              <w:left w:val="single" w:sz="4" w:space="0" w:color="000000"/>
              <w:bottom w:val="single" w:sz="4" w:space="0" w:color="000000"/>
              <w:right w:val="nil"/>
            </w:tcBorders>
          </w:tcPr>
          <w:p w:rsidR="00EA7436" w:rsidRPr="005540DD" w:rsidRDefault="00EA7436">
            <w:pPr>
              <w:snapToGrid w:val="0"/>
              <w:jc w:val="both"/>
            </w:pPr>
          </w:p>
        </w:tc>
        <w:tc>
          <w:tcPr>
            <w:tcW w:w="345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pPr>
          </w:p>
        </w:tc>
      </w:tr>
      <w:tr w:rsidR="00EA7436" w:rsidRPr="005540DD" w:rsidTr="00EA7436">
        <w:tc>
          <w:tcPr>
            <w:tcW w:w="5565" w:type="dxa"/>
            <w:tcBorders>
              <w:top w:val="single" w:sz="4" w:space="0" w:color="000000"/>
              <w:left w:val="single" w:sz="4" w:space="0" w:color="000000"/>
              <w:bottom w:val="single" w:sz="4" w:space="0" w:color="000000"/>
              <w:right w:val="nil"/>
            </w:tcBorders>
          </w:tcPr>
          <w:p w:rsidR="00EA7436" w:rsidRPr="005540DD" w:rsidRDefault="00EA7436">
            <w:pPr>
              <w:snapToGrid w:val="0"/>
              <w:jc w:val="both"/>
            </w:pPr>
          </w:p>
        </w:tc>
        <w:tc>
          <w:tcPr>
            <w:tcW w:w="345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pPr>
          </w:p>
        </w:tc>
      </w:tr>
      <w:tr w:rsidR="00EA7436" w:rsidRPr="005540DD" w:rsidTr="00EA7436">
        <w:tc>
          <w:tcPr>
            <w:tcW w:w="5565" w:type="dxa"/>
            <w:tcBorders>
              <w:top w:val="single" w:sz="4" w:space="0" w:color="000000"/>
              <w:left w:val="single" w:sz="4" w:space="0" w:color="000000"/>
              <w:bottom w:val="single" w:sz="4" w:space="0" w:color="000000"/>
              <w:right w:val="nil"/>
            </w:tcBorders>
          </w:tcPr>
          <w:p w:rsidR="00EA7436" w:rsidRPr="005540DD" w:rsidRDefault="00EA7436">
            <w:pPr>
              <w:snapToGrid w:val="0"/>
              <w:jc w:val="both"/>
            </w:pPr>
          </w:p>
        </w:tc>
        <w:tc>
          <w:tcPr>
            <w:tcW w:w="345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pPr>
          </w:p>
        </w:tc>
      </w:tr>
      <w:tr w:rsidR="00EA7436" w:rsidRPr="005540DD" w:rsidTr="00EA7436">
        <w:tc>
          <w:tcPr>
            <w:tcW w:w="5565" w:type="dxa"/>
            <w:tcBorders>
              <w:top w:val="single" w:sz="4" w:space="0" w:color="000000"/>
              <w:left w:val="single" w:sz="4" w:space="0" w:color="000000"/>
              <w:bottom w:val="single" w:sz="4" w:space="0" w:color="000000"/>
              <w:right w:val="nil"/>
            </w:tcBorders>
          </w:tcPr>
          <w:p w:rsidR="00EA7436" w:rsidRPr="005540DD" w:rsidRDefault="00EA7436">
            <w:pPr>
              <w:snapToGrid w:val="0"/>
              <w:jc w:val="both"/>
            </w:pPr>
          </w:p>
        </w:tc>
        <w:tc>
          <w:tcPr>
            <w:tcW w:w="345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pPr>
          </w:p>
        </w:tc>
      </w:tr>
      <w:tr w:rsidR="00EA7436" w:rsidRPr="005540DD" w:rsidTr="00EA7436">
        <w:tc>
          <w:tcPr>
            <w:tcW w:w="5565" w:type="dxa"/>
            <w:tcBorders>
              <w:top w:val="single" w:sz="4" w:space="0" w:color="000000"/>
              <w:left w:val="single" w:sz="4" w:space="0" w:color="000000"/>
              <w:bottom w:val="single" w:sz="4" w:space="0" w:color="000000"/>
              <w:right w:val="nil"/>
            </w:tcBorders>
          </w:tcPr>
          <w:p w:rsidR="00EA7436" w:rsidRPr="005540DD" w:rsidRDefault="00EA7436">
            <w:pPr>
              <w:snapToGrid w:val="0"/>
              <w:jc w:val="both"/>
              <w:rPr>
                <w:i/>
              </w:rPr>
            </w:pPr>
          </w:p>
          <w:p w:rsidR="00EA7436" w:rsidRPr="005540DD" w:rsidRDefault="00EA7436">
            <w:pPr>
              <w:jc w:val="both"/>
              <w:rPr>
                <w:b/>
                <w:i/>
              </w:rPr>
            </w:pPr>
            <w:r w:rsidRPr="005540DD">
              <w:rPr>
                <w:b/>
                <w:i/>
              </w:rPr>
              <w:t>УКУПАН ИЗНОС ТРОШКОВА ПРИП</w:t>
            </w:r>
            <w:r w:rsidRPr="005540DD">
              <w:rPr>
                <w:b/>
                <w:i/>
                <w:lang w:val="sr-Cyrl-RS"/>
              </w:rPr>
              <w:t>Р</w:t>
            </w:r>
            <w:r w:rsidRPr="005540DD">
              <w:rPr>
                <w:b/>
                <w:i/>
              </w:rPr>
              <w:t>ЕМАЊА ПОНУДЕ</w:t>
            </w:r>
          </w:p>
        </w:tc>
        <w:tc>
          <w:tcPr>
            <w:tcW w:w="3450" w:type="dxa"/>
            <w:tcBorders>
              <w:top w:val="single" w:sz="4" w:space="0" w:color="000000"/>
              <w:left w:val="single" w:sz="4" w:space="0" w:color="000000"/>
              <w:bottom w:val="single" w:sz="4" w:space="0" w:color="000000"/>
              <w:right w:val="single" w:sz="4" w:space="0" w:color="000000"/>
            </w:tcBorders>
          </w:tcPr>
          <w:p w:rsidR="00EA7436" w:rsidRPr="005540DD" w:rsidRDefault="00EA7436">
            <w:pPr>
              <w:snapToGrid w:val="0"/>
              <w:rPr>
                <w:lang w:val="ru-RU"/>
              </w:rPr>
            </w:pPr>
          </w:p>
        </w:tc>
      </w:tr>
    </w:tbl>
    <w:p w:rsidR="00EA7436" w:rsidRPr="005540DD" w:rsidRDefault="00EA7436" w:rsidP="00EA7436">
      <w:pPr>
        <w:jc w:val="both"/>
      </w:pPr>
    </w:p>
    <w:p w:rsidR="00EA7436" w:rsidRPr="005540DD" w:rsidRDefault="00EA7436" w:rsidP="00EA7436">
      <w:pPr>
        <w:jc w:val="both"/>
      </w:pPr>
      <w:r w:rsidRPr="005540DD">
        <w:t>Трошкове припреме и подношења понуде сноси искључиво понуђач и не може тражити од наручиоца накнаду трошкова.</w:t>
      </w:r>
    </w:p>
    <w:p w:rsidR="00EA7436" w:rsidRPr="005540DD" w:rsidRDefault="00EA7436" w:rsidP="00EA7436">
      <w:pPr>
        <w:jc w:val="both"/>
      </w:pPr>
      <w:r w:rsidRPr="005540DD">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A7436" w:rsidRPr="005540DD" w:rsidRDefault="00EA7436" w:rsidP="00EA7436">
      <w:pPr>
        <w:spacing w:after="120"/>
        <w:ind w:firstLine="426"/>
        <w:jc w:val="both"/>
        <w:rPr>
          <w:b/>
          <w:bCs/>
          <w:i/>
        </w:rPr>
      </w:pPr>
    </w:p>
    <w:p w:rsidR="00EA7436" w:rsidRPr="005540DD" w:rsidRDefault="00EA7436" w:rsidP="00EA7436">
      <w:pPr>
        <w:spacing w:after="120"/>
        <w:jc w:val="both"/>
        <w:rPr>
          <w:bCs/>
          <w:i/>
          <w:color w:val="auto"/>
        </w:rPr>
      </w:pPr>
      <w:r w:rsidRPr="005540DD">
        <w:rPr>
          <w:b/>
          <w:bCs/>
          <w:i/>
        </w:rPr>
        <w:t>Напомена</w:t>
      </w:r>
      <w:r w:rsidRPr="005540DD">
        <w:rPr>
          <w:b/>
          <w:bCs/>
          <w:i/>
          <w:color w:val="auto"/>
        </w:rPr>
        <w:t xml:space="preserve">: </w:t>
      </w:r>
      <w:r w:rsidRPr="005540DD">
        <w:rPr>
          <w:bCs/>
          <w:i/>
          <w:color w:val="auto"/>
        </w:rPr>
        <w:t>достављање овог обрасца није обавезно</w:t>
      </w:r>
    </w:p>
    <w:p w:rsidR="00EA7436" w:rsidRPr="005540DD" w:rsidRDefault="00EA7436" w:rsidP="00EA7436">
      <w:pPr>
        <w:spacing w:after="120"/>
        <w:ind w:firstLine="425"/>
        <w:jc w:val="both"/>
        <w:rPr>
          <w:bCs/>
        </w:rPr>
      </w:pPr>
    </w:p>
    <w:tbl>
      <w:tblPr>
        <w:tblW w:w="0" w:type="auto"/>
        <w:tblLayout w:type="fixed"/>
        <w:tblLook w:val="04A0" w:firstRow="1" w:lastRow="0" w:firstColumn="1" w:lastColumn="0" w:noHBand="0" w:noVBand="1"/>
      </w:tblPr>
      <w:tblGrid>
        <w:gridCol w:w="3080"/>
        <w:gridCol w:w="3068"/>
        <w:gridCol w:w="3094"/>
      </w:tblGrid>
      <w:tr w:rsidR="00EA7436" w:rsidRPr="005540DD" w:rsidTr="00EA7436">
        <w:tc>
          <w:tcPr>
            <w:tcW w:w="3080" w:type="dxa"/>
            <w:vAlign w:val="center"/>
            <w:hideMark/>
          </w:tcPr>
          <w:p w:rsidR="00EA7436" w:rsidRPr="005540DD" w:rsidRDefault="00EA7436">
            <w:pPr>
              <w:snapToGrid w:val="0"/>
              <w:spacing w:after="120"/>
              <w:jc w:val="center"/>
            </w:pPr>
            <w:r w:rsidRPr="005540DD">
              <w:t>Датум:</w:t>
            </w:r>
          </w:p>
        </w:tc>
        <w:tc>
          <w:tcPr>
            <w:tcW w:w="3068" w:type="dxa"/>
            <w:vAlign w:val="center"/>
            <w:hideMark/>
          </w:tcPr>
          <w:p w:rsidR="00EA7436" w:rsidRPr="005540DD" w:rsidRDefault="00EA7436">
            <w:pPr>
              <w:snapToGrid w:val="0"/>
              <w:spacing w:after="120"/>
              <w:jc w:val="center"/>
            </w:pPr>
            <w:r w:rsidRPr="005540DD">
              <w:t>М.П.</w:t>
            </w:r>
          </w:p>
        </w:tc>
        <w:tc>
          <w:tcPr>
            <w:tcW w:w="3094" w:type="dxa"/>
            <w:vAlign w:val="center"/>
            <w:hideMark/>
          </w:tcPr>
          <w:p w:rsidR="00EA7436" w:rsidRPr="005540DD" w:rsidRDefault="00EA7436">
            <w:pPr>
              <w:snapToGrid w:val="0"/>
              <w:spacing w:after="120"/>
              <w:jc w:val="center"/>
            </w:pPr>
            <w:r w:rsidRPr="005540DD">
              <w:t>Потпис понуђача</w:t>
            </w:r>
          </w:p>
        </w:tc>
      </w:tr>
      <w:tr w:rsidR="00EA7436" w:rsidRPr="005540DD" w:rsidTr="00EA7436">
        <w:tc>
          <w:tcPr>
            <w:tcW w:w="3080" w:type="dxa"/>
            <w:tcBorders>
              <w:top w:val="nil"/>
              <w:left w:val="nil"/>
              <w:bottom w:val="single" w:sz="4" w:space="0" w:color="000000"/>
              <w:right w:val="nil"/>
            </w:tcBorders>
          </w:tcPr>
          <w:p w:rsidR="00EA7436" w:rsidRPr="005540DD" w:rsidRDefault="00EA7436">
            <w:pPr>
              <w:snapToGrid w:val="0"/>
              <w:spacing w:after="120"/>
              <w:jc w:val="both"/>
            </w:pPr>
          </w:p>
        </w:tc>
        <w:tc>
          <w:tcPr>
            <w:tcW w:w="3068" w:type="dxa"/>
          </w:tcPr>
          <w:p w:rsidR="00EA7436" w:rsidRPr="005540DD" w:rsidRDefault="00EA7436">
            <w:pPr>
              <w:snapToGrid w:val="0"/>
              <w:spacing w:after="120"/>
              <w:jc w:val="both"/>
            </w:pPr>
          </w:p>
        </w:tc>
        <w:tc>
          <w:tcPr>
            <w:tcW w:w="3094" w:type="dxa"/>
            <w:tcBorders>
              <w:top w:val="nil"/>
              <w:left w:val="nil"/>
              <w:bottom w:val="single" w:sz="4" w:space="0" w:color="000000"/>
              <w:right w:val="nil"/>
            </w:tcBorders>
          </w:tcPr>
          <w:p w:rsidR="00EA7436" w:rsidRPr="005540DD" w:rsidRDefault="00EA7436">
            <w:pPr>
              <w:snapToGrid w:val="0"/>
              <w:spacing w:after="120"/>
              <w:jc w:val="both"/>
            </w:pPr>
          </w:p>
        </w:tc>
      </w:tr>
    </w:tbl>
    <w:p w:rsidR="00EA7436" w:rsidRPr="005540DD" w:rsidRDefault="00EA7436" w:rsidP="00EA7436"/>
    <w:p w:rsidR="00EA7436" w:rsidRPr="005540DD" w:rsidRDefault="00EA7436" w:rsidP="00EA7436">
      <w:pPr>
        <w:rPr>
          <w:b/>
          <w:bCs/>
          <w:i/>
          <w:iC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ru-RU"/>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shd w:val="clear" w:color="auto" w:fill="C6D9F1"/>
        <w:jc w:val="center"/>
        <w:rPr>
          <w:b/>
          <w:bCs/>
          <w:i/>
          <w:iCs/>
          <w:lang w:val="sr-Cyrl-CS"/>
        </w:rPr>
      </w:pPr>
    </w:p>
    <w:p w:rsidR="00EA7436" w:rsidRPr="005540DD" w:rsidRDefault="00EA7436" w:rsidP="00EA7436">
      <w:pPr>
        <w:shd w:val="clear" w:color="auto" w:fill="C6D9F1"/>
        <w:jc w:val="center"/>
        <w:rPr>
          <w:b/>
          <w:bCs/>
          <w:i/>
          <w:iCs/>
        </w:rPr>
      </w:pPr>
      <w:r w:rsidRPr="005540DD">
        <w:rPr>
          <w:b/>
          <w:bCs/>
          <w:i/>
          <w:iCs/>
          <w:lang w:val="sr-Latn-RS"/>
        </w:rPr>
        <w:t>V-3</w:t>
      </w:r>
      <w:r w:rsidRPr="005540DD">
        <w:rPr>
          <w:b/>
          <w:bCs/>
          <w:i/>
          <w:iCs/>
        </w:rPr>
        <w:t xml:space="preserve">  ОБРАЗАЦ ИЗЈАВЕ О НЕЗАВИСНОЈ ПОНУДИ</w:t>
      </w:r>
    </w:p>
    <w:p w:rsidR="00EA7436" w:rsidRPr="005540DD" w:rsidRDefault="00EA7436" w:rsidP="00EA7436">
      <w:pPr>
        <w:shd w:val="clear" w:color="auto" w:fill="C6D9F1"/>
        <w:jc w:val="center"/>
        <w:rPr>
          <w:rFonts w:eastAsia="Times New Roman"/>
          <w:bCs/>
        </w:rPr>
      </w:pPr>
    </w:p>
    <w:p w:rsidR="00EA7436" w:rsidRPr="005540DD" w:rsidRDefault="00EA7436" w:rsidP="00EA7436">
      <w:pPr>
        <w:jc w:val="center"/>
        <w:rPr>
          <w:rFonts w:eastAsia="Times New Roman"/>
          <w:bCs/>
        </w:rPr>
      </w:pPr>
    </w:p>
    <w:p w:rsidR="00EA7436" w:rsidRPr="005540DD" w:rsidRDefault="00EA7436" w:rsidP="00EA7436">
      <w:pPr>
        <w:jc w:val="center"/>
        <w:rPr>
          <w:rFonts w:eastAsia="Times New Roman"/>
          <w:bCs/>
        </w:rPr>
      </w:pPr>
    </w:p>
    <w:p w:rsidR="00EA7436" w:rsidRPr="005540DD" w:rsidRDefault="00EA7436" w:rsidP="00EA7436">
      <w:pPr>
        <w:jc w:val="both"/>
        <w:rPr>
          <w:rFonts w:eastAsia="Times New Roman"/>
        </w:rPr>
      </w:pPr>
      <w:r w:rsidRPr="005540DD">
        <w:rPr>
          <w:rFonts w:eastAsia="Times New Roman"/>
        </w:rPr>
        <w:t xml:space="preserve">У складу са чланом 26. Закона, ________________________________________, </w:t>
      </w:r>
    </w:p>
    <w:p w:rsidR="00EA7436" w:rsidRPr="005540DD" w:rsidRDefault="00EA7436" w:rsidP="00EA7436">
      <w:pPr>
        <w:jc w:val="both"/>
        <w:rPr>
          <w:rFonts w:eastAsia="Times New Roman"/>
        </w:rPr>
      </w:pPr>
      <w:r w:rsidRPr="005540DD">
        <w:rPr>
          <w:rFonts w:eastAsia="Times New Roman"/>
        </w:rPr>
        <w:t xml:space="preserve">                                                                            (Назив понуђача)</w:t>
      </w:r>
    </w:p>
    <w:p w:rsidR="00EA7436" w:rsidRPr="005540DD" w:rsidRDefault="00EA7436" w:rsidP="00EA7436">
      <w:pPr>
        <w:jc w:val="both"/>
        <w:rPr>
          <w:rFonts w:eastAsia="Times New Roman"/>
        </w:rPr>
      </w:pPr>
      <w:r w:rsidRPr="005540DD">
        <w:rPr>
          <w:rFonts w:eastAsia="Times New Roman"/>
        </w:rPr>
        <w:t xml:space="preserve">даје: </w:t>
      </w:r>
    </w:p>
    <w:p w:rsidR="00EA7436" w:rsidRPr="005540DD" w:rsidRDefault="00EA7436" w:rsidP="00EA7436">
      <w:pPr>
        <w:spacing w:before="360" w:after="360"/>
        <w:ind w:firstLine="227"/>
        <w:jc w:val="both"/>
        <w:rPr>
          <w:rFonts w:eastAsia="Times New Roman"/>
          <w:w w:val="200"/>
        </w:rPr>
      </w:pPr>
    </w:p>
    <w:p w:rsidR="00EA7436" w:rsidRPr="005540DD" w:rsidRDefault="00EA7436" w:rsidP="00EA7436">
      <w:pPr>
        <w:spacing w:before="360" w:after="360"/>
        <w:ind w:firstLine="227"/>
        <w:jc w:val="center"/>
        <w:rPr>
          <w:rFonts w:eastAsia="Times New Roman"/>
          <w:b/>
          <w:bCs/>
          <w:lang w:val="sr-Cyrl-CS"/>
        </w:rPr>
      </w:pPr>
      <w:r w:rsidRPr="005540DD">
        <w:rPr>
          <w:rFonts w:eastAsia="Times New Roman"/>
          <w:b/>
          <w:bCs/>
          <w:lang w:val="sr-Cyrl-CS"/>
        </w:rPr>
        <w:t xml:space="preserve">ИЗЈАВУ </w:t>
      </w:r>
    </w:p>
    <w:p w:rsidR="00EA7436" w:rsidRPr="005540DD" w:rsidRDefault="00EA7436" w:rsidP="00EA7436">
      <w:pPr>
        <w:spacing w:before="360" w:after="360"/>
        <w:ind w:firstLine="227"/>
        <w:jc w:val="center"/>
        <w:rPr>
          <w:rFonts w:eastAsia="Times New Roman"/>
          <w:b/>
          <w:bCs/>
        </w:rPr>
      </w:pPr>
      <w:r w:rsidRPr="005540DD">
        <w:rPr>
          <w:rFonts w:eastAsia="Times New Roman"/>
          <w:b/>
          <w:bCs/>
          <w:lang w:val="sr-Cyrl-CS"/>
        </w:rPr>
        <w:t>О НЕЗАВИСНОЈ</w:t>
      </w:r>
      <w:r w:rsidRPr="005540DD">
        <w:rPr>
          <w:rFonts w:eastAsia="Times New Roman"/>
          <w:b/>
          <w:bCs/>
        </w:rPr>
        <w:t xml:space="preserve"> ПОНУДИ</w:t>
      </w:r>
    </w:p>
    <w:p w:rsidR="00EA7436" w:rsidRPr="005540DD" w:rsidRDefault="00EA7436" w:rsidP="00EA7436">
      <w:pPr>
        <w:jc w:val="both"/>
        <w:rPr>
          <w:rFonts w:eastAsia="Times New Roman"/>
          <w:bCs/>
        </w:rPr>
      </w:pPr>
    </w:p>
    <w:p w:rsidR="00EA7436" w:rsidRPr="005540DD" w:rsidRDefault="00EA7436" w:rsidP="00EA7436">
      <w:pPr>
        <w:jc w:val="both"/>
        <w:rPr>
          <w:bCs/>
        </w:rPr>
      </w:pPr>
      <w:r w:rsidRPr="005540DD">
        <w:tab/>
      </w:r>
      <w:r w:rsidRPr="005540DD">
        <w:tab/>
      </w:r>
      <w:r w:rsidRPr="005540DD">
        <w:tab/>
      </w:r>
      <w:r w:rsidRPr="005540DD">
        <w:rPr>
          <w:bCs/>
        </w:rPr>
        <w:t xml:space="preserve"> </w:t>
      </w:r>
    </w:p>
    <w:p w:rsidR="00EA7436" w:rsidRPr="005540DD" w:rsidRDefault="00EA7436" w:rsidP="00EA7436">
      <w:pPr>
        <w:jc w:val="both"/>
        <w:rPr>
          <w:b/>
          <w:lang w:val="sr-Cyrl-RS"/>
        </w:rPr>
      </w:pPr>
      <w:r w:rsidRPr="005540DD">
        <w:t>Под пуном материјалном и кривичном одговорношћу п</w:t>
      </w:r>
      <w:r w:rsidRPr="005540DD">
        <w:rPr>
          <w:bCs/>
        </w:rPr>
        <w:t xml:space="preserve">отврђујем да сам понуду у </w:t>
      </w:r>
      <w:r w:rsidRPr="005540DD">
        <w:rPr>
          <w:bCs/>
          <w:lang w:val="sr-Cyrl-CS"/>
        </w:rPr>
        <w:t>поступку</w:t>
      </w:r>
      <w:r w:rsidRPr="005540DD">
        <w:rPr>
          <w:bCs/>
        </w:rPr>
        <w:t xml:space="preserve"> јавне </w:t>
      </w:r>
      <w:r w:rsidRPr="005540DD">
        <w:rPr>
          <w:bCs/>
          <w:lang w:val="sr-Cyrl-RS"/>
        </w:rPr>
        <w:t xml:space="preserve">набавке </w:t>
      </w:r>
      <w:r w:rsidRPr="005540DD">
        <w:rPr>
          <w:b/>
          <w:lang w:val="sr-Cyrl-RS"/>
        </w:rPr>
        <w:t>услуге - Одржавање и сервисирања стабилне инсталације за дојаву пожара у складиштима Дирекције</w:t>
      </w:r>
      <w:r w:rsidR="004B497D">
        <w:rPr>
          <w:b/>
          <w:lang w:val="sr-Cyrl-RS"/>
        </w:rPr>
        <w:t xml:space="preserve"> и набавка противпожарне централе у складишту ГТ Лесковац ЈН МВ бр. 1/2020</w:t>
      </w:r>
      <w:r w:rsidRPr="005540DD">
        <w:rPr>
          <w:b/>
          <w:lang w:val="sr-Cyrl-RS"/>
        </w:rPr>
        <w:t>-03,</w:t>
      </w:r>
      <w:r w:rsidR="004B497D">
        <w:rPr>
          <w:b/>
          <w:lang w:val="sr-Cyrl-RS"/>
        </w:rPr>
        <w:t xml:space="preserve"> </w:t>
      </w:r>
      <w:r w:rsidRPr="005540DD">
        <w:rPr>
          <w:bCs/>
        </w:rPr>
        <w:t>поднео независно, без договора са другим понуђачима или заинтересованим лицима.</w:t>
      </w:r>
    </w:p>
    <w:p w:rsidR="00EA7436" w:rsidRDefault="00EA7436" w:rsidP="00EA7436">
      <w:pPr>
        <w:jc w:val="both"/>
        <w:rPr>
          <w:bCs/>
          <w:lang w:val="sr-Cyrl-RS"/>
        </w:rPr>
      </w:pPr>
    </w:p>
    <w:p w:rsidR="004B497D" w:rsidRPr="005540DD" w:rsidRDefault="004B497D" w:rsidP="00EA7436">
      <w:pPr>
        <w:jc w:val="both"/>
        <w:rPr>
          <w:bCs/>
          <w:lang w:val="sr-Cyrl-RS"/>
        </w:rPr>
      </w:pPr>
    </w:p>
    <w:p w:rsidR="00EA7436" w:rsidRPr="005540DD" w:rsidRDefault="00EA7436" w:rsidP="00EA7436">
      <w:pPr>
        <w:jc w:val="both"/>
        <w:rPr>
          <w:bCs/>
          <w:lang w:val="sr-Cyrl-RS"/>
        </w:rPr>
      </w:pPr>
    </w:p>
    <w:p w:rsidR="00EA7436" w:rsidRPr="005540DD" w:rsidRDefault="00EA7436" w:rsidP="00EA7436">
      <w:pPr>
        <w:ind w:firstLine="227"/>
        <w:jc w:val="both"/>
        <w:rPr>
          <w:rFonts w:eastAsia="Times New Roman"/>
        </w:rPr>
      </w:pPr>
    </w:p>
    <w:tbl>
      <w:tblPr>
        <w:tblW w:w="0" w:type="auto"/>
        <w:tblLayout w:type="fixed"/>
        <w:tblLook w:val="04A0" w:firstRow="1" w:lastRow="0" w:firstColumn="1" w:lastColumn="0" w:noHBand="0" w:noVBand="1"/>
      </w:tblPr>
      <w:tblGrid>
        <w:gridCol w:w="3080"/>
        <w:gridCol w:w="3065"/>
        <w:gridCol w:w="3097"/>
      </w:tblGrid>
      <w:tr w:rsidR="00EA7436" w:rsidRPr="005540DD" w:rsidTr="00EA7436">
        <w:tc>
          <w:tcPr>
            <w:tcW w:w="3080" w:type="dxa"/>
            <w:vAlign w:val="center"/>
            <w:hideMark/>
          </w:tcPr>
          <w:p w:rsidR="00EA7436" w:rsidRPr="005540DD" w:rsidRDefault="00EA7436">
            <w:pPr>
              <w:snapToGrid w:val="0"/>
              <w:spacing w:after="120"/>
              <w:jc w:val="center"/>
            </w:pPr>
            <w:r w:rsidRPr="005540DD">
              <w:t>Датум:</w:t>
            </w:r>
          </w:p>
        </w:tc>
        <w:tc>
          <w:tcPr>
            <w:tcW w:w="3065" w:type="dxa"/>
            <w:vAlign w:val="center"/>
            <w:hideMark/>
          </w:tcPr>
          <w:p w:rsidR="00EA7436" w:rsidRPr="005540DD" w:rsidRDefault="00EA7436">
            <w:pPr>
              <w:snapToGrid w:val="0"/>
              <w:spacing w:after="120"/>
              <w:jc w:val="center"/>
            </w:pPr>
            <w:r w:rsidRPr="005540DD">
              <w:t>М.П.</w:t>
            </w:r>
          </w:p>
        </w:tc>
        <w:tc>
          <w:tcPr>
            <w:tcW w:w="3097" w:type="dxa"/>
            <w:vAlign w:val="center"/>
            <w:hideMark/>
          </w:tcPr>
          <w:p w:rsidR="00EA7436" w:rsidRPr="005540DD" w:rsidRDefault="00EA7436">
            <w:pPr>
              <w:snapToGrid w:val="0"/>
              <w:spacing w:after="120"/>
              <w:jc w:val="center"/>
            </w:pPr>
            <w:r w:rsidRPr="005540DD">
              <w:t>Потпис понуђача</w:t>
            </w:r>
          </w:p>
        </w:tc>
      </w:tr>
      <w:tr w:rsidR="00EA7436" w:rsidRPr="005540DD" w:rsidTr="00EA7436">
        <w:tc>
          <w:tcPr>
            <w:tcW w:w="3080" w:type="dxa"/>
            <w:tcBorders>
              <w:top w:val="nil"/>
              <w:left w:val="nil"/>
              <w:bottom w:val="single" w:sz="4" w:space="0" w:color="000000"/>
              <w:right w:val="nil"/>
            </w:tcBorders>
          </w:tcPr>
          <w:p w:rsidR="00EA7436" w:rsidRPr="005540DD" w:rsidRDefault="00EA7436">
            <w:pPr>
              <w:snapToGrid w:val="0"/>
              <w:spacing w:after="120"/>
              <w:jc w:val="both"/>
            </w:pPr>
          </w:p>
        </w:tc>
        <w:tc>
          <w:tcPr>
            <w:tcW w:w="3065" w:type="dxa"/>
          </w:tcPr>
          <w:p w:rsidR="00EA7436" w:rsidRPr="005540DD" w:rsidRDefault="00EA7436">
            <w:pPr>
              <w:snapToGrid w:val="0"/>
              <w:spacing w:after="120"/>
              <w:jc w:val="both"/>
            </w:pPr>
          </w:p>
        </w:tc>
        <w:tc>
          <w:tcPr>
            <w:tcW w:w="3097" w:type="dxa"/>
            <w:tcBorders>
              <w:top w:val="nil"/>
              <w:left w:val="nil"/>
              <w:bottom w:val="single" w:sz="4" w:space="0" w:color="000000"/>
              <w:right w:val="nil"/>
            </w:tcBorders>
          </w:tcPr>
          <w:p w:rsidR="00EA7436" w:rsidRPr="005540DD" w:rsidRDefault="00EA7436">
            <w:pPr>
              <w:snapToGrid w:val="0"/>
              <w:spacing w:after="120"/>
              <w:jc w:val="both"/>
            </w:pPr>
          </w:p>
        </w:tc>
      </w:tr>
    </w:tbl>
    <w:p w:rsidR="00EA7436" w:rsidRPr="005540DD" w:rsidRDefault="00EA7436" w:rsidP="00EA7436">
      <w:pPr>
        <w:ind w:firstLine="227"/>
        <w:jc w:val="both"/>
        <w:rPr>
          <w:rFonts w:eastAsia="Times New Roman"/>
        </w:rPr>
      </w:pPr>
    </w:p>
    <w:p w:rsidR="00EA7436" w:rsidRPr="005540DD" w:rsidRDefault="00EA7436" w:rsidP="00EA7436">
      <w:pPr>
        <w:tabs>
          <w:tab w:val="left" w:pos="6028"/>
        </w:tabs>
        <w:autoSpaceDE w:val="0"/>
        <w:spacing w:line="240" w:lineRule="auto"/>
        <w:rPr>
          <w:lang w:val="sr-Cyrl-RS"/>
        </w:rPr>
      </w:pPr>
    </w:p>
    <w:p w:rsidR="00EA7436" w:rsidRPr="005540DD" w:rsidRDefault="00EA7436" w:rsidP="00EA7436">
      <w:pPr>
        <w:tabs>
          <w:tab w:val="left" w:pos="6028"/>
        </w:tabs>
        <w:autoSpaceDE w:val="0"/>
        <w:spacing w:line="240" w:lineRule="auto"/>
        <w:jc w:val="both"/>
        <w:rPr>
          <w:bCs/>
          <w:i/>
          <w:iCs/>
          <w:color w:val="auto"/>
          <w:lang w:val="sr-Cyrl-RS"/>
        </w:rPr>
      </w:pPr>
      <w:r w:rsidRPr="005540DD">
        <w:rPr>
          <w:b/>
          <w:bCs/>
          <w:i/>
          <w:iCs/>
          <w:color w:val="auto"/>
        </w:rPr>
        <w:t xml:space="preserve">Напомена: </w:t>
      </w:r>
      <w:r w:rsidRPr="005540DD">
        <w:rPr>
          <w:bCs/>
          <w:i/>
          <w:iCs/>
          <w:color w:val="auto"/>
          <w:lang w:val="sr-Cyrl-RS"/>
        </w:rPr>
        <w:t>у</w:t>
      </w:r>
      <w:r w:rsidRPr="005540DD">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5540DD">
        <w:rPr>
          <w:bCs/>
          <w:i/>
          <w:iCs/>
          <w:color w:val="auto"/>
          <w:lang w:val="sr-Cyrl-RS"/>
        </w:rPr>
        <w:t xml:space="preserve"> </w:t>
      </w:r>
      <w:r w:rsidRPr="005540DD">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5540DD">
        <w:rPr>
          <w:bCs/>
          <w:i/>
          <w:iCs/>
          <w:color w:val="auto"/>
          <w:lang w:val="sr-Cyrl-RS"/>
        </w:rPr>
        <w:t xml:space="preserve"> Повреда конкуренције представља негативну референцу, у смислу члана 82. став 1. тачка 2</w:t>
      </w:r>
      <w:r w:rsidRPr="005540DD">
        <w:rPr>
          <w:bCs/>
          <w:i/>
          <w:iCs/>
          <w:color w:val="auto"/>
          <w:lang w:val="sr-Cyrl-CS"/>
        </w:rPr>
        <w:t>)</w:t>
      </w:r>
      <w:r w:rsidRPr="005540DD">
        <w:rPr>
          <w:bCs/>
          <w:i/>
          <w:iCs/>
          <w:color w:val="auto"/>
          <w:lang w:val="sr-Cyrl-RS"/>
        </w:rPr>
        <w:t xml:space="preserve"> Закона. </w:t>
      </w:r>
    </w:p>
    <w:p w:rsidR="00EA7436" w:rsidRPr="005540DD" w:rsidRDefault="00EA7436" w:rsidP="00EA7436">
      <w:pPr>
        <w:tabs>
          <w:tab w:val="left" w:pos="6028"/>
        </w:tabs>
        <w:autoSpaceDE w:val="0"/>
        <w:spacing w:line="240" w:lineRule="auto"/>
        <w:jc w:val="both"/>
      </w:pPr>
      <w:r w:rsidRPr="005540DD">
        <w:rPr>
          <w:b/>
          <w:bCs/>
          <w:i/>
          <w:iCs/>
          <w:color w:val="auto"/>
          <w:u w:val="single"/>
        </w:rPr>
        <w:t>Уколико понуду подноси група понуђача</w:t>
      </w:r>
      <w:r w:rsidRPr="005540DD">
        <w:rPr>
          <w:b/>
          <w:bCs/>
          <w:i/>
          <w:iCs/>
          <w:color w:val="auto"/>
          <w:u w:val="single"/>
          <w:lang w:val="sr-Cyrl-RS"/>
        </w:rPr>
        <w:t>,</w:t>
      </w:r>
      <w:r w:rsidRPr="005540DD">
        <w:rPr>
          <w:bCs/>
          <w:i/>
          <w:iCs/>
          <w:color w:val="auto"/>
          <w:lang w:val="sr-Cyrl-RS"/>
        </w:rPr>
        <w:t xml:space="preserve"> Изјава мора бити попуњена, потписана од стране овлашћеног лица </w:t>
      </w:r>
      <w:r w:rsidRPr="005540DD">
        <w:rPr>
          <w:bCs/>
          <w:i/>
          <w:iCs/>
          <w:color w:val="auto"/>
        </w:rPr>
        <w:t>свак</w:t>
      </w:r>
      <w:r w:rsidRPr="005540DD">
        <w:rPr>
          <w:bCs/>
          <w:i/>
          <w:iCs/>
          <w:color w:val="auto"/>
          <w:lang w:val="sr-Cyrl-RS"/>
        </w:rPr>
        <w:t xml:space="preserve">ог </w:t>
      </w:r>
      <w:r w:rsidRPr="005540DD">
        <w:rPr>
          <w:bCs/>
          <w:i/>
          <w:iCs/>
          <w:color w:val="auto"/>
        </w:rPr>
        <w:t>понуђач</w:t>
      </w:r>
      <w:r w:rsidRPr="005540DD">
        <w:rPr>
          <w:bCs/>
          <w:i/>
          <w:iCs/>
          <w:color w:val="auto"/>
          <w:lang w:val="sr-Cyrl-RS"/>
        </w:rPr>
        <w:t>а</w:t>
      </w:r>
      <w:r w:rsidRPr="005540DD">
        <w:rPr>
          <w:bCs/>
          <w:i/>
          <w:iCs/>
          <w:color w:val="auto"/>
        </w:rPr>
        <w:t xml:space="preserve"> из групе понуђача</w:t>
      </w:r>
      <w:r w:rsidR="004B497D">
        <w:rPr>
          <w:bCs/>
          <w:i/>
          <w:iCs/>
          <w:color w:val="auto"/>
          <w:lang w:val="sr-Cyrl-RS"/>
        </w:rPr>
        <w:t>.</w:t>
      </w: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shd w:val="clear" w:color="auto" w:fill="C6D9F1"/>
        <w:ind w:left="360"/>
        <w:jc w:val="center"/>
        <w:rPr>
          <w:b/>
          <w:bCs/>
          <w:i/>
          <w:iCs/>
          <w:lang w:val="sr-Cyrl-RS"/>
        </w:rPr>
      </w:pPr>
      <w:r w:rsidRPr="005540DD">
        <w:rPr>
          <w:b/>
          <w:bCs/>
          <w:i/>
          <w:iCs/>
        </w:rPr>
        <w:t>V-</w:t>
      </w:r>
      <w:proofErr w:type="gramStart"/>
      <w:r w:rsidRPr="005540DD">
        <w:rPr>
          <w:b/>
          <w:bCs/>
          <w:i/>
          <w:iCs/>
        </w:rPr>
        <w:t>4  ОБРАЗАЦ</w:t>
      </w:r>
      <w:proofErr w:type="gramEnd"/>
      <w:r w:rsidRPr="005540DD">
        <w:rPr>
          <w:b/>
          <w:bCs/>
          <w:i/>
          <w:iCs/>
        </w:rPr>
        <w:t xml:space="preserve"> ИЗЈАВЕ О </w:t>
      </w:r>
      <w:r w:rsidRPr="005540DD">
        <w:rPr>
          <w:b/>
          <w:bCs/>
          <w:i/>
          <w:iCs/>
          <w:lang w:val="sr-Cyrl-RS"/>
        </w:rPr>
        <w:t xml:space="preserve">ПОШТОВАЊУ ОБАВЕЗА </w:t>
      </w:r>
      <w:r w:rsidRPr="005540DD">
        <w:rPr>
          <w:b/>
          <w:bCs/>
          <w:i/>
          <w:iCs/>
        </w:rPr>
        <w:t xml:space="preserve"> ИЗ ЧЛ. 75. </w:t>
      </w:r>
      <w:r w:rsidRPr="005540DD">
        <w:rPr>
          <w:b/>
          <w:bCs/>
          <w:i/>
          <w:iCs/>
          <w:lang w:val="sr-Cyrl-RS"/>
        </w:rPr>
        <w:t>СТ</w:t>
      </w:r>
      <w:r w:rsidRPr="005540DD">
        <w:rPr>
          <w:b/>
          <w:bCs/>
          <w:i/>
          <w:iCs/>
        </w:rPr>
        <w:t>.</w:t>
      </w:r>
      <w:r w:rsidRPr="005540DD">
        <w:rPr>
          <w:b/>
          <w:bCs/>
          <w:i/>
          <w:iCs/>
          <w:lang w:val="sr-Cyrl-RS"/>
        </w:rPr>
        <w:t xml:space="preserve"> 2.</w:t>
      </w:r>
      <w:r w:rsidRPr="005540DD">
        <w:rPr>
          <w:b/>
          <w:bCs/>
          <w:i/>
          <w:iCs/>
        </w:rPr>
        <w:t xml:space="preserve"> ЗАКОН</w:t>
      </w:r>
      <w:r w:rsidRPr="005540DD">
        <w:rPr>
          <w:b/>
          <w:bCs/>
          <w:i/>
          <w:iCs/>
          <w:lang w:val="sr-Cyrl-RS"/>
        </w:rPr>
        <w:t>А</w:t>
      </w:r>
    </w:p>
    <w:p w:rsidR="00EA7436" w:rsidRPr="005540DD" w:rsidRDefault="00EA7436" w:rsidP="00EA7436">
      <w:pPr>
        <w:shd w:val="clear" w:color="auto" w:fill="C6D9F1"/>
        <w:ind w:left="360"/>
        <w:jc w:val="center"/>
        <w:rPr>
          <w:b/>
          <w:bCs/>
          <w:i/>
          <w:iCs/>
          <w:lang w:val="sr-Cyrl-RS"/>
        </w:rPr>
      </w:pPr>
    </w:p>
    <w:p w:rsidR="00EA7436" w:rsidRPr="005540DD" w:rsidRDefault="00EA7436" w:rsidP="00EA7436">
      <w:pPr>
        <w:tabs>
          <w:tab w:val="left" w:pos="6028"/>
        </w:tabs>
        <w:autoSpaceDE w:val="0"/>
        <w:spacing w:line="240" w:lineRule="auto"/>
        <w:ind w:left="360"/>
        <w:rPr>
          <w:b/>
          <w:bCs/>
          <w:iCs/>
          <w:lang w:val="ru-RU"/>
        </w:rPr>
      </w:pPr>
    </w:p>
    <w:p w:rsidR="00EA7436" w:rsidRPr="005540DD" w:rsidRDefault="00EA7436" w:rsidP="00EA7436">
      <w:pPr>
        <w:tabs>
          <w:tab w:val="left" w:pos="6028"/>
        </w:tabs>
        <w:autoSpaceDE w:val="0"/>
        <w:spacing w:line="240" w:lineRule="auto"/>
        <w:ind w:left="360"/>
        <w:rPr>
          <w:bCs/>
          <w:iCs/>
          <w:lang w:val="ru-RU"/>
        </w:rPr>
      </w:pPr>
    </w:p>
    <w:p w:rsidR="00EA7436" w:rsidRPr="005540DD" w:rsidRDefault="00EA7436" w:rsidP="00EA7436">
      <w:pPr>
        <w:tabs>
          <w:tab w:val="left" w:pos="6028"/>
        </w:tabs>
        <w:autoSpaceDE w:val="0"/>
        <w:spacing w:line="240" w:lineRule="auto"/>
        <w:ind w:left="360"/>
        <w:jc w:val="both"/>
        <w:rPr>
          <w:bCs/>
          <w:iCs/>
          <w:lang w:val="sr-Cyrl-RS"/>
        </w:rPr>
      </w:pPr>
      <w:r w:rsidRPr="005540DD">
        <w:rPr>
          <w:bCs/>
          <w:iCs/>
          <w:lang w:val="sr-Cyrl-RS"/>
        </w:rPr>
        <w:t xml:space="preserve">У вези члана 75. став 2. Закона о јавним набавкама, као заступник понуђача дајем следећу </w:t>
      </w:r>
    </w:p>
    <w:p w:rsidR="00EA7436" w:rsidRPr="005540DD" w:rsidRDefault="00EA7436" w:rsidP="00EA7436">
      <w:pPr>
        <w:tabs>
          <w:tab w:val="left" w:pos="6028"/>
        </w:tabs>
        <w:autoSpaceDE w:val="0"/>
        <w:spacing w:line="240" w:lineRule="auto"/>
        <w:ind w:left="360"/>
        <w:rPr>
          <w:bCs/>
          <w:iCs/>
          <w:lang w:val="sr-Cyrl-RS"/>
        </w:rPr>
      </w:pPr>
    </w:p>
    <w:p w:rsidR="00EA7436" w:rsidRPr="005540DD" w:rsidRDefault="00EA7436" w:rsidP="00EA7436">
      <w:pPr>
        <w:tabs>
          <w:tab w:val="left" w:pos="6028"/>
        </w:tabs>
        <w:autoSpaceDE w:val="0"/>
        <w:spacing w:line="240" w:lineRule="auto"/>
        <w:ind w:left="360"/>
        <w:rPr>
          <w:bCs/>
          <w:iCs/>
          <w:lang w:val="sr-Cyrl-RS"/>
        </w:rPr>
      </w:pPr>
    </w:p>
    <w:p w:rsidR="00EA7436" w:rsidRPr="005540DD" w:rsidRDefault="00EA7436" w:rsidP="00EA7436">
      <w:pPr>
        <w:tabs>
          <w:tab w:val="left" w:pos="6028"/>
        </w:tabs>
        <w:autoSpaceDE w:val="0"/>
        <w:spacing w:line="240" w:lineRule="auto"/>
        <w:ind w:left="360"/>
        <w:jc w:val="center"/>
        <w:rPr>
          <w:bCs/>
          <w:iCs/>
          <w:lang w:val="sr-Cyrl-RS"/>
        </w:rPr>
      </w:pPr>
      <w:r w:rsidRPr="005540DD">
        <w:rPr>
          <w:bCs/>
          <w:iCs/>
          <w:lang w:val="sr-Cyrl-RS"/>
        </w:rPr>
        <w:t>ИЗЈАВУ</w:t>
      </w:r>
    </w:p>
    <w:p w:rsidR="00EA7436" w:rsidRPr="005540DD" w:rsidRDefault="00EA7436" w:rsidP="00EA7436">
      <w:pPr>
        <w:tabs>
          <w:tab w:val="left" w:pos="6028"/>
        </w:tabs>
        <w:autoSpaceDE w:val="0"/>
        <w:spacing w:line="240" w:lineRule="auto"/>
        <w:ind w:left="360"/>
        <w:jc w:val="center"/>
        <w:rPr>
          <w:bCs/>
          <w:iCs/>
          <w:lang w:val="sr-Cyrl-RS"/>
        </w:rPr>
      </w:pPr>
    </w:p>
    <w:p w:rsidR="00EA7436" w:rsidRPr="005540DD" w:rsidRDefault="00EA7436" w:rsidP="00EA7436">
      <w:pPr>
        <w:tabs>
          <w:tab w:val="left" w:pos="6028"/>
        </w:tabs>
        <w:autoSpaceDE w:val="0"/>
        <w:spacing w:line="240" w:lineRule="auto"/>
        <w:ind w:left="360"/>
        <w:jc w:val="both"/>
        <w:rPr>
          <w:bCs/>
          <w:iCs/>
          <w:lang w:val="sr-Cyrl-RS"/>
        </w:rPr>
      </w:pPr>
      <w:r w:rsidRPr="005540DD">
        <w:rPr>
          <w:bCs/>
          <w:iCs/>
          <w:lang w:val="sr-Cyrl-RS"/>
        </w:rPr>
        <w:t>Понуђач</w:t>
      </w:r>
      <w:r w:rsidRPr="005540DD">
        <w:rPr>
          <w:lang w:val="sr-Cyrl-RS"/>
        </w:rPr>
        <w:t>...............................</w:t>
      </w:r>
      <w:r w:rsidRPr="005540DD">
        <w:t>.</w:t>
      </w:r>
      <w:r w:rsidRPr="005540DD">
        <w:rPr>
          <w:lang w:val="sr-Cyrl-RS"/>
        </w:rPr>
        <w:t>.......................................</w:t>
      </w:r>
      <w:r w:rsidRPr="005540DD">
        <w:rPr>
          <w:i/>
          <w:iCs/>
        </w:rPr>
        <w:t>[</w:t>
      </w:r>
      <w:r w:rsidRPr="005540DD">
        <w:rPr>
          <w:i/>
        </w:rPr>
        <w:t xml:space="preserve">навести </w:t>
      </w:r>
      <w:r w:rsidRPr="005540DD">
        <w:rPr>
          <w:i/>
          <w:lang w:val="sr-Cyrl-RS"/>
        </w:rPr>
        <w:t>назив понуђача</w:t>
      </w:r>
      <w:r w:rsidRPr="005540DD">
        <w:rPr>
          <w:i/>
          <w:iCs/>
        </w:rPr>
        <w:t>]</w:t>
      </w:r>
      <w:r w:rsidRPr="005540DD">
        <w:rPr>
          <w:i/>
          <w:lang w:val="sr-Cyrl-CS"/>
        </w:rPr>
        <w:t xml:space="preserve"> </w:t>
      </w:r>
      <w:r w:rsidRPr="005540DD">
        <w:t xml:space="preserve">у поступку </w:t>
      </w:r>
      <w:r w:rsidRPr="005540DD">
        <w:rPr>
          <w:bCs/>
        </w:rPr>
        <w:t xml:space="preserve">јавне </w:t>
      </w:r>
      <w:r w:rsidRPr="005540DD">
        <w:rPr>
          <w:bCs/>
          <w:lang w:val="sr-Cyrl-RS"/>
        </w:rPr>
        <w:t xml:space="preserve">набавке </w:t>
      </w:r>
      <w:r w:rsidRPr="005540DD">
        <w:rPr>
          <w:b/>
          <w:lang w:val="sr-Cyrl-RS"/>
        </w:rPr>
        <w:t>услуге - Одржавање и сервисирање стабилне инсталације за дојаву пожара у складиштима Дирекције</w:t>
      </w:r>
      <w:r w:rsidR="004B497D">
        <w:rPr>
          <w:b/>
          <w:lang w:val="sr-Cyrl-RS"/>
        </w:rPr>
        <w:t xml:space="preserve"> и набавка противпожарне централе у складишту ГТ Лесковац ЈН МВ бр.1/2020</w:t>
      </w:r>
      <w:r w:rsidRPr="005540DD">
        <w:rPr>
          <w:b/>
          <w:lang w:val="sr-Cyrl-RS"/>
        </w:rPr>
        <w:t>-03,</w:t>
      </w:r>
      <w:r w:rsidRPr="005540DD">
        <w:rPr>
          <w:bCs/>
          <w:iCs/>
          <w:lang w:val="sr-Cyrl-R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EA7436" w:rsidRPr="005540DD" w:rsidRDefault="00EA7436" w:rsidP="00EA7436">
      <w:pPr>
        <w:tabs>
          <w:tab w:val="left" w:pos="6028"/>
        </w:tabs>
        <w:autoSpaceDE w:val="0"/>
        <w:spacing w:line="240" w:lineRule="auto"/>
        <w:ind w:left="360"/>
        <w:rPr>
          <w:bCs/>
          <w:iCs/>
          <w:lang w:val="sr-Cyrl-RS"/>
        </w:rPr>
      </w:pPr>
    </w:p>
    <w:p w:rsidR="00EA7436" w:rsidRPr="005540DD" w:rsidRDefault="00EA7436" w:rsidP="00EA7436">
      <w:pPr>
        <w:tabs>
          <w:tab w:val="left" w:pos="6028"/>
        </w:tabs>
        <w:autoSpaceDE w:val="0"/>
        <w:spacing w:line="240" w:lineRule="auto"/>
        <w:ind w:left="360"/>
        <w:rPr>
          <w:bCs/>
          <w:iCs/>
          <w:color w:val="002060"/>
          <w:lang w:val="sr-Cyrl-RS"/>
        </w:rPr>
      </w:pPr>
    </w:p>
    <w:p w:rsidR="00EA7436" w:rsidRPr="005540DD" w:rsidRDefault="00EA7436" w:rsidP="00EA7436">
      <w:pPr>
        <w:tabs>
          <w:tab w:val="left" w:pos="6028"/>
        </w:tabs>
        <w:autoSpaceDE w:val="0"/>
        <w:spacing w:line="240" w:lineRule="auto"/>
        <w:ind w:left="360"/>
        <w:rPr>
          <w:bCs/>
          <w:iCs/>
          <w:color w:val="002060"/>
          <w:lang w:val="sr-Cyrl-RS"/>
        </w:rPr>
      </w:pPr>
    </w:p>
    <w:p w:rsidR="00EA7436" w:rsidRPr="005540DD" w:rsidRDefault="00EA7436" w:rsidP="00EA7436">
      <w:pPr>
        <w:tabs>
          <w:tab w:val="left" w:pos="6028"/>
        </w:tabs>
        <w:autoSpaceDE w:val="0"/>
        <w:spacing w:line="240" w:lineRule="auto"/>
        <w:ind w:left="360"/>
        <w:rPr>
          <w:bCs/>
          <w:iCs/>
          <w:lang w:val="sr-Cyrl-RS"/>
        </w:rPr>
      </w:pPr>
      <w:r w:rsidRPr="005540DD">
        <w:rPr>
          <w:bCs/>
          <w:iCs/>
          <w:lang w:val="sr-Cyrl-RS"/>
        </w:rPr>
        <w:t xml:space="preserve">          Датум </w:t>
      </w:r>
      <w:r w:rsidRPr="005540DD">
        <w:rPr>
          <w:bCs/>
          <w:iCs/>
          <w:lang w:val="sr-Cyrl-RS"/>
        </w:rPr>
        <w:tab/>
      </w:r>
      <w:r w:rsidRPr="005540DD">
        <w:rPr>
          <w:bCs/>
          <w:iCs/>
          <w:lang w:val="sr-Cyrl-RS"/>
        </w:rPr>
        <w:tab/>
        <w:t xml:space="preserve">           Понуђач</w:t>
      </w:r>
    </w:p>
    <w:p w:rsidR="00EA7436" w:rsidRPr="005540DD" w:rsidRDefault="00EA7436" w:rsidP="00EA7436">
      <w:pPr>
        <w:tabs>
          <w:tab w:val="left" w:pos="6028"/>
        </w:tabs>
        <w:autoSpaceDE w:val="0"/>
        <w:spacing w:line="240" w:lineRule="auto"/>
        <w:ind w:left="360"/>
        <w:rPr>
          <w:bCs/>
          <w:iCs/>
          <w:lang w:val="sr-Cyrl-RS"/>
        </w:rPr>
      </w:pPr>
    </w:p>
    <w:p w:rsidR="00EA7436" w:rsidRPr="005540DD" w:rsidRDefault="00EA7436" w:rsidP="00EA7436">
      <w:pPr>
        <w:tabs>
          <w:tab w:val="left" w:pos="6028"/>
        </w:tabs>
        <w:autoSpaceDE w:val="0"/>
        <w:spacing w:line="240" w:lineRule="auto"/>
        <w:ind w:left="360"/>
        <w:rPr>
          <w:bCs/>
          <w:iCs/>
          <w:lang w:val="sr-Cyrl-RS"/>
        </w:rPr>
      </w:pPr>
      <w:r w:rsidRPr="005540DD">
        <w:rPr>
          <w:bCs/>
          <w:iCs/>
          <w:lang w:val="sr-Cyrl-RS"/>
        </w:rPr>
        <w:t xml:space="preserve">________________                        М.П.                 </w:t>
      </w:r>
      <w:r w:rsidR="004B497D">
        <w:rPr>
          <w:bCs/>
          <w:iCs/>
          <w:lang w:val="sr-Cyrl-RS"/>
        </w:rPr>
        <w:t xml:space="preserve">                  </w:t>
      </w:r>
      <w:r w:rsidRPr="005540DD">
        <w:rPr>
          <w:bCs/>
          <w:iCs/>
          <w:lang w:val="sr-Cyrl-RS"/>
        </w:rPr>
        <w:t xml:space="preserve">  _____________________</w:t>
      </w:r>
    </w:p>
    <w:p w:rsidR="00EA7436" w:rsidRPr="005540DD" w:rsidRDefault="00EA7436" w:rsidP="00EA7436">
      <w:pPr>
        <w:tabs>
          <w:tab w:val="left" w:pos="6028"/>
        </w:tabs>
        <w:autoSpaceDE w:val="0"/>
        <w:spacing w:line="240" w:lineRule="auto"/>
        <w:ind w:left="360"/>
        <w:rPr>
          <w:bCs/>
          <w:iCs/>
          <w:lang w:val="sr-Cyrl-RS"/>
        </w:rPr>
      </w:pPr>
    </w:p>
    <w:p w:rsidR="00EA7436" w:rsidRPr="005540DD" w:rsidRDefault="00EA7436" w:rsidP="00EA7436">
      <w:pPr>
        <w:jc w:val="center"/>
        <w:rPr>
          <w:rFonts w:eastAsia="Times New Roman"/>
          <w:lang w:val="sr-Cyrl-RS"/>
        </w:rPr>
      </w:pPr>
    </w:p>
    <w:p w:rsidR="00EA7436" w:rsidRPr="005540DD" w:rsidRDefault="00EA7436" w:rsidP="00EA7436">
      <w:pPr>
        <w:tabs>
          <w:tab w:val="left" w:pos="6028"/>
        </w:tabs>
        <w:autoSpaceDE w:val="0"/>
        <w:spacing w:line="240" w:lineRule="auto"/>
        <w:jc w:val="both"/>
        <w:rPr>
          <w:bCs/>
          <w:i/>
          <w:iCs/>
          <w:color w:val="auto"/>
          <w:lang w:val="sr-Cyrl-RS"/>
        </w:rPr>
      </w:pPr>
      <w:r w:rsidRPr="005540DD">
        <w:rPr>
          <w:b/>
          <w:bCs/>
          <w:i/>
          <w:iCs/>
          <w:color w:val="auto"/>
          <w:lang w:val="sr-Cyrl-RS"/>
        </w:rPr>
        <w:t xml:space="preserve">Напомена: </w:t>
      </w:r>
      <w:r w:rsidRPr="005540DD">
        <w:rPr>
          <w:b/>
          <w:bCs/>
          <w:i/>
          <w:iCs/>
          <w:color w:val="auto"/>
          <w:u w:val="single"/>
        </w:rPr>
        <w:t>Уколико понуду подноси група понуђача</w:t>
      </w:r>
      <w:r w:rsidRPr="005540DD">
        <w:rPr>
          <w:b/>
          <w:bCs/>
          <w:i/>
          <w:iCs/>
          <w:color w:val="auto"/>
          <w:u w:val="single"/>
          <w:lang w:val="sr-Cyrl-RS"/>
        </w:rPr>
        <w:t>,</w:t>
      </w:r>
      <w:r w:rsidR="004B497D">
        <w:rPr>
          <w:bCs/>
          <w:i/>
          <w:iCs/>
          <w:color w:val="auto"/>
          <w:lang w:val="sr-Cyrl-RS"/>
        </w:rPr>
        <w:t xml:space="preserve"> Изјава мора бити попуњена и</w:t>
      </w:r>
      <w:r w:rsidRPr="005540DD">
        <w:rPr>
          <w:bCs/>
          <w:i/>
          <w:iCs/>
          <w:color w:val="auto"/>
          <w:lang w:val="sr-Cyrl-RS"/>
        </w:rPr>
        <w:t xml:space="preserve"> потписана од стране овлашћеног лица </w:t>
      </w:r>
      <w:r w:rsidRPr="005540DD">
        <w:rPr>
          <w:bCs/>
          <w:i/>
          <w:iCs/>
          <w:color w:val="auto"/>
          <w:u w:val="single"/>
        </w:rPr>
        <w:t>свак</w:t>
      </w:r>
      <w:r w:rsidRPr="005540DD">
        <w:rPr>
          <w:bCs/>
          <w:i/>
          <w:iCs/>
          <w:color w:val="auto"/>
          <w:u w:val="single"/>
          <w:lang w:val="sr-Cyrl-RS"/>
        </w:rPr>
        <w:t xml:space="preserve">ог </w:t>
      </w:r>
      <w:r w:rsidRPr="005540DD">
        <w:rPr>
          <w:bCs/>
          <w:i/>
          <w:iCs/>
          <w:color w:val="auto"/>
          <w:u w:val="single"/>
        </w:rPr>
        <w:t>понуђач</w:t>
      </w:r>
      <w:r w:rsidRPr="005540DD">
        <w:rPr>
          <w:bCs/>
          <w:i/>
          <w:iCs/>
          <w:color w:val="auto"/>
          <w:u w:val="single"/>
          <w:lang w:val="sr-Cyrl-RS"/>
        </w:rPr>
        <w:t>а</w:t>
      </w:r>
      <w:r w:rsidRPr="005540DD">
        <w:rPr>
          <w:bCs/>
          <w:i/>
          <w:iCs/>
          <w:color w:val="auto"/>
        </w:rPr>
        <w:t xml:space="preserve"> из групе понуђача</w:t>
      </w:r>
      <w:r w:rsidR="004B497D">
        <w:rPr>
          <w:bCs/>
          <w:i/>
          <w:iCs/>
          <w:color w:val="auto"/>
          <w:lang w:val="sr-Cyrl-RS"/>
        </w:rPr>
        <w:t>.</w:t>
      </w:r>
    </w:p>
    <w:p w:rsidR="00EA7436" w:rsidRPr="005540DD" w:rsidRDefault="00EA7436" w:rsidP="00EA7436">
      <w:pPr>
        <w:tabs>
          <w:tab w:val="left" w:pos="6028"/>
        </w:tabs>
        <w:autoSpaceDE w:val="0"/>
        <w:spacing w:line="240" w:lineRule="auto"/>
        <w:jc w:val="both"/>
        <w:rPr>
          <w:bCs/>
          <w:i/>
          <w:iCs/>
          <w:color w:val="FF0000"/>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pStyle w:val="BodyText2"/>
        <w:spacing w:line="100" w:lineRule="atLeast"/>
        <w:jc w:val="both"/>
        <w:rPr>
          <w:b/>
          <w:bCs/>
          <w:i/>
          <w:color w:val="auto"/>
          <w:lang w:val="sr-Cyrl-RS"/>
        </w:rPr>
      </w:pPr>
    </w:p>
    <w:p w:rsidR="00EA7436" w:rsidRPr="005540DD" w:rsidRDefault="00EA7436" w:rsidP="00EA7436">
      <w:pPr>
        <w:shd w:val="clear" w:color="auto" w:fill="C6D9F1"/>
        <w:jc w:val="center"/>
        <w:rPr>
          <w:bCs/>
          <w:iCs/>
        </w:rPr>
      </w:pPr>
      <w:r w:rsidRPr="005540DD">
        <w:rPr>
          <w:b/>
          <w:bCs/>
          <w:i/>
          <w:iCs/>
          <w:lang w:val="ru-RU"/>
        </w:rPr>
        <w:t>V-5</w:t>
      </w:r>
      <w:r w:rsidRPr="005540DD">
        <w:rPr>
          <w:b/>
          <w:bCs/>
          <w:i/>
          <w:iCs/>
          <w:lang w:val="sr-Latn-RS"/>
        </w:rPr>
        <w:t xml:space="preserve"> </w:t>
      </w:r>
      <w:r w:rsidRPr="005540DD">
        <w:rPr>
          <w:b/>
          <w:bCs/>
          <w:i/>
          <w:iCs/>
        </w:rPr>
        <w:t xml:space="preserve"> ОБРАЗАЦ ИЗЈАВЕ О ИСПУЊАВАЊУ УСЛОВА ИЗ ЧЛ. 75. И 76. ЗАКОНА</w:t>
      </w:r>
    </w:p>
    <w:p w:rsidR="00EA7436" w:rsidRPr="005540DD" w:rsidRDefault="00EA7436" w:rsidP="00EA7436">
      <w:pPr>
        <w:shd w:val="clear" w:color="auto" w:fill="C6D9F1"/>
        <w:jc w:val="right"/>
        <w:rPr>
          <w:bCs/>
          <w:iCs/>
        </w:rPr>
      </w:pPr>
    </w:p>
    <w:p w:rsidR="00EA7436" w:rsidRPr="005540DD" w:rsidRDefault="00EA7436" w:rsidP="00EA7436">
      <w:pPr>
        <w:jc w:val="center"/>
        <w:rPr>
          <w:b/>
          <w:bCs/>
          <w:lang w:val="sr-Cyrl-RS"/>
        </w:rPr>
      </w:pPr>
      <w:r w:rsidRPr="005540DD">
        <w:rPr>
          <w:b/>
          <w:bCs/>
        </w:rPr>
        <w:t xml:space="preserve">ИЗЈАВА </w:t>
      </w:r>
      <w:r w:rsidRPr="005540DD">
        <w:rPr>
          <w:b/>
          <w:bCs/>
          <w:lang w:val="sr-Cyrl-RS"/>
        </w:rPr>
        <w:t>ПОНУЂАЧА</w:t>
      </w:r>
    </w:p>
    <w:p w:rsidR="00EA7436" w:rsidRPr="005540DD" w:rsidRDefault="00EA7436" w:rsidP="00EA7436">
      <w:pPr>
        <w:jc w:val="center"/>
        <w:rPr>
          <w:b/>
          <w:bCs/>
        </w:rPr>
      </w:pPr>
      <w:r w:rsidRPr="005540DD">
        <w:rPr>
          <w:b/>
          <w:bCs/>
        </w:rPr>
        <w:t>О ИСПУЊАВАЊУ УСЛОВА ИЗ ЧЛ. 75. И 76. ЗАКОНА У ПОСТУПКУ ЈАВНЕ</w:t>
      </w:r>
    </w:p>
    <w:p w:rsidR="00EA7436" w:rsidRPr="005540DD" w:rsidRDefault="00EA7436" w:rsidP="00EA7436">
      <w:pPr>
        <w:jc w:val="center"/>
        <w:rPr>
          <w:b/>
          <w:bCs/>
        </w:rPr>
      </w:pPr>
      <w:r w:rsidRPr="005540DD">
        <w:rPr>
          <w:b/>
          <w:bCs/>
        </w:rPr>
        <w:t>НАБАВКЕ МАЛЕ ВРЕДНОСТИ</w:t>
      </w:r>
    </w:p>
    <w:p w:rsidR="00EA7436" w:rsidRPr="005540DD" w:rsidRDefault="00EA7436" w:rsidP="00EA7436">
      <w:pPr>
        <w:jc w:val="both"/>
      </w:pPr>
      <w:r w:rsidRPr="005540DD">
        <w:t xml:space="preserve">У складу са чланом 77. став 4. Закона, под пуном материјалном и кривичном одговорношћу, </w:t>
      </w:r>
      <w:r w:rsidRPr="005540DD">
        <w:rPr>
          <w:lang w:val="sr-Cyrl-CS"/>
        </w:rPr>
        <w:t xml:space="preserve">као заступник понуђача, </w:t>
      </w:r>
      <w:r w:rsidRPr="005540DD">
        <w:t>дајем следећу</w:t>
      </w:r>
    </w:p>
    <w:p w:rsidR="00EA7436" w:rsidRPr="005540DD" w:rsidRDefault="00EA7436" w:rsidP="00EA7436">
      <w:pPr>
        <w:jc w:val="both"/>
      </w:pPr>
    </w:p>
    <w:p w:rsidR="00EA7436" w:rsidRPr="005540DD" w:rsidRDefault="00EA7436" w:rsidP="00D27430">
      <w:pPr>
        <w:jc w:val="center"/>
        <w:rPr>
          <w:b/>
        </w:rPr>
      </w:pPr>
      <w:r w:rsidRPr="005540DD">
        <w:rPr>
          <w:b/>
        </w:rPr>
        <w:t>И З Ј А В У</w:t>
      </w:r>
    </w:p>
    <w:p w:rsidR="00EA7436" w:rsidRPr="005540DD" w:rsidRDefault="00EA7436" w:rsidP="00EA7436">
      <w:pPr>
        <w:jc w:val="center"/>
        <w:rPr>
          <w:b/>
        </w:rPr>
      </w:pPr>
    </w:p>
    <w:p w:rsidR="00EA7436" w:rsidRPr="005540DD" w:rsidRDefault="00EA7436" w:rsidP="00EA7436">
      <w:pPr>
        <w:jc w:val="both"/>
        <w:rPr>
          <w:iCs/>
          <w:lang w:val="sr-Cyrl-CS"/>
        </w:rPr>
      </w:pPr>
      <w:r w:rsidRPr="005540DD">
        <w:rPr>
          <w:lang w:val="sr-Cyrl-CS"/>
        </w:rPr>
        <w:t>П</w:t>
      </w:r>
      <w:r w:rsidRPr="005540DD">
        <w:t>онуђач</w:t>
      </w:r>
      <w:r w:rsidRPr="005540DD">
        <w:rPr>
          <w:lang w:val="sr-Cyrl-RS"/>
        </w:rPr>
        <w:t xml:space="preserve"> </w:t>
      </w:r>
      <w:r w:rsidRPr="005540DD">
        <w:rPr>
          <w:i/>
          <w:lang w:val="sr-Cyrl-RS"/>
        </w:rPr>
        <w:t xml:space="preserve"> _____________________________________________</w:t>
      </w:r>
      <w:r w:rsidRPr="005540DD">
        <w:rPr>
          <w:i/>
          <w:iCs/>
        </w:rPr>
        <w:t>[</w:t>
      </w:r>
      <w:r w:rsidRPr="005540DD">
        <w:rPr>
          <w:i/>
        </w:rPr>
        <w:t xml:space="preserve">навести </w:t>
      </w:r>
      <w:r w:rsidRPr="005540DD">
        <w:rPr>
          <w:i/>
          <w:lang w:val="sr-Cyrl-RS"/>
        </w:rPr>
        <w:t>назив понуђача</w:t>
      </w:r>
      <w:r w:rsidRPr="005540DD">
        <w:rPr>
          <w:i/>
          <w:iCs/>
        </w:rPr>
        <w:t>]</w:t>
      </w:r>
      <w:r w:rsidRPr="005540DD">
        <w:rPr>
          <w:i/>
          <w:lang w:val="sr-Cyrl-CS"/>
        </w:rPr>
        <w:t xml:space="preserve"> </w:t>
      </w:r>
      <w:r w:rsidRPr="005540DD">
        <w:t>у поступку јавне набавке</w:t>
      </w:r>
      <w:r w:rsidRPr="005540DD">
        <w:rPr>
          <w:lang w:val="sr-Cyrl-RS"/>
        </w:rPr>
        <w:t xml:space="preserve"> </w:t>
      </w:r>
      <w:r w:rsidRPr="005540DD">
        <w:rPr>
          <w:b/>
        </w:rPr>
        <w:t>услуге</w:t>
      </w:r>
      <w:r w:rsidRPr="005540DD">
        <w:rPr>
          <w:b/>
          <w:lang w:val="sr-Cyrl-RS"/>
        </w:rPr>
        <w:t xml:space="preserve"> - </w:t>
      </w:r>
      <w:r w:rsidRPr="005540DD">
        <w:rPr>
          <w:b/>
        </w:rPr>
        <w:t xml:space="preserve"> Одржавање и сервисирање стабилне инсталације за дојаву пожара у складиштима Дирекције</w:t>
      </w:r>
      <w:r w:rsidRPr="005540DD">
        <w:rPr>
          <w:lang w:val="sr-Cyrl-RS"/>
        </w:rPr>
        <w:t xml:space="preserve"> </w:t>
      </w:r>
      <w:r w:rsidR="00D27430">
        <w:rPr>
          <w:lang w:val="sr-Cyrl-RS"/>
        </w:rPr>
        <w:t>и набавка противпожарне централе у складишту ГТ Лесковац,</w:t>
      </w:r>
      <w:r w:rsidRPr="005540DD">
        <w:t xml:space="preserve"> </w:t>
      </w:r>
      <w:r w:rsidRPr="005540DD">
        <w:rPr>
          <w:lang w:val="sr-Cyrl-RS"/>
        </w:rPr>
        <w:t>ЈН МВ бр.</w:t>
      </w:r>
      <w:r w:rsidR="00D27430">
        <w:rPr>
          <w:lang w:val="sr-Cyrl-RS"/>
        </w:rPr>
        <w:t xml:space="preserve"> 1/2020</w:t>
      </w:r>
      <w:r w:rsidRPr="005540DD">
        <w:rPr>
          <w:lang w:val="sr-Cyrl-RS"/>
        </w:rPr>
        <w:t>-03</w:t>
      </w:r>
      <w:r w:rsidRPr="005540DD">
        <w:t>, испуњава све услове из чл. 75. и 76. Закона, односно услове дефинисане конкурсном документацијом</w:t>
      </w:r>
      <w:r w:rsidRPr="005540DD">
        <w:rPr>
          <w:lang w:val="ru-RU"/>
        </w:rPr>
        <w:t xml:space="preserve"> </w:t>
      </w:r>
      <w:r w:rsidRPr="005540DD">
        <w:t>за предметну јавну набавку</w:t>
      </w:r>
      <w:r w:rsidRPr="005540DD">
        <w:rPr>
          <w:lang w:val="sr-Cyrl-CS"/>
        </w:rPr>
        <w:t>,</w:t>
      </w:r>
      <w:r w:rsidRPr="005540DD">
        <w:t xml:space="preserve"> и то:</w:t>
      </w:r>
    </w:p>
    <w:p w:rsidR="00EA7436" w:rsidRPr="005540DD" w:rsidRDefault="00EA7436" w:rsidP="00EA7436">
      <w:pPr>
        <w:numPr>
          <w:ilvl w:val="0"/>
          <w:numId w:val="10"/>
        </w:numPr>
        <w:ind w:left="1080"/>
        <w:jc w:val="both"/>
        <w:rPr>
          <w:iCs/>
        </w:rPr>
      </w:pPr>
      <w:r w:rsidRPr="005540DD">
        <w:rPr>
          <w:iCs/>
          <w:lang w:val="sr-Cyrl-CS"/>
        </w:rPr>
        <w:t>Понуђач је р</w:t>
      </w:r>
      <w:r w:rsidRPr="005540DD">
        <w:rPr>
          <w:iCs/>
        </w:rPr>
        <w:t>егистрован код надлежног органа, односно уписан у одговарајући регистар;</w:t>
      </w:r>
    </w:p>
    <w:p w:rsidR="00EA7436" w:rsidRPr="005540DD" w:rsidRDefault="00EA7436" w:rsidP="00EA7436">
      <w:pPr>
        <w:numPr>
          <w:ilvl w:val="0"/>
          <w:numId w:val="10"/>
        </w:numPr>
        <w:ind w:left="1080"/>
        <w:jc w:val="both"/>
      </w:pPr>
      <w:r w:rsidRPr="005540DD">
        <w:rPr>
          <w:iCs/>
          <w:lang w:val="sr-Cyrl-CS"/>
        </w:rPr>
        <w:t xml:space="preserve">Понуђач и његов </w:t>
      </w:r>
      <w:r w:rsidRPr="005540DD">
        <w:rPr>
          <w:iCs/>
        </w:rPr>
        <w:t xml:space="preserve">законски </w:t>
      </w:r>
      <w:r w:rsidRPr="005540DD">
        <w:t>заступник н</w:t>
      </w:r>
      <w:r w:rsidRPr="005540DD">
        <w:rPr>
          <w:lang w:val="sr-Cyrl-RS"/>
        </w:rPr>
        <w:t>ије</w:t>
      </w:r>
      <w:r w:rsidRPr="005540DD">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540DD">
        <w:rPr>
          <w:lang w:val="sr-Cyrl-CS"/>
        </w:rPr>
        <w:t>к</w:t>
      </w:r>
      <w:r w:rsidRPr="005540DD">
        <w:t>ривично дело преваре;</w:t>
      </w:r>
    </w:p>
    <w:p w:rsidR="00EA7436" w:rsidRPr="005540DD" w:rsidRDefault="00EA7436" w:rsidP="00EA7436">
      <w:pPr>
        <w:numPr>
          <w:ilvl w:val="0"/>
          <w:numId w:val="10"/>
        </w:numPr>
        <w:ind w:left="1080"/>
        <w:jc w:val="both"/>
      </w:pPr>
      <w:r w:rsidRPr="005540DD">
        <w:rPr>
          <w:lang w:val="sr-Cyrl-RS"/>
        </w:rPr>
        <w:t>-</w:t>
      </w:r>
    </w:p>
    <w:p w:rsidR="00EA7436" w:rsidRPr="005540DD" w:rsidRDefault="00EA7436" w:rsidP="00EA7436">
      <w:pPr>
        <w:numPr>
          <w:ilvl w:val="0"/>
          <w:numId w:val="10"/>
        </w:numPr>
        <w:ind w:left="1080"/>
        <w:jc w:val="both"/>
        <w:rPr>
          <w:i/>
        </w:rPr>
      </w:pPr>
      <w:r w:rsidRPr="005540DD">
        <w:rPr>
          <w:bCs/>
          <w:iCs/>
          <w:lang w:val="sr-Cyrl-CS"/>
        </w:rPr>
        <w:t>Понуђач је и</w:t>
      </w:r>
      <w:r w:rsidRPr="005540DD">
        <w:rPr>
          <w:bCs/>
          <w:iCs/>
        </w:rPr>
        <w:t xml:space="preserve">змирио </w:t>
      </w:r>
      <w:r w:rsidRPr="005540DD">
        <w:t>доспеле порезе, доприносе и друге јавне дажбине у складу са прописима Републике Србије (</w:t>
      </w:r>
      <w:r w:rsidRPr="005540DD">
        <w:rPr>
          <w:i/>
        </w:rPr>
        <w:t>или стране државе када има седиште на њеној територији);</w:t>
      </w:r>
    </w:p>
    <w:p w:rsidR="0054649E" w:rsidRDefault="0054649E" w:rsidP="00EA7436">
      <w:pPr>
        <w:ind w:left="1080"/>
        <w:jc w:val="both"/>
        <w:rPr>
          <w:iCs/>
          <w:lang w:val="sr-Cyrl-RS"/>
        </w:rPr>
      </w:pPr>
    </w:p>
    <w:p w:rsidR="00EA7436" w:rsidRPr="005540DD" w:rsidRDefault="00EA7436" w:rsidP="0054649E">
      <w:pPr>
        <w:jc w:val="both"/>
        <w:rPr>
          <w:i/>
          <w:lang w:val="sr-Cyrl-CS"/>
        </w:rPr>
      </w:pPr>
      <w:r w:rsidRPr="005540DD">
        <w:rPr>
          <w:iCs/>
          <w:lang w:val="sr-Cyrl-RS"/>
        </w:rPr>
        <w:t xml:space="preserve">Понуђач испуњава </w:t>
      </w:r>
      <w:r w:rsidRPr="005540DD">
        <w:rPr>
          <w:b/>
          <w:iCs/>
          <w:lang w:val="sr-Cyrl-RS"/>
        </w:rPr>
        <w:t>додатне услове</w:t>
      </w:r>
      <w:r w:rsidRPr="005540DD">
        <w:rPr>
          <w:iCs/>
          <w:lang w:val="sr-Cyrl-RS"/>
        </w:rPr>
        <w:t xml:space="preserve"> за учешће у поступку јавне набавке, дефинисане конкурсном документацијом, и то:</w:t>
      </w:r>
    </w:p>
    <w:p w:rsidR="00EA7436" w:rsidRPr="00AA2488" w:rsidRDefault="00EA7436" w:rsidP="00EA7436">
      <w:pPr>
        <w:widowControl w:val="0"/>
        <w:spacing w:line="240" w:lineRule="auto"/>
        <w:ind w:left="66" w:hanging="426"/>
        <w:jc w:val="both"/>
        <w:rPr>
          <w:iCs/>
          <w:lang w:val="sr-Latn-RS"/>
        </w:rPr>
      </w:pPr>
      <w:r w:rsidRPr="005540DD">
        <w:rPr>
          <w:iCs/>
          <w:lang w:val="sr-Cyrl-RS"/>
        </w:rPr>
        <w:t xml:space="preserve">                  1.</w:t>
      </w:r>
      <w:r w:rsidRPr="005540DD">
        <w:rPr>
          <w:iCs/>
        </w:rPr>
        <w:t xml:space="preserve"> Понуђач располаже неопходним финансијским капацитетом:</w:t>
      </w:r>
    </w:p>
    <w:p w:rsidR="00EA7436" w:rsidRPr="005540DD" w:rsidRDefault="00EA7436" w:rsidP="00EA7436">
      <w:pPr>
        <w:widowControl w:val="0"/>
        <w:spacing w:line="240" w:lineRule="auto"/>
        <w:ind w:left="1056"/>
        <w:jc w:val="both"/>
        <w:rPr>
          <w:iCs/>
        </w:rPr>
      </w:pPr>
      <w:r w:rsidRPr="005540DD">
        <w:rPr>
          <w:rFonts w:eastAsia="Lucida Sans Unicode"/>
          <w:color w:val="auto"/>
          <w:shd w:val="clear" w:color="auto" w:fill="FFFFFF"/>
          <w:lang w:val="sr-Cyrl-CS"/>
        </w:rPr>
        <w:t xml:space="preserve">- Понуђач је у претходној години извршио услуге </w:t>
      </w:r>
      <w:r w:rsidRPr="005540DD">
        <w:rPr>
          <w:iCs/>
          <w:shd w:val="clear" w:color="auto" w:fill="FFFFFF"/>
        </w:rPr>
        <w:t>које су предмет</w:t>
      </w:r>
      <w:r w:rsidRPr="005540DD">
        <w:rPr>
          <w:iCs/>
          <w:shd w:val="clear" w:color="auto" w:fill="FFFFFF"/>
          <w:lang w:val="sr-Cyrl-RS"/>
        </w:rPr>
        <w:t xml:space="preserve"> </w:t>
      </w:r>
      <w:r w:rsidRPr="005540DD">
        <w:rPr>
          <w:iCs/>
          <w:shd w:val="clear" w:color="auto" w:fill="FFFFFF"/>
        </w:rPr>
        <w:t>јавне набавке у вредности од најмање 1.400.000,00 динара;</w:t>
      </w:r>
    </w:p>
    <w:p w:rsidR="00EA7436" w:rsidRPr="005540DD" w:rsidRDefault="00EA7436" w:rsidP="00EA7436">
      <w:pPr>
        <w:widowControl w:val="0"/>
        <w:spacing w:line="240" w:lineRule="auto"/>
        <w:ind w:left="66" w:hanging="426"/>
        <w:jc w:val="both"/>
        <w:rPr>
          <w:iCs/>
          <w:lang w:val="sr-Cyrl-RS"/>
        </w:rPr>
      </w:pPr>
      <w:r w:rsidRPr="005540DD">
        <w:rPr>
          <w:iCs/>
          <w:lang w:val="sr-Cyrl-RS"/>
        </w:rPr>
        <w:t xml:space="preserve">                 </w:t>
      </w:r>
      <w:r w:rsidRPr="005540DD">
        <w:rPr>
          <w:iCs/>
        </w:rPr>
        <w:t>2. Понуђач располаже неопходним пословним капацитетом</w:t>
      </w:r>
      <w:r w:rsidRPr="005540DD">
        <w:rPr>
          <w:iCs/>
          <w:lang w:val="sr-Cyrl-RS"/>
        </w:rPr>
        <w:t>:</w:t>
      </w:r>
    </w:p>
    <w:p w:rsidR="00EA7436" w:rsidRPr="005540DD" w:rsidRDefault="00EA7436" w:rsidP="00EA7436">
      <w:pPr>
        <w:widowControl w:val="0"/>
        <w:tabs>
          <w:tab w:val="left" w:pos="1440"/>
        </w:tabs>
        <w:spacing w:line="240" w:lineRule="auto"/>
        <w:ind w:left="851" w:hanging="284"/>
        <w:jc w:val="both"/>
        <w:rPr>
          <w:iCs/>
          <w:shd w:val="clear" w:color="auto" w:fill="FFFFFF"/>
          <w:lang w:val="sr-Latn-CS"/>
        </w:rPr>
      </w:pPr>
      <w:r w:rsidRPr="005540DD">
        <w:rPr>
          <w:iCs/>
          <w:shd w:val="clear" w:color="auto" w:fill="FFFFFF"/>
          <w:lang w:val="sr-Cyrl-RS"/>
        </w:rPr>
        <w:t xml:space="preserve">     </w:t>
      </w:r>
      <w:r w:rsidRPr="005540DD">
        <w:rPr>
          <w:iCs/>
          <w:shd w:val="clear" w:color="auto" w:fill="FFFFFF"/>
        </w:rPr>
        <w:t xml:space="preserve"> Понуђач има важећи Сертификат ISO</w:t>
      </w:r>
      <w:r w:rsidRPr="005540DD">
        <w:rPr>
          <w:iCs/>
          <w:shd w:val="clear" w:color="auto" w:fill="FFFFFF"/>
          <w:lang w:val="ru-RU"/>
        </w:rPr>
        <w:t xml:space="preserve"> 9001 </w:t>
      </w:r>
      <w:r w:rsidRPr="005540DD">
        <w:rPr>
          <w:iCs/>
          <w:shd w:val="clear" w:color="auto" w:fill="FFFFFF"/>
          <w:lang w:val="sr-Latn-CS"/>
        </w:rPr>
        <w:t>(</w:t>
      </w:r>
      <w:r w:rsidRPr="005540DD">
        <w:rPr>
          <w:iCs/>
          <w:shd w:val="clear" w:color="auto" w:fill="FFFFFF"/>
        </w:rPr>
        <w:t xml:space="preserve">Сертификовани  </w:t>
      </w:r>
      <w:r w:rsidRPr="005540DD">
        <w:rPr>
          <w:iCs/>
          <w:shd w:val="clear" w:color="auto" w:fill="FFFFFF"/>
          <w:lang w:val="sr-Cyrl-RS"/>
        </w:rPr>
        <w:t xml:space="preserve">   </w:t>
      </w:r>
      <w:r w:rsidRPr="005540DD">
        <w:rPr>
          <w:iCs/>
          <w:shd w:val="clear" w:color="auto" w:fill="FFFFFF"/>
        </w:rPr>
        <w:t xml:space="preserve">систем </w:t>
      </w:r>
      <w:r w:rsidRPr="005540DD">
        <w:rPr>
          <w:iCs/>
          <w:shd w:val="clear" w:color="auto" w:fill="FFFFFF"/>
          <w:lang w:val="sr-Latn-RS"/>
        </w:rPr>
        <w:t xml:space="preserve">  </w:t>
      </w:r>
      <w:proofErr w:type="gramStart"/>
      <w:r w:rsidRPr="005540DD">
        <w:rPr>
          <w:iCs/>
          <w:shd w:val="clear" w:color="auto" w:fill="FFFFFF"/>
        </w:rPr>
        <w:t xml:space="preserve">менаџмента </w:t>
      </w:r>
      <w:r w:rsidRPr="005540DD">
        <w:rPr>
          <w:iCs/>
          <w:shd w:val="clear" w:color="auto" w:fill="FFFFFF"/>
          <w:lang w:val="sr-Cyrl-RS"/>
        </w:rPr>
        <w:t xml:space="preserve"> </w:t>
      </w:r>
      <w:r w:rsidRPr="005540DD">
        <w:rPr>
          <w:iCs/>
          <w:shd w:val="clear" w:color="auto" w:fill="FFFFFF"/>
        </w:rPr>
        <w:t>квалитетом</w:t>
      </w:r>
      <w:proofErr w:type="gramEnd"/>
      <w:r w:rsidRPr="005540DD">
        <w:rPr>
          <w:iCs/>
          <w:shd w:val="clear" w:color="auto" w:fill="FFFFFF"/>
        </w:rPr>
        <w:t xml:space="preserve">  по захтевима  стандарда  ISO </w:t>
      </w:r>
      <w:r w:rsidRPr="005540DD">
        <w:rPr>
          <w:iCs/>
          <w:shd w:val="clear" w:color="auto" w:fill="FFFFFF"/>
          <w:lang w:val="sr-Latn-CS"/>
        </w:rPr>
        <w:t xml:space="preserve"> </w:t>
      </w:r>
      <w:r w:rsidRPr="005540DD">
        <w:rPr>
          <w:iCs/>
          <w:shd w:val="clear" w:color="auto" w:fill="FFFFFF"/>
        </w:rPr>
        <w:t>9001</w:t>
      </w:r>
      <w:r w:rsidRPr="005540DD">
        <w:rPr>
          <w:iCs/>
          <w:shd w:val="clear" w:color="auto" w:fill="FFFFFF"/>
          <w:lang w:val="sr-Latn-CS"/>
        </w:rPr>
        <w:t>)</w:t>
      </w:r>
    </w:p>
    <w:p w:rsidR="00EA7436" w:rsidRPr="005540DD" w:rsidRDefault="00EA7436" w:rsidP="00EA7436">
      <w:pPr>
        <w:widowControl w:val="0"/>
        <w:spacing w:line="240" w:lineRule="auto"/>
        <w:ind w:left="66" w:hanging="426"/>
        <w:jc w:val="both"/>
        <w:rPr>
          <w:iCs/>
          <w:lang w:val="sr-Cyrl-CS"/>
        </w:rPr>
      </w:pPr>
      <w:r w:rsidRPr="005540DD">
        <w:rPr>
          <w:iCs/>
          <w:lang w:val="sr-Cyrl-RS"/>
        </w:rPr>
        <w:t xml:space="preserve">                 </w:t>
      </w:r>
      <w:r w:rsidRPr="005540DD">
        <w:rPr>
          <w:iCs/>
        </w:rPr>
        <w:t>3.</w:t>
      </w:r>
      <w:r w:rsidRPr="005540DD">
        <w:rPr>
          <w:iCs/>
          <w:lang w:val="sr-Cyrl-RS"/>
        </w:rPr>
        <w:t>Понуђач</w:t>
      </w:r>
      <w:r w:rsidRPr="005540DD">
        <w:rPr>
          <w:iCs/>
        </w:rPr>
        <w:t xml:space="preserve"> располаже довољним техничким </w:t>
      </w:r>
      <w:r w:rsidRPr="005540DD">
        <w:rPr>
          <w:iCs/>
          <w:lang w:val="sr-Cyrl-CS"/>
        </w:rPr>
        <w:t>капацитетом:</w:t>
      </w:r>
    </w:p>
    <w:p w:rsidR="00EA7436" w:rsidRPr="005540DD" w:rsidRDefault="00EA7436" w:rsidP="00EA7436">
      <w:pPr>
        <w:widowControl w:val="0"/>
        <w:tabs>
          <w:tab w:val="left" w:pos="720"/>
        </w:tabs>
        <w:spacing w:line="240" w:lineRule="auto"/>
        <w:ind w:left="66" w:hanging="426"/>
        <w:jc w:val="both"/>
        <w:rPr>
          <w:iCs/>
        </w:rPr>
      </w:pPr>
      <w:r w:rsidRPr="005540DD">
        <w:rPr>
          <w:iCs/>
          <w:lang w:val="sr-Cyrl-RS"/>
        </w:rPr>
        <w:t xml:space="preserve">    </w:t>
      </w:r>
      <w:r w:rsidRPr="005540DD">
        <w:rPr>
          <w:iCs/>
          <w:lang w:val="sr-Cyrl-CS"/>
        </w:rPr>
        <w:t xml:space="preserve">                Понуђач</w:t>
      </w:r>
      <w:r w:rsidRPr="005540DD">
        <w:rPr>
          <w:iCs/>
        </w:rPr>
        <w:t xml:space="preserve"> поседује минимум једно возило за превоз и сервисирање;</w:t>
      </w:r>
    </w:p>
    <w:p w:rsidR="00EA7436" w:rsidRPr="005540DD" w:rsidRDefault="00EA7436" w:rsidP="00EA7436">
      <w:pPr>
        <w:widowControl w:val="0"/>
        <w:spacing w:line="240" w:lineRule="auto"/>
        <w:ind w:hanging="426"/>
        <w:jc w:val="both"/>
        <w:rPr>
          <w:iCs/>
        </w:rPr>
      </w:pPr>
      <w:r w:rsidRPr="005540DD">
        <w:rPr>
          <w:iCs/>
          <w:lang w:val="sr-Cyrl-RS"/>
        </w:rPr>
        <w:t xml:space="preserve">                </w:t>
      </w:r>
      <w:r w:rsidRPr="005540DD">
        <w:rPr>
          <w:iCs/>
          <w:lang w:val="sr-Latn-RS"/>
        </w:rPr>
        <w:t xml:space="preserve"> </w:t>
      </w:r>
      <w:r w:rsidRPr="005540DD">
        <w:rPr>
          <w:iCs/>
          <w:lang w:val="sr-Cyrl-RS"/>
        </w:rPr>
        <w:t xml:space="preserve"> </w:t>
      </w:r>
      <w:r w:rsidRPr="005540DD">
        <w:rPr>
          <w:iCs/>
        </w:rPr>
        <w:t>4.</w:t>
      </w:r>
      <w:r w:rsidRPr="005540DD">
        <w:rPr>
          <w:iCs/>
          <w:lang w:val="sr-Cyrl-RS"/>
        </w:rPr>
        <w:t xml:space="preserve">Понуђач располаже одговарајућим </w:t>
      </w:r>
      <w:r w:rsidRPr="005540DD">
        <w:rPr>
          <w:iCs/>
        </w:rPr>
        <w:t>кадровским капацитетом:</w:t>
      </w:r>
    </w:p>
    <w:p w:rsidR="0054649E" w:rsidRDefault="00EA7436" w:rsidP="0054649E">
      <w:pPr>
        <w:widowControl w:val="0"/>
        <w:tabs>
          <w:tab w:val="left" w:pos="709"/>
        </w:tabs>
        <w:spacing w:line="240" w:lineRule="auto"/>
        <w:ind w:left="851" w:hanging="851"/>
        <w:jc w:val="both"/>
        <w:rPr>
          <w:rFonts w:eastAsia="Lucida Sans Unicode"/>
          <w:color w:val="auto"/>
          <w:lang w:val="sr-Cyrl-RS"/>
        </w:rPr>
      </w:pPr>
      <w:r w:rsidRPr="005540DD">
        <w:rPr>
          <w:rFonts w:eastAsia="Lucida Sans Unicode"/>
          <w:color w:val="auto"/>
          <w:lang w:val="sr-Cyrl-RS"/>
        </w:rPr>
        <w:t xml:space="preserve">                    Понуђач</w:t>
      </w:r>
      <w:r w:rsidRPr="005540DD">
        <w:rPr>
          <w:rFonts w:eastAsia="Lucida Sans Unicode"/>
          <w:color w:val="auto"/>
          <w:lang w:val="sr-Cyrl-CS"/>
        </w:rPr>
        <w:t xml:space="preserve"> пре пријема позива за достављање понуде  има у радном односу минимум: три техничара, који поседују: Уверење о положеном стручном испиту из области заштите од пожара издато од Министарства унутрашњих послова и једног дипломираног</w:t>
      </w:r>
      <w:r w:rsidRPr="005540DD">
        <w:rPr>
          <w:rFonts w:eastAsia="Lucida Sans Unicode"/>
          <w:color w:val="auto"/>
          <w:lang w:val="sr-Latn-CS"/>
        </w:rPr>
        <w:t xml:space="preserve"> </w:t>
      </w:r>
      <w:r w:rsidRPr="005540DD">
        <w:rPr>
          <w:rFonts w:eastAsia="Lucida Sans Unicode"/>
          <w:color w:val="auto"/>
          <w:lang w:val="sr-Cyrl-CS"/>
        </w:rPr>
        <w:t>електротехничког инжењера са важећом лиценцом 450 или 453  издатом од Инжењерске коморе Србије.</w:t>
      </w:r>
    </w:p>
    <w:p w:rsidR="00EA7436" w:rsidRPr="0054649E" w:rsidRDefault="00EA7436" w:rsidP="0054649E">
      <w:pPr>
        <w:widowControl w:val="0"/>
        <w:tabs>
          <w:tab w:val="left" w:pos="709"/>
        </w:tabs>
        <w:spacing w:line="240" w:lineRule="auto"/>
        <w:ind w:left="851" w:hanging="851"/>
        <w:jc w:val="both"/>
        <w:rPr>
          <w:rFonts w:eastAsia="Lucida Sans Unicode"/>
          <w:color w:val="auto"/>
          <w:lang w:val="sr-Cyrl-RS"/>
        </w:rPr>
      </w:pPr>
      <w:r w:rsidRPr="005540DD">
        <w:rPr>
          <w:rFonts w:eastAsia="Lucida Sans Unicode"/>
          <w:color w:val="auto"/>
          <w:lang w:val="sr-Cyrl-RS"/>
        </w:rPr>
        <w:t>5.</w:t>
      </w:r>
      <w:r w:rsidRPr="005540DD">
        <w:rPr>
          <w:rFonts w:eastAsia="Lucida Sans Unicode"/>
          <w:b/>
          <w:color w:val="auto"/>
          <w:lang w:val="sr-Cyrl-RS"/>
        </w:rPr>
        <w:t xml:space="preserve"> Посебни у</w:t>
      </w:r>
      <w:r w:rsidRPr="005540DD">
        <w:rPr>
          <w:rFonts w:eastAsia="Lucida Sans Unicode"/>
          <w:b/>
          <w:color w:val="auto"/>
          <w:lang w:val="sr-Cyrl-CS"/>
        </w:rPr>
        <w:t>слови у погледу заштите животне средине</w:t>
      </w:r>
    </w:p>
    <w:p w:rsidR="00EA7436" w:rsidRPr="005540DD" w:rsidRDefault="00EA7436" w:rsidP="00EA7436">
      <w:pPr>
        <w:widowControl w:val="0"/>
        <w:tabs>
          <w:tab w:val="left" w:pos="709"/>
        </w:tabs>
        <w:spacing w:line="240" w:lineRule="auto"/>
        <w:ind w:left="852" w:hanging="426"/>
        <w:jc w:val="both"/>
        <w:rPr>
          <w:rFonts w:eastAsia="Lucida Sans Unicode"/>
          <w:color w:val="auto"/>
          <w:shd w:val="clear" w:color="auto" w:fill="FFFFFF"/>
          <w:lang w:val="sr-Latn-RS"/>
        </w:rPr>
      </w:pPr>
      <w:r w:rsidRPr="005540DD">
        <w:rPr>
          <w:rFonts w:eastAsia="Lucida Sans Unicode"/>
          <w:color w:val="auto"/>
          <w:lang w:val="sr-Cyrl-CS"/>
        </w:rPr>
        <w:t xml:space="preserve">       Понуђач ће приликом замене и рада на јонизујућим јављачима пожара поштовати одредбе: Закона</w:t>
      </w:r>
      <w:r w:rsidRPr="005540DD">
        <w:rPr>
          <w:rFonts w:eastAsia="Lucida Sans Unicode"/>
          <w:color w:val="auto"/>
          <w:shd w:val="clear" w:color="auto" w:fill="FFFFFF"/>
          <w:lang w:val="sr-Cyrl-CS"/>
        </w:rPr>
        <w:t xml:space="preserve"> о заштити од јонизујућих зрачења и нуклеарне сигурности Србије, </w:t>
      </w:r>
      <w:r w:rsidRPr="005540DD">
        <w:rPr>
          <w:rFonts w:eastAsia="Lucida Sans Unicode"/>
          <w:color w:val="auto"/>
          <w:shd w:val="clear" w:color="auto" w:fill="FFFFFF"/>
          <w:lang w:val="sr-Cyrl-CS"/>
        </w:rPr>
        <w:lastRenderedPageBreak/>
        <w:t>(Сл. Гласник РС бр. 36/09 и 93/12), Правилника о пријављивању и евидентирању извора јонизујућег зрачења (</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Сл. Гласник РС</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 xml:space="preserve"> број 25/11)</w:t>
      </w:r>
      <w:r w:rsidRPr="005540DD">
        <w:rPr>
          <w:rFonts w:eastAsia="Lucida Sans Unicode"/>
          <w:color w:val="auto"/>
          <w:shd w:val="clear" w:color="auto" w:fill="FFFFFF"/>
          <w:lang w:val="ru-RU"/>
        </w:rPr>
        <w:t xml:space="preserve">, </w:t>
      </w:r>
      <w:r w:rsidRPr="005540DD">
        <w:rPr>
          <w:rFonts w:eastAsia="Lucida Sans Unicode"/>
          <w:color w:val="auto"/>
          <w:shd w:val="clear" w:color="auto" w:fill="FFFFFF"/>
          <w:lang w:val="sr-Cyrl-CS"/>
        </w:rPr>
        <w:t>Правилника о евиденцији о извршеним пословима из области заштите од јонизујућег зрачења (</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Сл. Гласник РС</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 xml:space="preserve"> број17/11),Правилник о начину и условима сакупљања, чувања, евидентирања, складиштења, обрађивања и одлагања радиоактивног отпадног материјала(</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Сл. Гласник РС</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 xml:space="preserve"> број  9/99).</w:t>
      </w:r>
    </w:p>
    <w:p w:rsidR="00EA7436" w:rsidRPr="005540DD" w:rsidRDefault="00EA7436" w:rsidP="00EA7436">
      <w:pPr>
        <w:widowControl w:val="0"/>
        <w:tabs>
          <w:tab w:val="left" w:pos="709"/>
        </w:tabs>
        <w:spacing w:line="240" w:lineRule="auto"/>
        <w:ind w:left="852" w:hanging="426"/>
        <w:jc w:val="both"/>
        <w:rPr>
          <w:rFonts w:eastAsia="Lucida Sans Unicode"/>
          <w:color w:val="auto"/>
          <w:lang w:val="sr-Cyrl-CS"/>
        </w:rPr>
      </w:pPr>
      <w:r w:rsidRPr="005540DD">
        <w:rPr>
          <w:rFonts w:eastAsia="Lucida Sans Unicode"/>
          <w:color w:val="auto"/>
          <w:lang w:val="sr-Cyrl-CS"/>
        </w:rPr>
        <w:t xml:space="preserve">       Понуђач ће се при замени јонизујућих јављача као и приликом свих осталих радова придржавати свих прописа за ову врсту радова.</w:t>
      </w:r>
    </w:p>
    <w:p w:rsidR="00EA7436" w:rsidRPr="005540DD" w:rsidRDefault="00EA7436" w:rsidP="00EA7436">
      <w:pPr>
        <w:ind w:left="852" w:hanging="426"/>
        <w:jc w:val="both"/>
        <w:rPr>
          <w:bCs/>
          <w:iCs/>
        </w:rPr>
      </w:pPr>
    </w:p>
    <w:p w:rsidR="00EA7436" w:rsidRPr="005540DD" w:rsidRDefault="00EA7436" w:rsidP="00EA7436">
      <w:pPr>
        <w:ind w:left="1350"/>
        <w:jc w:val="both"/>
        <w:rPr>
          <w:b/>
          <w:bCs/>
          <w:i/>
          <w:iCs/>
        </w:rPr>
      </w:pPr>
    </w:p>
    <w:p w:rsidR="00EA7436" w:rsidRPr="005540DD" w:rsidRDefault="00EA7436" w:rsidP="00EA7436">
      <w:pPr>
        <w:rPr>
          <w:lang w:val="sr-Cyrl-RS"/>
        </w:rPr>
      </w:pPr>
      <w:proofErr w:type="gramStart"/>
      <w:r w:rsidRPr="005540DD">
        <w:t>Место:_</w:t>
      </w:r>
      <w:proofErr w:type="gramEnd"/>
      <w:r w:rsidRPr="005540DD">
        <w:t xml:space="preserve">____________                                                          </w:t>
      </w:r>
      <w:r w:rsidR="00D27430">
        <w:rPr>
          <w:lang w:val="sr-Cyrl-RS"/>
        </w:rPr>
        <w:t xml:space="preserve">        </w:t>
      </w:r>
      <w:r w:rsidRPr="005540DD">
        <w:t xml:space="preserve"> </w:t>
      </w:r>
      <w:r w:rsidR="00D27430">
        <w:rPr>
          <w:lang w:val="sr-Cyrl-RS"/>
        </w:rPr>
        <w:t xml:space="preserve">     </w:t>
      </w:r>
      <w:r w:rsidR="0054649E">
        <w:rPr>
          <w:lang w:val="sr-Latn-RS"/>
        </w:rPr>
        <w:t xml:space="preserve">    </w:t>
      </w:r>
      <w:r w:rsidRPr="005540DD">
        <w:t xml:space="preserve"> Понуђач</w:t>
      </w:r>
      <w:r w:rsidRPr="005540DD">
        <w:rPr>
          <w:lang w:val="sr-Cyrl-RS"/>
        </w:rPr>
        <w:t>:</w:t>
      </w:r>
    </w:p>
    <w:p w:rsidR="00EA7436" w:rsidRPr="005540DD" w:rsidRDefault="00EA7436" w:rsidP="00EA7436">
      <w:proofErr w:type="gramStart"/>
      <w:r w:rsidRPr="005540DD">
        <w:t>Датум:_</w:t>
      </w:r>
      <w:proofErr w:type="gramEnd"/>
      <w:r w:rsidRPr="005540DD">
        <w:t xml:space="preserve">____________                      </w:t>
      </w:r>
      <w:r w:rsidR="0054649E">
        <w:t xml:space="preserve">    </w:t>
      </w:r>
      <w:r w:rsidRPr="005540DD">
        <w:t xml:space="preserve">   М.П.                    </w:t>
      </w:r>
      <w:r w:rsidR="00D27430">
        <w:rPr>
          <w:lang w:val="sr-Cyrl-RS"/>
        </w:rPr>
        <w:t xml:space="preserve">      </w:t>
      </w:r>
      <w:r w:rsidRPr="005540DD">
        <w:t xml:space="preserve"> _____________________</w:t>
      </w:r>
    </w:p>
    <w:p w:rsidR="00EA7436" w:rsidRDefault="00EA7436" w:rsidP="00EA7436"/>
    <w:p w:rsidR="00D27430" w:rsidRDefault="00D27430" w:rsidP="00EA7436"/>
    <w:p w:rsidR="00D27430" w:rsidRPr="005540DD" w:rsidRDefault="00D27430" w:rsidP="00EA7436"/>
    <w:p w:rsidR="00EA7436" w:rsidRPr="005540DD" w:rsidRDefault="00EA7436" w:rsidP="00D27430">
      <w:pPr>
        <w:jc w:val="both"/>
        <w:rPr>
          <w:bCs/>
          <w:i/>
          <w:iCs/>
          <w:color w:val="auto"/>
        </w:rPr>
      </w:pPr>
      <w:r w:rsidRPr="005540DD">
        <w:rPr>
          <w:b/>
          <w:bCs/>
          <w:i/>
          <w:color w:val="auto"/>
          <w:lang w:val="sr-Cyrl-RS"/>
        </w:rPr>
        <w:t>Напомена:</w:t>
      </w:r>
      <w:r w:rsidRPr="005540DD">
        <w:rPr>
          <w:bCs/>
          <w:i/>
          <w:color w:val="auto"/>
          <w:lang w:val="sr-Cyrl-RS"/>
        </w:rPr>
        <w:t xml:space="preserve"> </w:t>
      </w:r>
      <w:r w:rsidRPr="005540DD">
        <w:rPr>
          <w:b/>
          <w:bCs/>
          <w:i/>
          <w:iCs/>
          <w:color w:val="auto"/>
          <w:u w:val="single"/>
        </w:rPr>
        <w:t>Уколико понуду подноси група понуђача</w:t>
      </w:r>
      <w:r w:rsidRPr="005540DD">
        <w:rPr>
          <w:b/>
          <w:bCs/>
          <w:i/>
          <w:iCs/>
          <w:color w:val="auto"/>
          <w:u w:val="single"/>
          <w:lang w:val="sr-Cyrl-RS"/>
        </w:rPr>
        <w:t>,</w:t>
      </w:r>
      <w:r w:rsidRPr="005540DD">
        <w:rPr>
          <w:bCs/>
          <w:i/>
          <w:iCs/>
          <w:color w:val="auto"/>
          <w:lang w:val="sr-Cyrl-RS"/>
        </w:rPr>
        <w:t xml:space="preserve"> Изјава мора бити</w:t>
      </w:r>
      <w:r w:rsidRPr="005540DD">
        <w:rPr>
          <w:bCs/>
          <w:i/>
          <w:iCs/>
          <w:color w:val="auto"/>
          <w:lang w:val="sr-Latn-RS"/>
        </w:rPr>
        <w:t xml:space="preserve"> </w:t>
      </w:r>
      <w:r w:rsidRPr="005540DD">
        <w:rPr>
          <w:bCs/>
          <w:i/>
          <w:iCs/>
          <w:color w:val="auto"/>
          <w:lang w:val="sr-Cyrl-RS"/>
        </w:rPr>
        <w:t>п</w:t>
      </w:r>
      <w:r w:rsidR="00D27430">
        <w:rPr>
          <w:bCs/>
          <w:iCs/>
          <w:color w:val="auto"/>
          <w:lang w:val="sr-Cyrl-RS"/>
        </w:rPr>
        <w:t>о</w:t>
      </w:r>
      <w:r w:rsidR="00D27430">
        <w:rPr>
          <w:bCs/>
          <w:i/>
          <w:iCs/>
          <w:color w:val="auto"/>
          <w:lang w:val="sr-Cyrl-RS"/>
        </w:rPr>
        <w:t>пуњена</w:t>
      </w:r>
      <w:r w:rsidRPr="005540DD">
        <w:rPr>
          <w:bCs/>
          <w:iCs/>
          <w:color w:val="auto"/>
          <w:lang w:val="sr-Cyrl-RS"/>
        </w:rPr>
        <w:t>,</w:t>
      </w:r>
      <w:r w:rsidRPr="005540DD">
        <w:rPr>
          <w:bCs/>
          <w:i/>
          <w:iCs/>
          <w:color w:val="auto"/>
          <w:lang w:val="sr-Cyrl-RS"/>
        </w:rPr>
        <w:t xml:space="preserve">потписана од стране овлашћеног лица </w:t>
      </w:r>
      <w:r w:rsidRPr="005540DD">
        <w:rPr>
          <w:bCs/>
          <w:i/>
          <w:iCs/>
          <w:color w:val="auto"/>
        </w:rPr>
        <w:t>свак</w:t>
      </w:r>
      <w:r w:rsidRPr="005540DD">
        <w:rPr>
          <w:bCs/>
          <w:i/>
          <w:iCs/>
          <w:color w:val="auto"/>
          <w:lang w:val="sr-Cyrl-RS"/>
        </w:rPr>
        <w:t xml:space="preserve">ог </w:t>
      </w:r>
      <w:r w:rsidRPr="005540DD">
        <w:rPr>
          <w:bCs/>
          <w:i/>
          <w:iCs/>
          <w:color w:val="auto"/>
        </w:rPr>
        <w:t>понуђач</w:t>
      </w:r>
      <w:r w:rsidRPr="005540DD">
        <w:rPr>
          <w:bCs/>
          <w:i/>
          <w:iCs/>
          <w:color w:val="auto"/>
          <w:lang w:val="sr-Cyrl-RS"/>
        </w:rPr>
        <w:t>а</w:t>
      </w:r>
      <w:r w:rsidRPr="005540DD">
        <w:rPr>
          <w:bCs/>
          <w:i/>
          <w:iCs/>
          <w:color w:val="auto"/>
        </w:rPr>
        <w:t xml:space="preserve"> из групе понуђача</w:t>
      </w:r>
      <w:r w:rsidR="00D27430">
        <w:rPr>
          <w:bCs/>
          <w:i/>
          <w:iCs/>
          <w:color w:val="auto"/>
          <w:lang w:val="sr-Cyrl-RS"/>
        </w:rPr>
        <w:t>.</w:t>
      </w:r>
      <w:r w:rsidRPr="005540DD">
        <w:rPr>
          <w:bCs/>
          <w:i/>
          <w:iCs/>
          <w:color w:val="auto"/>
        </w:rPr>
        <w:t xml:space="preserve"> </w:t>
      </w:r>
    </w:p>
    <w:p w:rsidR="00EA7436" w:rsidRPr="005540DD" w:rsidRDefault="00EA7436" w:rsidP="00D27430">
      <w:pPr>
        <w:jc w:val="both"/>
        <w:rPr>
          <w:bCs/>
          <w:i/>
          <w:iCs/>
          <w:color w:val="auto"/>
        </w:rPr>
      </w:pPr>
    </w:p>
    <w:p w:rsidR="00EA7436" w:rsidRPr="005540DD" w:rsidRDefault="00EA7436" w:rsidP="00EA7436">
      <w:pPr>
        <w:rPr>
          <w:bCs/>
          <w:i/>
          <w:iCs/>
          <w:color w:val="auto"/>
        </w:rPr>
      </w:pPr>
    </w:p>
    <w:p w:rsidR="00EA7436" w:rsidRPr="005540DD" w:rsidRDefault="00EA7436" w:rsidP="00EA7436">
      <w:pPr>
        <w:rPr>
          <w:bCs/>
          <w:i/>
          <w:iCs/>
          <w:color w:val="auto"/>
        </w:rPr>
      </w:pPr>
    </w:p>
    <w:p w:rsidR="00EA7436" w:rsidRPr="005540DD" w:rsidRDefault="00EA7436" w:rsidP="00EA7436">
      <w:pPr>
        <w:rPr>
          <w:bCs/>
          <w:i/>
          <w:iCs/>
          <w:color w:val="auto"/>
        </w:rPr>
      </w:pPr>
    </w:p>
    <w:p w:rsidR="00EA7436" w:rsidRPr="005540DD" w:rsidRDefault="00EA7436" w:rsidP="00EA7436">
      <w:pPr>
        <w:rPr>
          <w:bCs/>
          <w:i/>
          <w:iCs/>
          <w:color w:val="auto"/>
        </w:rPr>
      </w:pPr>
    </w:p>
    <w:p w:rsidR="00EA7436" w:rsidRPr="005540DD" w:rsidRDefault="00EA7436" w:rsidP="00EA7436">
      <w:pPr>
        <w:rPr>
          <w:bCs/>
          <w:i/>
          <w:iCs/>
          <w:color w:val="auto"/>
        </w:rPr>
      </w:pPr>
    </w:p>
    <w:p w:rsidR="00EA7436" w:rsidRPr="005540DD" w:rsidRDefault="00EA7436" w:rsidP="00EA7436">
      <w:pPr>
        <w:rPr>
          <w:bCs/>
          <w:i/>
          <w:iCs/>
          <w:color w:val="auto"/>
        </w:rPr>
      </w:pPr>
    </w:p>
    <w:p w:rsidR="00EA7436" w:rsidRPr="005540DD" w:rsidRDefault="00EA7436" w:rsidP="00EA7436">
      <w:pPr>
        <w:rPr>
          <w:bCs/>
          <w:i/>
          <w:iCs/>
          <w:color w:val="auto"/>
        </w:rPr>
      </w:pPr>
    </w:p>
    <w:p w:rsidR="00EA7436" w:rsidRPr="005540DD" w:rsidRDefault="00EA7436" w:rsidP="00EA7436">
      <w:pPr>
        <w:rPr>
          <w:bCs/>
          <w:i/>
          <w:iCs/>
          <w:color w:val="auto"/>
        </w:rPr>
      </w:pPr>
    </w:p>
    <w:p w:rsidR="00EA7436" w:rsidRPr="005540DD" w:rsidRDefault="00EA7436" w:rsidP="00EA7436">
      <w:pPr>
        <w:rPr>
          <w:bCs/>
          <w:i/>
          <w:iCs/>
          <w:color w:val="auto"/>
        </w:rPr>
      </w:pPr>
    </w:p>
    <w:p w:rsidR="00EA7436" w:rsidRPr="005540DD" w:rsidRDefault="00EA7436" w:rsidP="00EA7436">
      <w:pPr>
        <w:rPr>
          <w:bCs/>
          <w:i/>
          <w:iCs/>
          <w:color w:val="auto"/>
        </w:rPr>
      </w:pPr>
    </w:p>
    <w:p w:rsidR="00EA7436" w:rsidRPr="005540DD" w:rsidRDefault="00EA7436" w:rsidP="00EA7436">
      <w:pPr>
        <w:rPr>
          <w:bCs/>
          <w:i/>
          <w:iCs/>
          <w:color w:val="auto"/>
        </w:rPr>
      </w:pPr>
    </w:p>
    <w:p w:rsidR="00EA7436" w:rsidRPr="005540DD" w:rsidRDefault="00EA7436" w:rsidP="00EA7436">
      <w:pPr>
        <w:rPr>
          <w:bCs/>
          <w:i/>
          <w:iCs/>
          <w:color w:val="auto"/>
        </w:rPr>
      </w:pPr>
    </w:p>
    <w:p w:rsidR="00EA7436" w:rsidRPr="005540DD" w:rsidRDefault="00EA7436" w:rsidP="00EA7436">
      <w:pPr>
        <w:rPr>
          <w:bCs/>
          <w:i/>
          <w:iCs/>
          <w:color w:val="auto"/>
        </w:rPr>
      </w:pPr>
    </w:p>
    <w:p w:rsidR="00EA7436" w:rsidRPr="005540DD" w:rsidRDefault="00EA7436" w:rsidP="00EA7436">
      <w:pPr>
        <w:rPr>
          <w:bCs/>
          <w:i/>
          <w:iCs/>
          <w:color w:val="auto"/>
        </w:rPr>
      </w:pPr>
    </w:p>
    <w:p w:rsidR="00EA7436" w:rsidRDefault="00EA7436" w:rsidP="00EA7436">
      <w:pPr>
        <w:jc w:val="center"/>
        <w:rPr>
          <w:b/>
          <w:bCs/>
        </w:rPr>
      </w:pPr>
    </w:p>
    <w:p w:rsidR="0054649E" w:rsidRDefault="0054649E" w:rsidP="00EA7436">
      <w:pPr>
        <w:jc w:val="center"/>
        <w:rPr>
          <w:b/>
          <w:bCs/>
        </w:rPr>
      </w:pPr>
    </w:p>
    <w:p w:rsidR="0054649E" w:rsidRDefault="0054649E" w:rsidP="00EA7436">
      <w:pPr>
        <w:jc w:val="center"/>
        <w:rPr>
          <w:b/>
          <w:bCs/>
        </w:rPr>
      </w:pPr>
    </w:p>
    <w:p w:rsidR="0054649E" w:rsidRDefault="0054649E" w:rsidP="00EA7436">
      <w:pPr>
        <w:jc w:val="center"/>
        <w:rPr>
          <w:b/>
          <w:bCs/>
        </w:rPr>
      </w:pPr>
    </w:p>
    <w:p w:rsidR="0054649E" w:rsidRDefault="0054649E" w:rsidP="00EA7436">
      <w:pPr>
        <w:jc w:val="center"/>
        <w:rPr>
          <w:b/>
          <w:bCs/>
        </w:rPr>
      </w:pPr>
    </w:p>
    <w:p w:rsidR="0054649E" w:rsidRDefault="0054649E" w:rsidP="00EA7436">
      <w:pPr>
        <w:jc w:val="center"/>
        <w:rPr>
          <w:b/>
          <w:bCs/>
        </w:rPr>
      </w:pPr>
    </w:p>
    <w:p w:rsidR="0054649E" w:rsidRDefault="0054649E" w:rsidP="00EA7436">
      <w:pPr>
        <w:jc w:val="center"/>
        <w:rPr>
          <w:b/>
          <w:bCs/>
        </w:rPr>
      </w:pPr>
    </w:p>
    <w:p w:rsidR="0054649E" w:rsidRDefault="0054649E" w:rsidP="00EA7436">
      <w:pPr>
        <w:jc w:val="center"/>
        <w:rPr>
          <w:b/>
          <w:bCs/>
        </w:rPr>
      </w:pPr>
    </w:p>
    <w:p w:rsidR="0054649E" w:rsidRDefault="0054649E" w:rsidP="00EA7436">
      <w:pPr>
        <w:jc w:val="center"/>
        <w:rPr>
          <w:b/>
          <w:bCs/>
        </w:rPr>
      </w:pPr>
    </w:p>
    <w:p w:rsidR="0054649E" w:rsidRDefault="0054649E" w:rsidP="00EA7436">
      <w:pPr>
        <w:jc w:val="center"/>
        <w:rPr>
          <w:b/>
          <w:bCs/>
        </w:rPr>
      </w:pPr>
    </w:p>
    <w:p w:rsidR="00BA67BF" w:rsidRPr="007A2FFA" w:rsidRDefault="00BA67BF" w:rsidP="00EA7436">
      <w:pPr>
        <w:jc w:val="center"/>
        <w:rPr>
          <w:b/>
          <w:bCs/>
          <w:lang w:val="sr-Latn-RS"/>
        </w:rPr>
      </w:pPr>
    </w:p>
    <w:p w:rsidR="0054649E" w:rsidRPr="005540DD" w:rsidRDefault="0054649E" w:rsidP="00EA7436">
      <w:pPr>
        <w:jc w:val="center"/>
        <w:rPr>
          <w:b/>
          <w:bCs/>
        </w:rPr>
      </w:pPr>
    </w:p>
    <w:p w:rsidR="00EA7436" w:rsidRPr="005540DD" w:rsidRDefault="00EA7436" w:rsidP="00EA7436">
      <w:pPr>
        <w:jc w:val="center"/>
        <w:rPr>
          <w:b/>
          <w:bCs/>
        </w:rPr>
      </w:pPr>
    </w:p>
    <w:p w:rsidR="00EA7436" w:rsidRPr="005540DD" w:rsidRDefault="00EA7436" w:rsidP="00EA7436">
      <w:pPr>
        <w:jc w:val="center"/>
        <w:rPr>
          <w:b/>
          <w:bCs/>
        </w:rPr>
      </w:pPr>
    </w:p>
    <w:p w:rsidR="00EA7436" w:rsidRPr="005540DD" w:rsidRDefault="00EA7436" w:rsidP="00EA7436">
      <w:pPr>
        <w:pStyle w:val="ListParagraph"/>
        <w:shd w:val="clear" w:color="auto" w:fill="C6D9F1"/>
        <w:ind w:left="360"/>
        <w:jc w:val="center"/>
        <w:rPr>
          <w:bCs/>
          <w:iCs/>
        </w:rPr>
      </w:pPr>
      <w:r w:rsidRPr="005540DD">
        <w:rPr>
          <w:b/>
          <w:bCs/>
          <w:i/>
          <w:iCs/>
        </w:rPr>
        <w:lastRenderedPageBreak/>
        <w:t>V-6 ОБРАЗАЦ ИЗЈАВЕ О ИСПУЊАВАЊУ УСЛОВА ИЗ ЧЛ. 75.  ЗАКОНА</w:t>
      </w:r>
    </w:p>
    <w:p w:rsidR="00EA7436" w:rsidRPr="005540DD" w:rsidRDefault="00EA7436" w:rsidP="00EA7436">
      <w:pPr>
        <w:tabs>
          <w:tab w:val="left" w:pos="6028"/>
        </w:tabs>
        <w:autoSpaceDE w:val="0"/>
        <w:spacing w:line="240" w:lineRule="auto"/>
        <w:jc w:val="both"/>
        <w:rPr>
          <w:bCs/>
          <w:i/>
          <w:iCs/>
          <w:color w:val="FF0000"/>
          <w:lang w:val="sr-Cyrl-CS"/>
        </w:rPr>
      </w:pPr>
    </w:p>
    <w:p w:rsidR="00EA7436" w:rsidRPr="005540DD" w:rsidRDefault="00EA7436" w:rsidP="00EA7436">
      <w:pPr>
        <w:jc w:val="center"/>
        <w:rPr>
          <w:b/>
          <w:bCs/>
        </w:rPr>
      </w:pPr>
    </w:p>
    <w:p w:rsidR="00EA7436" w:rsidRPr="005540DD" w:rsidRDefault="00EA7436" w:rsidP="00EA7436">
      <w:pPr>
        <w:jc w:val="center"/>
        <w:rPr>
          <w:b/>
          <w:bCs/>
          <w:lang w:val="sr-Cyrl-RS"/>
        </w:rPr>
      </w:pPr>
      <w:r w:rsidRPr="005540DD">
        <w:rPr>
          <w:b/>
          <w:bCs/>
        </w:rPr>
        <w:t xml:space="preserve">ИЗЈАВА </w:t>
      </w:r>
      <w:r w:rsidRPr="005540DD">
        <w:rPr>
          <w:b/>
          <w:bCs/>
          <w:lang w:val="sr-Cyrl-RS"/>
        </w:rPr>
        <w:t>ПОДИЗВОЂАЧА</w:t>
      </w:r>
    </w:p>
    <w:p w:rsidR="00EA7436" w:rsidRPr="005540DD" w:rsidRDefault="00EA7436" w:rsidP="00EA7436">
      <w:pPr>
        <w:jc w:val="center"/>
        <w:rPr>
          <w:b/>
          <w:bCs/>
        </w:rPr>
      </w:pPr>
      <w:r w:rsidRPr="005540DD">
        <w:rPr>
          <w:b/>
          <w:bCs/>
        </w:rPr>
        <w:t>О ИСПУЊАВАЊУ УСЛОВА ИЗ ЧЛ. 75. ЗАКОНА У ПОСТУПКУ ЈАВНЕ</w:t>
      </w:r>
    </w:p>
    <w:p w:rsidR="00EA7436" w:rsidRPr="005540DD" w:rsidRDefault="00EA7436" w:rsidP="00EA7436">
      <w:pPr>
        <w:jc w:val="center"/>
        <w:rPr>
          <w:b/>
          <w:bCs/>
        </w:rPr>
      </w:pPr>
      <w:r w:rsidRPr="005540DD">
        <w:rPr>
          <w:b/>
          <w:bCs/>
        </w:rPr>
        <w:t>НАБАВКЕ МАЛЕ ВРЕДНОСТИ</w:t>
      </w:r>
    </w:p>
    <w:p w:rsidR="00EA7436" w:rsidRPr="005540DD" w:rsidRDefault="00EA7436" w:rsidP="00EA7436">
      <w:pPr>
        <w:jc w:val="center"/>
        <w:rPr>
          <w:b/>
          <w:bCs/>
        </w:rPr>
      </w:pPr>
    </w:p>
    <w:p w:rsidR="00EA7436" w:rsidRPr="005540DD" w:rsidRDefault="00EA7436" w:rsidP="00EA7436">
      <w:pPr>
        <w:jc w:val="center"/>
        <w:rPr>
          <w:b/>
          <w:bCs/>
        </w:rPr>
      </w:pPr>
    </w:p>
    <w:p w:rsidR="00EA7436" w:rsidRPr="005540DD" w:rsidRDefault="00EA7436" w:rsidP="00EA7436">
      <w:pPr>
        <w:jc w:val="both"/>
      </w:pPr>
      <w:r w:rsidRPr="005540DD">
        <w:t xml:space="preserve">У складу са чланом 77. став 4. Закона, под пуном материјалном и кривичном одговорношћу, </w:t>
      </w:r>
      <w:r w:rsidRPr="005540DD">
        <w:rPr>
          <w:lang w:val="sr-Cyrl-CS"/>
        </w:rPr>
        <w:t xml:space="preserve">као заступник подизвођача, </w:t>
      </w:r>
      <w:r w:rsidRPr="005540DD">
        <w:t>дајем следећу</w:t>
      </w:r>
    </w:p>
    <w:p w:rsidR="00EA7436" w:rsidRPr="005540DD" w:rsidRDefault="00EA7436" w:rsidP="00EA7436">
      <w:pPr>
        <w:jc w:val="both"/>
      </w:pPr>
      <w:r w:rsidRPr="005540DD">
        <w:tab/>
      </w:r>
      <w:r w:rsidRPr="005540DD">
        <w:tab/>
      </w:r>
      <w:r w:rsidRPr="005540DD">
        <w:tab/>
      </w:r>
      <w:r w:rsidRPr="005540DD">
        <w:tab/>
      </w:r>
    </w:p>
    <w:p w:rsidR="00EA7436" w:rsidRPr="005540DD" w:rsidRDefault="00EA7436" w:rsidP="00EA7436">
      <w:pPr>
        <w:jc w:val="both"/>
      </w:pPr>
    </w:p>
    <w:p w:rsidR="00EA7436" w:rsidRPr="005540DD" w:rsidRDefault="00EA7436" w:rsidP="00EA7436">
      <w:pPr>
        <w:jc w:val="center"/>
        <w:rPr>
          <w:b/>
        </w:rPr>
      </w:pPr>
      <w:r w:rsidRPr="005540DD">
        <w:rPr>
          <w:b/>
        </w:rPr>
        <w:t>И З Ј А В У</w:t>
      </w:r>
    </w:p>
    <w:p w:rsidR="00EA7436" w:rsidRPr="005540DD" w:rsidRDefault="00EA7436" w:rsidP="00EA7436">
      <w:pPr>
        <w:jc w:val="center"/>
      </w:pPr>
    </w:p>
    <w:p w:rsidR="00EA7436" w:rsidRPr="005540DD" w:rsidRDefault="00EA7436" w:rsidP="00EA7436">
      <w:pPr>
        <w:jc w:val="both"/>
        <w:rPr>
          <w:iCs/>
          <w:lang w:val="sr-Cyrl-CS"/>
        </w:rPr>
      </w:pPr>
      <w:r w:rsidRPr="005540DD">
        <w:rPr>
          <w:lang w:val="sr-Cyrl-RS"/>
        </w:rPr>
        <w:t>Подизвођач</w:t>
      </w:r>
      <w:r w:rsidRPr="005540DD">
        <w:rPr>
          <w:i/>
          <w:lang w:val="sr-Cyrl-RS"/>
        </w:rPr>
        <w:t>_____________________________________</w:t>
      </w:r>
      <w:r w:rsidRPr="005540DD">
        <w:rPr>
          <w:lang w:val="sr-Cyrl-RS"/>
        </w:rPr>
        <w:t>_______</w:t>
      </w:r>
      <w:r w:rsidRPr="005540DD">
        <w:rPr>
          <w:i/>
          <w:iCs/>
        </w:rPr>
        <w:t>[</w:t>
      </w:r>
      <w:r w:rsidRPr="005540DD">
        <w:rPr>
          <w:i/>
        </w:rPr>
        <w:t xml:space="preserve">навести </w:t>
      </w:r>
      <w:r w:rsidRPr="005540DD">
        <w:rPr>
          <w:i/>
          <w:lang w:val="sr-Cyrl-RS"/>
        </w:rPr>
        <w:t>назив подизвођача</w:t>
      </w:r>
      <w:r w:rsidRPr="005540DD">
        <w:rPr>
          <w:i/>
          <w:iCs/>
        </w:rPr>
        <w:t>]</w:t>
      </w:r>
      <w:r w:rsidRPr="005540DD">
        <w:rPr>
          <w:i/>
          <w:lang w:val="sr-Cyrl-CS"/>
        </w:rPr>
        <w:t xml:space="preserve"> </w:t>
      </w:r>
      <w:r w:rsidRPr="005540DD">
        <w:t>у поступку јавне набавке</w:t>
      </w:r>
      <w:r w:rsidRPr="005540DD">
        <w:rPr>
          <w:lang w:val="sr-Cyrl-RS"/>
        </w:rPr>
        <w:t xml:space="preserve"> </w:t>
      </w:r>
      <w:r w:rsidRPr="005540DD">
        <w:rPr>
          <w:b/>
        </w:rPr>
        <w:t>услуге</w:t>
      </w:r>
      <w:r w:rsidRPr="005540DD">
        <w:rPr>
          <w:b/>
          <w:lang w:val="sr-Cyrl-RS"/>
        </w:rPr>
        <w:t xml:space="preserve"> -</w:t>
      </w:r>
      <w:r w:rsidRPr="005540DD">
        <w:rPr>
          <w:b/>
        </w:rPr>
        <w:t xml:space="preserve"> Одржавање и сервисирање стабилне инсталације за дојаву пожара у складиштима Дирекције</w:t>
      </w:r>
      <w:r w:rsidR="00D27430">
        <w:rPr>
          <w:b/>
          <w:lang w:val="sr-Cyrl-RS"/>
        </w:rPr>
        <w:t xml:space="preserve"> и набавка противпожарне централе у складишту ГТ Лесковац</w:t>
      </w:r>
      <w:r w:rsidRPr="005540DD">
        <w:t xml:space="preserve"> </w:t>
      </w:r>
      <w:r w:rsidR="00D27430">
        <w:rPr>
          <w:lang w:val="sr-Cyrl-RS"/>
        </w:rPr>
        <w:t>ЈН МВ бр.1/2020</w:t>
      </w:r>
      <w:r w:rsidRPr="005540DD">
        <w:rPr>
          <w:lang w:val="sr-Cyrl-RS"/>
        </w:rPr>
        <w:t>-03</w:t>
      </w:r>
      <w:r w:rsidRPr="005540DD">
        <w:t>,испуњава све услове из чл. 75. Закона, односно услове дефинисане конкурсном документацијом</w:t>
      </w:r>
      <w:r w:rsidRPr="005540DD">
        <w:rPr>
          <w:lang w:val="ru-RU"/>
        </w:rPr>
        <w:t xml:space="preserve"> </w:t>
      </w:r>
      <w:r w:rsidRPr="005540DD">
        <w:t>за предметну јавну набавку</w:t>
      </w:r>
      <w:r w:rsidRPr="005540DD">
        <w:rPr>
          <w:lang w:val="sr-Cyrl-CS"/>
        </w:rPr>
        <w:t>,</w:t>
      </w:r>
      <w:r w:rsidRPr="005540DD">
        <w:t xml:space="preserve"> и то:</w:t>
      </w:r>
    </w:p>
    <w:p w:rsidR="00EA7436" w:rsidRPr="005540DD" w:rsidRDefault="00EA7436" w:rsidP="00EA7436">
      <w:pPr>
        <w:numPr>
          <w:ilvl w:val="0"/>
          <w:numId w:val="12"/>
        </w:numPr>
        <w:jc w:val="both"/>
        <w:rPr>
          <w:iCs/>
        </w:rPr>
      </w:pPr>
      <w:r w:rsidRPr="005540DD">
        <w:rPr>
          <w:iCs/>
          <w:lang w:val="sr-Cyrl-CS"/>
        </w:rPr>
        <w:t>Подизвођач је р</w:t>
      </w:r>
      <w:r w:rsidRPr="005540DD">
        <w:rPr>
          <w:iCs/>
        </w:rPr>
        <w:t>егистрован код надлежног органа, односно уписан у одговарајући регистар;</w:t>
      </w:r>
    </w:p>
    <w:p w:rsidR="00EA7436" w:rsidRPr="005540DD" w:rsidRDefault="00EA7436" w:rsidP="00EA7436">
      <w:pPr>
        <w:numPr>
          <w:ilvl w:val="0"/>
          <w:numId w:val="12"/>
        </w:numPr>
        <w:ind w:left="709"/>
        <w:jc w:val="both"/>
      </w:pPr>
      <w:r w:rsidRPr="005540DD">
        <w:rPr>
          <w:iCs/>
          <w:lang w:val="sr-Cyrl-CS"/>
        </w:rPr>
        <w:t>П</w:t>
      </w:r>
      <w:r w:rsidRPr="005540DD">
        <w:rPr>
          <w:lang w:val="sr-Cyrl-CS"/>
        </w:rPr>
        <w:t>одизвођач</w:t>
      </w:r>
      <w:r w:rsidRPr="005540DD">
        <w:rPr>
          <w:iCs/>
          <w:lang w:val="sr-Cyrl-CS"/>
        </w:rPr>
        <w:t xml:space="preserve"> и његов </w:t>
      </w:r>
      <w:r w:rsidRPr="005540DD">
        <w:rPr>
          <w:iCs/>
        </w:rPr>
        <w:t xml:space="preserve">законски </w:t>
      </w:r>
      <w:r w:rsidRPr="005540DD">
        <w:t xml:space="preserve">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540DD">
        <w:rPr>
          <w:lang w:val="sr-Cyrl-CS"/>
        </w:rPr>
        <w:t>к</w:t>
      </w:r>
      <w:r w:rsidRPr="005540DD">
        <w:t>ривично дело преваре;</w:t>
      </w:r>
    </w:p>
    <w:p w:rsidR="00EA7436" w:rsidRPr="005540DD" w:rsidRDefault="00EA7436" w:rsidP="00EA7436">
      <w:pPr>
        <w:numPr>
          <w:ilvl w:val="0"/>
          <w:numId w:val="12"/>
        </w:numPr>
        <w:ind w:left="709"/>
        <w:jc w:val="both"/>
      </w:pPr>
      <w:r w:rsidRPr="005540DD">
        <w:rPr>
          <w:lang w:val="sr-Cyrl-RS"/>
        </w:rPr>
        <w:t>–</w:t>
      </w:r>
    </w:p>
    <w:p w:rsidR="00EA7436" w:rsidRPr="005540DD" w:rsidRDefault="00EA7436" w:rsidP="00EA7436">
      <w:pPr>
        <w:numPr>
          <w:ilvl w:val="0"/>
          <w:numId w:val="12"/>
        </w:numPr>
        <w:tabs>
          <w:tab w:val="clear" w:pos="0"/>
          <w:tab w:val="num" w:pos="720"/>
        </w:tabs>
      </w:pPr>
      <w:r w:rsidRPr="005540DD">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A7436" w:rsidRPr="005540DD" w:rsidRDefault="00EA7436" w:rsidP="00EA7436">
      <w:pPr>
        <w:ind w:left="709"/>
        <w:jc w:val="both"/>
      </w:pPr>
    </w:p>
    <w:p w:rsidR="00EA7436" w:rsidRPr="005540DD" w:rsidRDefault="00EA7436" w:rsidP="00EA7436">
      <w:pPr>
        <w:jc w:val="both"/>
        <w:rPr>
          <w:i/>
          <w:lang w:val="sr-Cyrl-CS"/>
        </w:rPr>
      </w:pPr>
    </w:p>
    <w:p w:rsidR="00EA7436" w:rsidRPr="005540DD" w:rsidRDefault="00EA7436" w:rsidP="00EA7436">
      <w:proofErr w:type="gramStart"/>
      <w:r w:rsidRPr="005540DD">
        <w:t>Место:_</w:t>
      </w:r>
      <w:proofErr w:type="gramEnd"/>
      <w:r w:rsidRPr="005540DD">
        <w:t xml:space="preserve">____________                                                            </w:t>
      </w:r>
      <w:r w:rsidR="00D27430">
        <w:rPr>
          <w:lang w:val="sr-Cyrl-RS"/>
        </w:rPr>
        <w:t xml:space="preserve">         </w:t>
      </w:r>
      <w:r w:rsidRPr="005540DD">
        <w:t>П</w:t>
      </w:r>
      <w:r w:rsidRPr="005540DD">
        <w:rPr>
          <w:i/>
          <w:lang w:val="sr-Cyrl-RS"/>
        </w:rPr>
        <w:t>одизвођач</w:t>
      </w:r>
      <w:r w:rsidRPr="005540DD">
        <w:t>:</w:t>
      </w:r>
    </w:p>
    <w:p w:rsidR="00EA7436" w:rsidRPr="005540DD" w:rsidRDefault="00EA7436" w:rsidP="00EA7436">
      <w:pPr>
        <w:rPr>
          <w:b/>
          <w:bCs/>
          <w:i/>
          <w:color w:val="auto"/>
          <w:lang w:val="sr-Cyrl-RS"/>
        </w:rPr>
      </w:pPr>
      <w:proofErr w:type="gramStart"/>
      <w:r w:rsidRPr="005540DD">
        <w:t>Датум:_</w:t>
      </w:r>
      <w:proofErr w:type="gramEnd"/>
      <w:r w:rsidRPr="005540DD">
        <w:t xml:space="preserve">____________                         М.П.                     </w:t>
      </w:r>
      <w:r w:rsidR="00D27430">
        <w:rPr>
          <w:lang w:val="sr-Cyrl-RS"/>
        </w:rPr>
        <w:t xml:space="preserve">      </w:t>
      </w:r>
      <w:r w:rsidRPr="005540DD">
        <w:t xml:space="preserve">_____________________                                                        </w:t>
      </w:r>
    </w:p>
    <w:p w:rsidR="00EA7436" w:rsidRDefault="00EA7436" w:rsidP="00EA7436">
      <w:pPr>
        <w:spacing w:after="120"/>
        <w:jc w:val="both"/>
        <w:rPr>
          <w:b/>
          <w:bCs/>
          <w:i/>
          <w:color w:val="auto"/>
          <w:lang w:val="sr-Cyrl-RS"/>
        </w:rPr>
      </w:pPr>
    </w:p>
    <w:p w:rsidR="00D27430" w:rsidRPr="005540DD" w:rsidRDefault="00D27430" w:rsidP="00EA7436">
      <w:pPr>
        <w:spacing w:after="120"/>
        <w:jc w:val="both"/>
        <w:rPr>
          <w:b/>
          <w:bCs/>
          <w:i/>
          <w:color w:val="auto"/>
          <w:lang w:val="sr-Cyrl-RS"/>
        </w:rPr>
      </w:pPr>
    </w:p>
    <w:p w:rsidR="00EA7436" w:rsidRPr="005540DD" w:rsidRDefault="00EA7436" w:rsidP="00EA7436">
      <w:pPr>
        <w:jc w:val="both"/>
        <w:rPr>
          <w:bCs/>
          <w:i/>
          <w:iCs/>
          <w:color w:val="auto"/>
          <w:lang w:val="sr-Cyrl-CS"/>
        </w:rPr>
      </w:pPr>
      <w:r w:rsidRPr="005540DD">
        <w:rPr>
          <w:b/>
          <w:bCs/>
          <w:i/>
          <w:iCs/>
          <w:color w:val="auto"/>
          <w:u w:val="single"/>
        </w:rPr>
        <w:t>Уколико понуђач подноси понуду са подизвођачем</w:t>
      </w:r>
      <w:r w:rsidRPr="005540DD">
        <w:rPr>
          <w:bCs/>
          <w:i/>
          <w:iCs/>
          <w:color w:val="auto"/>
        </w:rPr>
        <w:t>, Изјав</w:t>
      </w:r>
      <w:r w:rsidRPr="005540DD">
        <w:rPr>
          <w:bCs/>
          <w:i/>
          <w:iCs/>
          <w:color w:val="auto"/>
          <w:lang w:val="sr-Cyrl-RS"/>
        </w:rPr>
        <w:t xml:space="preserve">а мора бити попуњена, </w:t>
      </w:r>
      <w:r w:rsidRPr="005540DD">
        <w:rPr>
          <w:bCs/>
          <w:i/>
          <w:iCs/>
          <w:color w:val="auto"/>
        </w:rPr>
        <w:t>потписан</w:t>
      </w:r>
      <w:r w:rsidRPr="005540DD">
        <w:rPr>
          <w:bCs/>
          <w:i/>
          <w:iCs/>
          <w:color w:val="auto"/>
          <w:lang w:val="sr-Cyrl-RS"/>
        </w:rPr>
        <w:t>а</w:t>
      </w:r>
      <w:r w:rsidRPr="005540DD">
        <w:rPr>
          <w:bCs/>
          <w:i/>
          <w:iCs/>
          <w:color w:val="auto"/>
        </w:rPr>
        <w:t xml:space="preserve"> од стране овлашћеног лица подизвођача и оверен</w:t>
      </w:r>
      <w:r w:rsidRPr="005540DD">
        <w:rPr>
          <w:bCs/>
          <w:i/>
          <w:iCs/>
          <w:color w:val="auto"/>
          <w:lang w:val="sr-Cyrl-RS"/>
        </w:rPr>
        <w:t>а</w:t>
      </w:r>
      <w:r w:rsidRPr="005540DD">
        <w:rPr>
          <w:bCs/>
          <w:i/>
          <w:iCs/>
          <w:color w:val="auto"/>
        </w:rPr>
        <w:t xml:space="preserve"> печатом. </w:t>
      </w:r>
    </w:p>
    <w:p w:rsidR="00EA7436" w:rsidRPr="005540DD" w:rsidRDefault="00EA7436" w:rsidP="00EA7436">
      <w:pPr>
        <w:spacing w:after="120"/>
        <w:jc w:val="both"/>
        <w:rPr>
          <w:b/>
          <w:bCs/>
          <w:i/>
          <w:color w:val="auto"/>
          <w:lang w:val="sr-Cyrl-RS"/>
        </w:rPr>
      </w:pPr>
    </w:p>
    <w:p w:rsidR="00EA7436" w:rsidRPr="005540DD" w:rsidRDefault="00EA7436" w:rsidP="00EA7436">
      <w:pPr>
        <w:spacing w:after="120"/>
        <w:jc w:val="both"/>
        <w:rPr>
          <w:b/>
          <w:bCs/>
          <w:i/>
          <w:color w:val="auto"/>
          <w:lang w:val="sr-Cyrl-RS"/>
        </w:rPr>
      </w:pPr>
    </w:p>
    <w:p w:rsidR="00EA7436" w:rsidRPr="005540DD" w:rsidRDefault="00EA7436" w:rsidP="00EA7436">
      <w:pPr>
        <w:spacing w:after="120"/>
        <w:jc w:val="both"/>
        <w:rPr>
          <w:b/>
          <w:bCs/>
          <w:i/>
          <w:color w:val="auto"/>
          <w:lang w:val="sr-Cyrl-RS"/>
        </w:rPr>
      </w:pPr>
    </w:p>
    <w:p w:rsidR="00EA7436" w:rsidRPr="005540DD" w:rsidRDefault="00EA7436" w:rsidP="00EA7436">
      <w:pPr>
        <w:spacing w:after="120"/>
        <w:jc w:val="both"/>
        <w:rPr>
          <w:b/>
          <w:bCs/>
          <w:i/>
          <w:color w:val="auto"/>
          <w:lang w:val="sr-Cyrl-RS"/>
        </w:rPr>
      </w:pPr>
    </w:p>
    <w:p w:rsidR="00EA7436" w:rsidRPr="005540DD" w:rsidRDefault="00EA7436" w:rsidP="00EA7436">
      <w:pPr>
        <w:spacing w:after="120"/>
        <w:jc w:val="both"/>
        <w:rPr>
          <w:b/>
          <w:bCs/>
          <w:i/>
          <w:color w:val="auto"/>
          <w:lang w:val="sr-Cyrl-RS"/>
        </w:rPr>
      </w:pPr>
    </w:p>
    <w:p w:rsidR="00EA7436" w:rsidRPr="005540DD" w:rsidRDefault="00EA7436" w:rsidP="00EA7436">
      <w:pPr>
        <w:spacing w:after="120"/>
        <w:jc w:val="both"/>
        <w:rPr>
          <w:b/>
          <w:bCs/>
          <w:i/>
          <w:color w:val="auto"/>
          <w:lang w:val="sr-Cyrl-RS"/>
        </w:rPr>
      </w:pPr>
    </w:p>
    <w:p w:rsidR="00EA7436" w:rsidRPr="005540DD" w:rsidRDefault="00EA7436" w:rsidP="00EA7436">
      <w:pPr>
        <w:shd w:val="clear" w:color="auto" w:fill="C6D9F1"/>
        <w:jc w:val="center"/>
        <w:rPr>
          <w:b/>
          <w:bCs/>
          <w:i/>
          <w:iCs/>
        </w:rPr>
      </w:pPr>
    </w:p>
    <w:p w:rsidR="00EA7436" w:rsidRPr="005540DD" w:rsidRDefault="00EA7436" w:rsidP="00EA7436">
      <w:pPr>
        <w:shd w:val="clear" w:color="auto" w:fill="C6D9F1"/>
        <w:jc w:val="center"/>
        <w:rPr>
          <w:b/>
          <w:bCs/>
          <w:i/>
          <w:iCs/>
        </w:rPr>
      </w:pPr>
      <w:r w:rsidRPr="005540DD">
        <w:rPr>
          <w:b/>
          <w:bCs/>
          <w:i/>
          <w:iCs/>
        </w:rPr>
        <w:t>VI МОДЕЛ УГОВОРА</w:t>
      </w:r>
    </w:p>
    <w:p w:rsidR="00EA7436" w:rsidRPr="005540DD" w:rsidRDefault="00EA7436" w:rsidP="00EA7436">
      <w:pPr>
        <w:shd w:val="clear" w:color="auto" w:fill="C6D9F1"/>
        <w:jc w:val="center"/>
        <w:rPr>
          <w:b/>
          <w:bCs/>
          <w:i/>
          <w:iCs/>
        </w:rPr>
      </w:pPr>
    </w:p>
    <w:p w:rsidR="00EA7436" w:rsidRPr="005540DD" w:rsidRDefault="00EA7436" w:rsidP="00EA7436">
      <w:pPr>
        <w:jc w:val="center"/>
        <w:rPr>
          <w:b/>
          <w:bCs/>
          <w:i/>
          <w:iCs/>
        </w:rPr>
      </w:pPr>
    </w:p>
    <w:p w:rsidR="00EA7436" w:rsidRPr="005540DD" w:rsidRDefault="00EA7436" w:rsidP="00EA7436">
      <w:pPr>
        <w:jc w:val="center"/>
        <w:rPr>
          <w:b/>
          <w:bCs/>
          <w:i/>
          <w:iCs/>
          <w:lang w:val="sr-Cyrl-RS"/>
        </w:rPr>
      </w:pPr>
    </w:p>
    <w:p w:rsidR="00EA7436" w:rsidRPr="005540DD" w:rsidRDefault="0054649E" w:rsidP="00EA7436">
      <w:pPr>
        <w:jc w:val="center"/>
        <w:rPr>
          <w:b/>
          <w:lang w:val="sr-Cyrl-RS"/>
        </w:rPr>
      </w:pPr>
      <w:r>
        <w:rPr>
          <w:b/>
          <w:bCs/>
          <w:iCs/>
          <w:lang w:val="sr-Cyrl-RS"/>
        </w:rPr>
        <w:t xml:space="preserve"> услуга</w:t>
      </w:r>
      <w:r w:rsidR="00EA7436" w:rsidRPr="005540DD">
        <w:rPr>
          <w:b/>
          <w:bCs/>
          <w:iCs/>
          <w:lang w:val="sr-Cyrl-RS"/>
        </w:rPr>
        <w:t xml:space="preserve"> - </w:t>
      </w:r>
      <w:r w:rsidR="00EA7436" w:rsidRPr="005540DD">
        <w:rPr>
          <w:b/>
          <w:lang w:val="sr-Cyrl-RS"/>
        </w:rPr>
        <w:t>Одржавање и сервисирање стабилне инсталације за дојаву пожара у складиштима Дирекције</w:t>
      </w:r>
      <w:r>
        <w:rPr>
          <w:b/>
          <w:lang w:val="sr-Cyrl-RS"/>
        </w:rPr>
        <w:t xml:space="preserve"> и набавка противпожарне централе у складишту ГТ Лесковац</w:t>
      </w:r>
    </w:p>
    <w:p w:rsidR="00EA7436" w:rsidRPr="005540DD" w:rsidRDefault="00EA7436" w:rsidP="00EA7436">
      <w:pPr>
        <w:jc w:val="center"/>
        <w:rPr>
          <w:rFonts w:eastAsia="Times New Roman"/>
          <w:b/>
          <w:bCs/>
          <w:i/>
          <w:color w:val="auto"/>
          <w:lang w:val="sr-Cyrl-CS"/>
        </w:rPr>
      </w:pPr>
    </w:p>
    <w:p w:rsidR="00EA7436" w:rsidRPr="005540DD" w:rsidRDefault="00EA7436" w:rsidP="00EA7436">
      <w:pPr>
        <w:jc w:val="center"/>
        <w:rPr>
          <w:rFonts w:eastAsia="Times New Roman"/>
          <w:b/>
          <w:bCs/>
          <w:i/>
          <w:color w:val="auto"/>
          <w:lang w:val="sr-Cyrl-CS"/>
        </w:rPr>
      </w:pPr>
    </w:p>
    <w:p w:rsidR="00EA7436" w:rsidRPr="005540DD" w:rsidRDefault="00EA7436" w:rsidP="00EA7436">
      <w:pPr>
        <w:rPr>
          <w:b/>
          <w:iCs/>
          <w:lang w:val="sr-Cyrl-CS"/>
        </w:rPr>
      </w:pPr>
      <w:r w:rsidRPr="005540DD">
        <w:rPr>
          <w:rFonts w:eastAsia="Times New Roman"/>
          <w:b/>
          <w:color w:val="auto"/>
          <w:lang w:val="sr-Cyrl-CS"/>
        </w:rPr>
        <w:tab/>
      </w:r>
      <w:r w:rsidRPr="005540DD">
        <w:rPr>
          <w:b/>
          <w:iCs/>
          <w:lang w:val="sr-Cyrl-CS"/>
        </w:rPr>
        <w:t>Закључен између:</w:t>
      </w:r>
    </w:p>
    <w:p w:rsidR="00EA7436" w:rsidRPr="005540DD" w:rsidRDefault="00EA7436" w:rsidP="00EA7436">
      <w:pPr>
        <w:jc w:val="both"/>
        <w:rPr>
          <w:lang w:val="sr-Cyrl-CS"/>
        </w:rPr>
      </w:pPr>
      <w:r w:rsidRPr="005540DD">
        <w:rPr>
          <w:b/>
          <w:bCs/>
          <w:lang w:val="sr-Cyrl-CS"/>
        </w:rPr>
        <w:t xml:space="preserve">1. </w:t>
      </w:r>
      <w:r w:rsidRPr="005540DD">
        <w:rPr>
          <w:b/>
          <w:lang w:val="sr-Cyrl-CS"/>
        </w:rPr>
        <w:t>РЕПУБЛИЧКЕ ДИРЕКЦИЈЕ ЗА РОБНЕ  РЕЗЕРВЕ,</w:t>
      </w:r>
      <w:r w:rsidRPr="005540DD">
        <w:rPr>
          <w:lang w:val="sr-Cyrl-CS"/>
        </w:rPr>
        <w:t xml:space="preserve"> са седиштем у Београду,  ул. Дечанска  бр.  8а, ПИБ:102199721,матични  број:</w:t>
      </w:r>
      <w:r w:rsidRPr="005540DD">
        <w:rPr>
          <w:lang w:val="sr-Latn-CS"/>
        </w:rPr>
        <w:t xml:space="preserve"> </w:t>
      </w:r>
      <w:r w:rsidRPr="005540DD">
        <w:rPr>
          <w:lang w:val="sr-Cyrl-CS"/>
        </w:rPr>
        <w:t>07001452,текући  рачун број:840-821121843-39, телефон/факс</w:t>
      </w:r>
      <w:r w:rsidRPr="005540DD">
        <w:rPr>
          <w:lang w:val="sr-Latn-CS"/>
        </w:rPr>
        <w:t xml:space="preserve">: </w:t>
      </w:r>
      <w:r w:rsidRPr="005540DD">
        <w:rPr>
          <w:lang w:val="sr-Cyrl-CS"/>
        </w:rPr>
        <w:t xml:space="preserve">011/3239-140, коју заступа в.д.директора Зорица Анђелковић (у даљем тексту: Дирекција). </w:t>
      </w:r>
    </w:p>
    <w:p w:rsidR="00EA7436" w:rsidRPr="005540DD" w:rsidRDefault="00EA7436" w:rsidP="00EA7436">
      <w:pPr>
        <w:rPr>
          <w:iCs/>
          <w:lang w:val="sr-Cyrl-RS"/>
        </w:rPr>
      </w:pPr>
      <w:r w:rsidRPr="005540DD">
        <w:rPr>
          <w:rFonts w:eastAsia="Times New Roman"/>
          <w:color w:val="auto"/>
          <w:lang w:val="sr-Cyrl-CS"/>
        </w:rPr>
        <w:tab/>
      </w:r>
      <w:r w:rsidRPr="005540DD">
        <w:rPr>
          <w:iCs/>
          <w:lang w:val="sr-Cyrl-RS"/>
        </w:rPr>
        <w:t>и</w:t>
      </w:r>
    </w:p>
    <w:p w:rsidR="00EA7436" w:rsidRPr="005540DD" w:rsidRDefault="00EA7436" w:rsidP="00EA7436">
      <w:pPr>
        <w:rPr>
          <w:i/>
          <w:iCs/>
          <w:lang w:val="sr-Cyrl-RS"/>
        </w:rPr>
      </w:pPr>
    </w:p>
    <w:p w:rsidR="00EA7436" w:rsidRPr="005540DD" w:rsidRDefault="00EA7436" w:rsidP="00EA7436">
      <w:pPr>
        <w:widowControl w:val="0"/>
        <w:pBdr>
          <w:bottom w:val="single" w:sz="8" w:space="2" w:color="000000"/>
        </w:pBdr>
        <w:spacing w:line="240" w:lineRule="auto"/>
        <w:jc w:val="both"/>
        <w:rPr>
          <w:rFonts w:eastAsia="Times New Roman"/>
          <w:bCs/>
          <w:lang w:val="sr-Cyrl-CS"/>
        </w:rPr>
      </w:pPr>
      <w:r w:rsidRPr="005540DD">
        <w:rPr>
          <w:rFonts w:eastAsia="Times New Roman"/>
          <w:b/>
          <w:lang w:val="sr-Cyrl-CS"/>
        </w:rPr>
        <w:t>2</w:t>
      </w:r>
      <w:r w:rsidRPr="005540DD">
        <w:rPr>
          <w:rFonts w:eastAsia="Times New Roman"/>
          <w:lang w:val="sr-Cyrl-CS"/>
        </w:rPr>
        <w:t>.</w:t>
      </w:r>
      <w:r w:rsidRPr="005540DD">
        <w:rPr>
          <w:rFonts w:eastAsia="Times New Roman"/>
          <w:bCs/>
          <w:lang w:val="sr-Cyrl-CS"/>
        </w:rPr>
        <w:t xml:space="preserve"> ________________________________________</w:t>
      </w:r>
      <w:r w:rsidRPr="005540DD">
        <w:rPr>
          <w:rFonts w:eastAsia="Times New Roman"/>
          <w:b/>
          <w:lang w:val="sr-Latn-CS"/>
        </w:rPr>
        <w:t>,</w:t>
      </w:r>
      <w:r w:rsidRPr="005540DD">
        <w:rPr>
          <w:rFonts w:eastAsia="Times New Roman"/>
          <w:lang w:val="sr-Latn-CS"/>
        </w:rPr>
        <w:t xml:space="preserve"> __________________, ул. ________________________број _____,</w:t>
      </w:r>
      <w:r w:rsidR="0054649E">
        <w:rPr>
          <w:rFonts w:eastAsia="Times New Roman"/>
          <w:lang w:val="sr-Cyrl-RS"/>
        </w:rPr>
        <w:t xml:space="preserve"> </w:t>
      </w:r>
      <w:r w:rsidRPr="005540DD">
        <w:rPr>
          <w:rFonts w:eastAsia="Times New Roman"/>
          <w:lang w:val="sr-Latn-CS"/>
        </w:rPr>
        <w:t>матични</w:t>
      </w:r>
      <w:r w:rsidR="0054649E">
        <w:rPr>
          <w:rFonts w:eastAsia="Times New Roman"/>
          <w:lang w:val="sr-Cyrl-RS"/>
        </w:rPr>
        <w:t xml:space="preserve"> </w:t>
      </w:r>
      <w:r w:rsidRPr="005540DD">
        <w:rPr>
          <w:rFonts w:eastAsia="Times New Roman"/>
          <w:lang w:val="sr-Latn-CS"/>
        </w:rPr>
        <w:t>број_______________________, текући рачун _____________________, банка_________________, ПИБ__________________ телефон: _______________</w:t>
      </w:r>
      <w:r w:rsidRPr="005540DD">
        <w:rPr>
          <w:rFonts w:eastAsia="Times New Roman"/>
          <w:bCs/>
        </w:rPr>
        <w:t xml:space="preserve">, факс ___________________ </w:t>
      </w:r>
      <w:r w:rsidRPr="005540DD">
        <w:rPr>
          <w:rFonts w:eastAsia="Times New Roman"/>
          <w:bCs/>
          <w:lang w:val="sr-Cyrl-CS"/>
        </w:rPr>
        <w:t xml:space="preserve">коју заступа директор ______________________ </w:t>
      </w:r>
      <w:r w:rsidRPr="005540DD">
        <w:rPr>
          <w:rFonts w:eastAsia="Times New Roman"/>
          <w:bCs/>
          <w:lang w:val="sr-Latn-CS"/>
        </w:rPr>
        <w:t>(</w:t>
      </w:r>
      <w:r w:rsidRPr="005540DD">
        <w:rPr>
          <w:rFonts w:eastAsia="Times New Roman"/>
          <w:bCs/>
          <w:lang w:val="sr-Cyrl-CS"/>
        </w:rPr>
        <w:t xml:space="preserve">у даљем тексту: </w:t>
      </w:r>
      <w:r w:rsidRPr="005540DD">
        <w:rPr>
          <w:rFonts w:eastAsia="Times New Roman"/>
          <w:bCs/>
          <w:lang w:val="sr-Cyrl-RS"/>
        </w:rPr>
        <w:t>Извршилац</w:t>
      </w:r>
      <w:r w:rsidRPr="005540DD">
        <w:rPr>
          <w:rFonts w:eastAsia="Times New Roman"/>
          <w:bCs/>
          <w:lang w:val="sr-Cyrl-CS"/>
        </w:rPr>
        <w:t xml:space="preserve"> услуге ).</w:t>
      </w:r>
    </w:p>
    <w:p w:rsidR="00EA7436" w:rsidRPr="005540DD" w:rsidRDefault="00EA7436" w:rsidP="00EA7436">
      <w:pPr>
        <w:widowControl w:val="0"/>
        <w:pBdr>
          <w:bottom w:val="single" w:sz="8" w:space="2" w:color="000000"/>
        </w:pBdr>
        <w:spacing w:line="240" w:lineRule="auto"/>
        <w:jc w:val="both"/>
        <w:rPr>
          <w:rFonts w:eastAsia="Times New Roman"/>
          <w:bCs/>
          <w:lang w:val="sr-Cyrl-CS"/>
        </w:rPr>
      </w:pPr>
    </w:p>
    <w:p w:rsidR="00EA7436" w:rsidRPr="005540DD" w:rsidRDefault="00EA7436" w:rsidP="00EA7436">
      <w:pPr>
        <w:widowControl w:val="0"/>
        <w:spacing w:line="240" w:lineRule="auto"/>
        <w:rPr>
          <w:rFonts w:eastAsia="Times New Roman"/>
          <w:lang w:val="sr-Cyrl-CS"/>
        </w:rPr>
      </w:pPr>
      <w:r w:rsidRPr="005540DD">
        <w:rPr>
          <w:rFonts w:eastAsia="Times New Roman"/>
          <w:lang w:val="sr-Cyrl-CS"/>
        </w:rPr>
        <w:t>___________________________________________________________________</w:t>
      </w:r>
    </w:p>
    <w:p w:rsidR="00EA7436" w:rsidRPr="005540DD" w:rsidRDefault="00EA7436" w:rsidP="00EA7436">
      <w:pPr>
        <w:widowControl w:val="0"/>
        <w:spacing w:line="240" w:lineRule="auto"/>
        <w:jc w:val="center"/>
        <w:rPr>
          <w:rFonts w:eastAsia="Times New Roman"/>
          <w:bCs/>
          <w:lang w:val="sr-Cyrl-RS"/>
        </w:rPr>
      </w:pPr>
      <w:r w:rsidRPr="005540DD">
        <w:rPr>
          <w:rFonts w:eastAsia="Times New Roman"/>
          <w:bCs/>
          <w:lang w:val="sr-Cyrl-RS"/>
        </w:rPr>
        <w:t>(Подаци о подизвођачу или члану из групе понуђача)</w:t>
      </w:r>
    </w:p>
    <w:p w:rsidR="00EA7436" w:rsidRPr="005540DD" w:rsidRDefault="00EA7436" w:rsidP="00EA7436">
      <w:pPr>
        <w:widowControl w:val="0"/>
        <w:spacing w:line="240" w:lineRule="auto"/>
        <w:jc w:val="center"/>
        <w:rPr>
          <w:rFonts w:eastAsia="Times New Roman"/>
          <w:b/>
          <w:bCs/>
          <w:lang w:val="sr-Cyrl-CS"/>
        </w:rPr>
      </w:pPr>
    </w:p>
    <w:p w:rsidR="00EA7436" w:rsidRPr="005540DD" w:rsidRDefault="00EA7436" w:rsidP="00EA7436">
      <w:pPr>
        <w:widowControl w:val="0"/>
        <w:spacing w:line="240" w:lineRule="auto"/>
        <w:jc w:val="both"/>
        <w:rPr>
          <w:rFonts w:eastAsia="Times New Roman"/>
          <w:b/>
          <w:color w:val="auto"/>
          <w:lang w:val="sr-Cyrl-CS"/>
        </w:rPr>
      </w:pPr>
    </w:p>
    <w:p w:rsidR="00EA7436" w:rsidRPr="005540DD" w:rsidRDefault="00EA7436" w:rsidP="00EA7436">
      <w:pPr>
        <w:jc w:val="both"/>
        <w:rPr>
          <w:b/>
          <w:lang w:val="sr-Cyrl-CS"/>
        </w:rPr>
      </w:pPr>
      <w:r w:rsidRPr="005540DD">
        <w:rPr>
          <w:b/>
          <w:lang w:val="sr-Cyrl-CS"/>
        </w:rPr>
        <w:t>Уговорне стране сагласно констатују:</w:t>
      </w:r>
    </w:p>
    <w:p w:rsidR="00EA7436" w:rsidRPr="005540DD" w:rsidRDefault="00EA7436" w:rsidP="00EA7436">
      <w:pPr>
        <w:jc w:val="both"/>
        <w:rPr>
          <w:shd w:val="clear" w:color="auto" w:fill="FFFFFF"/>
          <w:lang w:val="sr-Cyrl-RS"/>
        </w:rPr>
      </w:pPr>
      <w:r w:rsidRPr="005540DD">
        <w:rPr>
          <w:lang w:val="sr-Cyrl-CS"/>
        </w:rPr>
        <w:t>- да је Наручилац, у складу са чланом 39. и 53.</w:t>
      </w:r>
      <w:r w:rsidRPr="005540DD">
        <w:rPr>
          <w:lang w:val="sr-Cyrl-RS"/>
        </w:rPr>
        <w:t xml:space="preserve"> Закона о јавним набавкама („Службени гласник РС“ број</w:t>
      </w:r>
      <w:r w:rsidR="00C87C09">
        <w:rPr>
          <w:lang w:val="sr-Cyrl-RS"/>
        </w:rPr>
        <w:t xml:space="preserve"> 124/12, 14/15 и 68/15) ,</w:t>
      </w:r>
      <w:r w:rsidRPr="005540DD">
        <w:rPr>
          <w:lang w:val="sr-Cyrl-RS"/>
        </w:rPr>
        <w:t xml:space="preserve"> </w:t>
      </w:r>
      <w:r w:rsidRPr="005540DD">
        <w:rPr>
          <w:lang w:val="sr-Cyrl-CS"/>
        </w:rPr>
        <w:t>П</w:t>
      </w:r>
      <w:r w:rsidR="00C87C09">
        <w:rPr>
          <w:lang w:val="sr-Cyrl-RS"/>
        </w:rPr>
        <w:t>ланом</w:t>
      </w:r>
      <w:r w:rsidR="0054649E">
        <w:rPr>
          <w:lang w:val="sr-Cyrl-RS"/>
        </w:rPr>
        <w:t xml:space="preserve"> набавки за 2020</w:t>
      </w:r>
      <w:r w:rsidRPr="005540DD">
        <w:rPr>
          <w:lang w:val="sr-Cyrl-RS"/>
        </w:rPr>
        <w:t>. годину број 404-</w:t>
      </w:r>
      <w:r w:rsidR="0054649E">
        <w:rPr>
          <w:lang w:val="sr-Cyrl-CS"/>
        </w:rPr>
        <w:t>112</w:t>
      </w:r>
      <w:r w:rsidR="0054649E">
        <w:rPr>
          <w:lang w:val="sr-Cyrl-RS"/>
        </w:rPr>
        <w:t>/2020</w:t>
      </w:r>
      <w:r w:rsidRPr="005540DD">
        <w:rPr>
          <w:lang w:val="sr-Cyrl-RS"/>
        </w:rPr>
        <w:t>-0</w:t>
      </w:r>
      <w:r w:rsidRPr="005540DD">
        <w:rPr>
          <w:lang w:val="sr-Cyrl-CS"/>
        </w:rPr>
        <w:t>6</w:t>
      </w:r>
      <w:r w:rsidRPr="005540DD">
        <w:rPr>
          <w:lang w:val="sr-Cyrl-RS"/>
        </w:rPr>
        <w:t xml:space="preserve"> од </w:t>
      </w:r>
      <w:r w:rsidR="0054649E">
        <w:rPr>
          <w:lang w:val="sr-Cyrl-CS"/>
        </w:rPr>
        <w:t>25.02.2020</w:t>
      </w:r>
      <w:r w:rsidRPr="005540DD">
        <w:rPr>
          <w:lang w:val="sr-Cyrl-RS"/>
        </w:rPr>
        <w:t>.</w:t>
      </w:r>
      <w:r w:rsidR="0054649E">
        <w:rPr>
          <w:lang w:val="sr-Cyrl-RS"/>
        </w:rPr>
        <w:t xml:space="preserve"> </w:t>
      </w:r>
      <w:r w:rsidRPr="005540DD">
        <w:rPr>
          <w:lang w:val="sr-Cyrl-RS"/>
        </w:rPr>
        <w:t>године,на основу Одлуке о покретању поступка број 404-</w:t>
      </w:r>
      <w:r w:rsidR="00C87C09">
        <w:rPr>
          <w:lang w:val="sr-Cyrl-CS"/>
        </w:rPr>
        <w:t>142</w:t>
      </w:r>
      <w:r w:rsidR="00C87C09">
        <w:rPr>
          <w:lang w:val="sr-Cyrl-RS"/>
        </w:rPr>
        <w:t>/2020</w:t>
      </w:r>
      <w:r w:rsidRPr="005540DD">
        <w:rPr>
          <w:lang w:val="sr-Cyrl-RS"/>
        </w:rPr>
        <w:t>-</w:t>
      </w:r>
      <w:r w:rsidRPr="005540DD">
        <w:rPr>
          <w:lang w:val="sr-Latn-CS"/>
        </w:rPr>
        <w:t>0</w:t>
      </w:r>
      <w:r w:rsidRPr="005540DD">
        <w:rPr>
          <w:lang w:val="sr-Cyrl-CS"/>
        </w:rPr>
        <w:t>3</w:t>
      </w:r>
      <w:r w:rsidRPr="005540DD">
        <w:rPr>
          <w:lang w:val="sr-Cyrl-RS"/>
        </w:rPr>
        <w:t xml:space="preserve"> од </w:t>
      </w:r>
      <w:r w:rsidR="00C87C09">
        <w:rPr>
          <w:lang w:val="sr-Cyrl-CS"/>
        </w:rPr>
        <w:t>04</w:t>
      </w:r>
      <w:r w:rsidRPr="005540DD">
        <w:rPr>
          <w:lang w:val="sr-Latn-CS"/>
        </w:rPr>
        <w:t>.</w:t>
      </w:r>
      <w:r w:rsidR="00C87C09">
        <w:rPr>
          <w:lang w:val="sr-Cyrl-CS"/>
        </w:rPr>
        <w:t>03</w:t>
      </w:r>
      <w:r w:rsidR="00C87C09">
        <w:rPr>
          <w:lang w:val="sr-Cyrl-RS"/>
        </w:rPr>
        <w:t>.2020</w:t>
      </w:r>
      <w:r w:rsidRPr="005540DD">
        <w:rPr>
          <w:lang w:val="sr-Cyrl-RS"/>
        </w:rPr>
        <w:t xml:space="preserve">.године и позива за достављање понуда, спровео поступак јавне набавке мале вредности </w:t>
      </w:r>
      <w:r w:rsidRPr="005540DD">
        <w:rPr>
          <w:lang w:val="sr-Cyrl-CS"/>
        </w:rPr>
        <w:t xml:space="preserve">редни </w:t>
      </w:r>
      <w:r w:rsidRPr="005540DD">
        <w:rPr>
          <w:lang w:val="sr-Cyrl-RS"/>
        </w:rPr>
        <w:t xml:space="preserve">број </w:t>
      </w:r>
      <w:r w:rsidRPr="005540DD">
        <w:rPr>
          <w:shd w:val="clear" w:color="auto" w:fill="FFFFFF"/>
          <w:lang w:val="sr-Cyrl-RS"/>
        </w:rPr>
        <w:t xml:space="preserve"> ЈН МВ </w:t>
      </w:r>
      <w:r w:rsidR="00C87C09">
        <w:rPr>
          <w:shd w:val="clear" w:color="auto" w:fill="FFFFFF"/>
          <w:lang w:val="sr-Cyrl-CS"/>
        </w:rPr>
        <w:t>1</w:t>
      </w:r>
      <w:r w:rsidR="00C87C09">
        <w:rPr>
          <w:shd w:val="clear" w:color="auto" w:fill="FFFFFF"/>
          <w:lang w:val="sr-Cyrl-RS"/>
        </w:rPr>
        <w:t>/2020</w:t>
      </w:r>
      <w:r w:rsidRPr="005540DD">
        <w:rPr>
          <w:shd w:val="clear" w:color="auto" w:fill="FFFFFF"/>
          <w:lang w:val="sr-Cyrl-RS"/>
        </w:rPr>
        <w:t>-</w:t>
      </w:r>
      <w:r w:rsidRPr="005540DD">
        <w:rPr>
          <w:shd w:val="clear" w:color="auto" w:fill="FFFFFF"/>
          <w:lang w:val="sr-Latn-CS"/>
        </w:rPr>
        <w:t>0</w:t>
      </w:r>
      <w:r w:rsidRPr="005540DD">
        <w:rPr>
          <w:shd w:val="clear" w:color="auto" w:fill="FFFFFF"/>
          <w:lang w:val="sr-Cyrl-CS"/>
        </w:rPr>
        <w:t>3</w:t>
      </w:r>
      <w:r w:rsidRPr="005540DD">
        <w:rPr>
          <w:shd w:val="clear" w:color="auto" w:fill="FFFFFF"/>
          <w:lang w:val="sr-Cyrl-RS"/>
        </w:rPr>
        <w:t>;</w:t>
      </w:r>
    </w:p>
    <w:p w:rsidR="00EA7436" w:rsidRPr="005540DD" w:rsidRDefault="00EA7436" w:rsidP="00EA7436">
      <w:pPr>
        <w:tabs>
          <w:tab w:val="left" w:pos="744"/>
        </w:tabs>
        <w:jc w:val="both"/>
        <w:rPr>
          <w:rFonts w:eastAsia="Times New Roman"/>
          <w:shd w:val="clear" w:color="auto" w:fill="FFFFFF"/>
          <w:lang w:val="sr-Latn-RS"/>
        </w:rPr>
      </w:pPr>
      <w:r w:rsidRPr="005540DD">
        <w:rPr>
          <w:rFonts w:eastAsia="Times New Roman"/>
          <w:lang w:val="sr-Latn-RS"/>
        </w:rPr>
        <w:t>- да је Понуђач ___________________, _________, ул</w:t>
      </w:r>
      <w:r w:rsidRPr="005540DD">
        <w:rPr>
          <w:rFonts w:eastAsia="Times New Roman"/>
          <w:b/>
          <w:bCs/>
          <w:lang w:val="sr-Latn-RS"/>
        </w:rPr>
        <w:t xml:space="preserve">. </w:t>
      </w:r>
      <w:r w:rsidRPr="005540DD">
        <w:rPr>
          <w:rFonts w:eastAsia="Times New Roman"/>
          <w:lang w:val="sr-Latn-RS"/>
        </w:rPr>
        <w:t>________________</w:t>
      </w:r>
      <w:r w:rsidRPr="005540DD">
        <w:rPr>
          <w:rFonts w:eastAsia="Times New Roman"/>
          <w:b/>
          <w:bCs/>
          <w:lang w:val="sr-Latn-RS"/>
        </w:rPr>
        <w:t xml:space="preserve">, </w:t>
      </w:r>
      <w:r w:rsidRPr="005540DD">
        <w:rPr>
          <w:rFonts w:eastAsia="Times New Roman"/>
          <w:lang w:val="sr-Latn-RS"/>
        </w:rPr>
        <w:t>дост</w:t>
      </w:r>
      <w:r w:rsidR="00C87C09">
        <w:rPr>
          <w:rFonts w:eastAsia="Times New Roman"/>
          <w:lang w:val="sr-Latn-RS"/>
        </w:rPr>
        <w:t>авио Понуду број ____ од ___.2020</w:t>
      </w:r>
      <w:r w:rsidRPr="005540DD">
        <w:rPr>
          <w:rFonts w:eastAsia="Times New Roman"/>
          <w:lang w:val="sr-Latn-RS"/>
        </w:rPr>
        <w:t>.године, заведену под бројем: 404-</w:t>
      </w:r>
      <w:r w:rsidRPr="005540DD">
        <w:rPr>
          <w:rFonts w:eastAsia="Times New Roman"/>
          <w:lang w:val="sr-Cyrl-RS"/>
        </w:rPr>
        <w:t>____</w:t>
      </w:r>
      <w:r w:rsidR="00C87C09">
        <w:rPr>
          <w:rFonts w:eastAsia="Times New Roman"/>
          <w:lang w:val="sr-Latn-RS"/>
        </w:rPr>
        <w:t>-____/2020</w:t>
      </w:r>
      <w:r w:rsidRPr="005540DD">
        <w:rPr>
          <w:rFonts w:eastAsia="Times New Roman"/>
          <w:lang w:val="sr-Cyrl-RS"/>
        </w:rPr>
        <w:t>-03</w:t>
      </w:r>
      <w:r w:rsidR="00C87C09">
        <w:rPr>
          <w:rFonts w:eastAsia="Times New Roman"/>
          <w:lang w:val="sr-Latn-RS"/>
        </w:rPr>
        <w:t xml:space="preserve"> од _______.2020</w:t>
      </w:r>
      <w:r w:rsidRPr="005540DD">
        <w:rPr>
          <w:rFonts w:eastAsia="Times New Roman"/>
          <w:lang w:val="sr-Latn-RS"/>
        </w:rPr>
        <w:t xml:space="preserve">.године, </w:t>
      </w:r>
      <w:r w:rsidRPr="005540DD">
        <w:rPr>
          <w:rFonts w:eastAsia="Times New Roman"/>
          <w:shd w:val="clear" w:color="auto" w:fill="FFFFFF"/>
          <w:lang w:val="sr-Latn-RS"/>
        </w:rPr>
        <w:t>која се налази у прилогу и саставни је део овог уговора;</w:t>
      </w:r>
    </w:p>
    <w:p w:rsidR="00EA7436" w:rsidRPr="005540DD" w:rsidRDefault="00EA7436" w:rsidP="00EA7436">
      <w:pPr>
        <w:tabs>
          <w:tab w:val="left" w:pos="744"/>
        </w:tabs>
        <w:jc w:val="both"/>
        <w:rPr>
          <w:rFonts w:eastAsia="Times New Roman"/>
          <w:lang w:val="sr-Latn-RS"/>
        </w:rPr>
      </w:pPr>
      <w:r w:rsidRPr="005540DD">
        <w:rPr>
          <w:rFonts w:eastAsia="Times New Roman"/>
          <w:lang w:val="sr-Latn-RS"/>
        </w:rPr>
        <w:t>- да Понуд</w:t>
      </w:r>
      <w:r w:rsidR="00C87C09">
        <w:rPr>
          <w:rFonts w:eastAsia="Times New Roman"/>
          <w:lang w:val="sr-Latn-RS"/>
        </w:rPr>
        <w:t>а</w:t>
      </w:r>
      <w:r w:rsidR="00C87C09">
        <w:rPr>
          <w:rFonts w:eastAsia="Times New Roman"/>
          <w:lang w:val="sr-Cyrl-RS"/>
        </w:rPr>
        <w:t xml:space="preserve"> понуђача</w:t>
      </w:r>
      <w:r w:rsidR="00C87C09">
        <w:rPr>
          <w:rFonts w:eastAsia="Times New Roman"/>
          <w:lang w:val="sr-Latn-RS"/>
        </w:rPr>
        <w:t xml:space="preserve">  број ________ од ________.2020</w:t>
      </w:r>
      <w:r w:rsidRPr="005540DD">
        <w:rPr>
          <w:rFonts w:eastAsia="Times New Roman"/>
          <w:lang w:val="sr-Latn-RS"/>
        </w:rPr>
        <w:t>.</w:t>
      </w:r>
      <w:r w:rsidR="00C87C09">
        <w:rPr>
          <w:rFonts w:eastAsia="Times New Roman"/>
          <w:lang w:val="sr-Cyrl-RS"/>
        </w:rPr>
        <w:t xml:space="preserve"> </w:t>
      </w:r>
      <w:r w:rsidRPr="005540DD">
        <w:rPr>
          <w:rFonts w:eastAsia="Times New Roman"/>
          <w:lang w:val="sr-Latn-RS"/>
        </w:rPr>
        <w:t>годин</w:t>
      </w:r>
      <w:r w:rsidR="00C87C09">
        <w:rPr>
          <w:rFonts w:eastAsia="Times New Roman"/>
          <w:lang w:val="sr-Latn-RS"/>
        </w:rPr>
        <w:t>е</w:t>
      </w:r>
      <w:r w:rsidRPr="005540DD">
        <w:rPr>
          <w:rFonts w:eastAsia="Times New Roman"/>
          <w:lang w:val="sr-Latn-RS"/>
        </w:rPr>
        <w:t xml:space="preserve"> у потпуности одговара спецификацији из Конкурсне документације.</w:t>
      </w:r>
    </w:p>
    <w:p w:rsidR="00EA7436" w:rsidRPr="005540DD" w:rsidRDefault="00EA7436" w:rsidP="00EA7436">
      <w:pPr>
        <w:tabs>
          <w:tab w:val="left" w:pos="360"/>
        </w:tabs>
        <w:jc w:val="both"/>
        <w:rPr>
          <w:rFonts w:eastAsia="Times New Roman"/>
          <w:lang w:val="sr-Latn-RS"/>
        </w:rPr>
      </w:pPr>
    </w:p>
    <w:p w:rsidR="00EA7436" w:rsidRPr="005540DD" w:rsidRDefault="00EA7436" w:rsidP="00EA7436">
      <w:pPr>
        <w:tabs>
          <w:tab w:val="left" w:pos="360"/>
        </w:tabs>
        <w:jc w:val="both"/>
        <w:rPr>
          <w:i/>
          <w:lang w:val="sr-Latn-RS"/>
        </w:rPr>
      </w:pPr>
      <w:r w:rsidRPr="005540DD">
        <w:rPr>
          <w:rFonts w:eastAsia="Times New Roman"/>
          <w:lang w:val="sr-Latn-CS"/>
        </w:rPr>
        <w:t xml:space="preserve">- </w:t>
      </w:r>
      <w:r w:rsidRPr="005540DD">
        <w:rPr>
          <w:rFonts w:eastAsia="Times New Roman"/>
          <w:lang w:val="sr-Latn-RS"/>
        </w:rPr>
        <w:t>да је Наручилац, у складу са чланом 108. Закона о јавним набавкама („Службени гласник РС“ број 124/12</w:t>
      </w:r>
      <w:r w:rsidRPr="005540DD">
        <w:rPr>
          <w:rFonts w:eastAsia="Times New Roman"/>
          <w:lang w:val="sr-Cyrl-RS"/>
        </w:rPr>
        <w:t>,14/15, 68/15</w:t>
      </w:r>
      <w:r w:rsidRPr="005540DD">
        <w:rPr>
          <w:rFonts w:eastAsia="Times New Roman"/>
          <w:lang w:val="sr-Latn-RS"/>
        </w:rPr>
        <w:t>) и Одлуком о додели уговора број: 404-</w:t>
      </w:r>
      <w:r w:rsidRPr="005540DD">
        <w:rPr>
          <w:rFonts w:eastAsia="Times New Roman"/>
          <w:lang w:val="sr-Cyrl-RS"/>
        </w:rPr>
        <w:t>_____</w:t>
      </w:r>
      <w:r w:rsidR="00C87C09">
        <w:rPr>
          <w:rFonts w:eastAsia="Times New Roman"/>
          <w:lang w:val="sr-Latn-RS"/>
        </w:rPr>
        <w:t>/2020-03 од _______.2020</w:t>
      </w:r>
      <w:r w:rsidRPr="005540DD">
        <w:rPr>
          <w:rFonts w:eastAsia="Times New Roman"/>
          <w:lang w:val="sr-Latn-RS"/>
        </w:rPr>
        <w:t>.</w:t>
      </w:r>
      <w:r w:rsidR="00C87C09">
        <w:rPr>
          <w:rFonts w:eastAsia="Times New Roman"/>
          <w:lang w:val="sr-Cyrl-RS"/>
        </w:rPr>
        <w:t xml:space="preserve"> </w:t>
      </w:r>
      <w:r w:rsidRPr="005540DD">
        <w:rPr>
          <w:rFonts w:eastAsia="Times New Roman"/>
          <w:lang w:val="sr-Latn-RS"/>
        </w:rPr>
        <w:t>године, као најприхватљивију понуду изабрао понуду понуђача ____________________________, _______, ул</w:t>
      </w:r>
      <w:r w:rsidRPr="005540DD">
        <w:rPr>
          <w:rFonts w:eastAsia="Times New Roman"/>
          <w:b/>
          <w:bCs/>
          <w:lang w:val="sr-Latn-RS"/>
        </w:rPr>
        <w:t xml:space="preserve">. </w:t>
      </w:r>
      <w:r w:rsidRPr="005540DD">
        <w:rPr>
          <w:rFonts w:eastAsia="Times New Roman"/>
          <w:bCs/>
          <w:lang w:val="sr-Latn-RS"/>
        </w:rPr>
        <w:t>___________.</w:t>
      </w:r>
      <w:r w:rsidRPr="005540DD">
        <w:rPr>
          <w:rFonts w:eastAsia="Times New Roman"/>
          <w:bCs/>
          <w:lang w:val="sr-Cyrl-RS"/>
        </w:rPr>
        <w:t xml:space="preserve">  </w:t>
      </w:r>
      <w:r w:rsidRPr="005540DD">
        <w:rPr>
          <w:i/>
          <w:lang w:val="sr-Latn-RS"/>
        </w:rPr>
        <w:t>(наведене констатације попуњава Наручилац)</w:t>
      </w:r>
    </w:p>
    <w:p w:rsidR="00EA7436" w:rsidRPr="005540DD" w:rsidRDefault="00EA7436" w:rsidP="00EA7436">
      <w:pPr>
        <w:tabs>
          <w:tab w:val="left" w:pos="360"/>
        </w:tabs>
        <w:jc w:val="both"/>
        <w:rPr>
          <w:i/>
          <w:lang w:val="sr-Latn-RS"/>
        </w:rPr>
      </w:pPr>
    </w:p>
    <w:p w:rsidR="00EA7436" w:rsidRPr="005540DD" w:rsidRDefault="00EA7436" w:rsidP="00EA7436">
      <w:pPr>
        <w:tabs>
          <w:tab w:val="left" w:pos="360"/>
        </w:tabs>
        <w:jc w:val="both"/>
        <w:rPr>
          <w:i/>
          <w:lang w:val="sr-Latn-RS"/>
        </w:rPr>
      </w:pPr>
    </w:p>
    <w:p w:rsidR="00EA7436" w:rsidRDefault="00EA7436" w:rsidP="00EA7436">
      <w:pPr>
        <w:widowControl w:val="0"/>
        <w:tabs>
          <w:tab w:val="left" w:pos="360"/>
        </w:tabs>
        <w:spacing w:line="240" w:lineRule="auto"/>
        <w:jc w:val="center"/>
        <w:rPr>
          <w:rFonts w:eastAsia="Times New Roman"/>
          <w:b/>
          <w:color w:val="auto"/>
          <w:lang w:val="sr-Cyrl-CS"/>
        </w:rPr>
      </w:pPr>
      <w:r w:rsidRPr="005540DD">
        <w:rPr>
          <w:rFonts w:eastAsia="Times New Roman"/>
          <w:b/>
          <w:color w:val="auto"/>
          <w:lang w:val="sr-Cyrl-CS"/>
        </w:rPr>
        <w:t>Члан 1.</w:t>
      </w:r>
    </w:p>
    <w:p w:rsidR="00C87C09" w:rsidRPr="005540DD" w:rsidRDefault="00C87C09" w:rsidP="00EA7436">
      <w:pPr>
        <w:widowControl w:val="0"/>
        <w:tabs>
          <w:tab w:val="left" w:pos="360"/>
        </w:tabs>
        <w:spacing w:line="240" w:lineRule="auto"/>
        <w:jc w:val="center"/>
        <w:rPr>
          <w:rFonts w:eastAsia="Times New Roman"/>
          <w:b/>
          <w:color w:val="auto"/>
          <w:lang w:val="sr-Cyrl-CS"/>
        </w:rPr>
      </w:pPr>
    </w:p>
    <w:p w:rsidR="00EA7436" w:rsidRPr="005540DD" w:rsidRDefault="00EA7436" w:rsidP="00EA7436">
      <w:pPr>
        <w:widowControl w:val="0"/>
        <w:spacing w:line="240" w:lineRule="auto"/>
        <w:jc w:val="both"/>
        <w:rPr>
          <w:rFonts w:eastAsia="TimesNewRomanPS-BoldMT"/>
          <w:color w:val="auto"/>
          <w:lang w:val="sr-Cyrl-CS"/>
        </w:rPr>
      </w:pPr>
      <w:r w:rsidRPr="005540DD">
        <w:rPr>
          <w:rFonts w:eastAsia="Times New Roman"/>
          <w:b/>
          <w:bCs/>
          <w:color w:val="auto"/>
          <w:lang w:val="sr-Cyrl-CS"/>
        </w:rPr>
        <w:t>Предмет уговора</w:t>
      </w:r>
      <w:r w:rsidRPr="005540DD">
        <w:rPr>
          <w:rFonts w:eastAsia="Times New Roman"/>
          <w:b/>
          <w:bCs/>
          <w:color w:val="auto"/>
          <w:lang w:val="sr-Cyrl-RS"/>
        </w:rPr>
        <w:t xml:space="preserve"> </w:t>
      </w:r>
      <w:r w:rsidRPr="005540DD">
        <w:rPr>
          <w:rFonts w:eastAsia="Times New Roman"/>
          <w:bCs/>
          <w:color w:val="auto"/>
          <w:lang w:val="sr-Cyrl-RS"/>
        </w:rPr>
        <w:t xml:space="preserve">је набавка </w:t>
      </w:r>
      <w:r w:rsidRPr="005540DD">
        <w:rPr>
          <w:rFonts w:eastAsia="Times New Roman"/>
          <w:bCs/>
          <w:color w:val="auto"/>
          <w:lang w:val="sr-Cyrl-CS"/>
        </w:rPr>
        <w:t xml:space="preserve"> </w:t>
      </w:r>
      <w:r w:rsidRPr="005540DD">
        <w:rPr>
          <w:rFonts w:eastAsia="TimesNewRomanPS-BoldMT"/>
          <w:color w:val="auto"/>
          <w:lang w:val="sr-Cyrl-CS"/>
        </w:rPr>
        <w:t>услуге  одржавања и сервисирања стабилне инсталације за дојаву пожара у складиштима Д</w:t>
      </w:r>
      <w:r w:rsidRPr="005540DD">
        <w:rPr>
          <w:rFonts w:eastAsia="TimesNewRomanPS-BoldMT"/>
          <w:color w:val="auto"/>
          <w:lang w:val="sr-Cyrl-RS"/>
        </w:rPr>
        <w:t>ирекције</w:t>
      </w:r>
      <w:r w:rsidR="00C87C09">
        <w:rPr>
          <w:rFonts w:eastAsia="TimesNewRomanPS-BoldMT"/>
          <w:color w:val="auto"/>
          <w:lang w:val="sr-Cyrl-RS"/>
        </w:rPr>
        <w:t xml:space="preserve"> и набавка противпожарне централе у складишту ГТ Лесковац</w:t>
      </w:r>
      <w:r w:rsidRPr="005540DD">
        <w:rPr>
          <w:rFonts w:eastAsia="TimesNewRomanPS-BoldMT"/>
          <w:color w:val="auto"/>
          <w:lang w:val="sr-Cyrl-RS"/>
        </w:rPr>
        <w:t xml:space="preserve"> , према техничкој спецификацији и понуди бр.___________ од _________ године, која је саставни део овог уговора </w:t>
      </w:r>
      <w:r w:rsidRPr="005540DD">
        <w:rPr>
          <w:rFonts w:eastAsia="TimesNewRomanPS-BoldMT"/>
          <w:color w:val="auto"/>
          <w:lang w:val="sr-Cyrl-CS"/>
        </w:rPr>
        <w:t>и то:</w:t>
      </w:r>
    </w:p>
    <w:p w:rsidR="00EA7436" w:rsidRPr="005540DD" w:rsidRDefault="00EA7436" w:rsidP="00EA7436">
      <w:pPr>
        <w:widowControl w:val="0"/>
        <w:spacing w:line="240" w:lineRule="auto"/>
        <w:jc w:val="both"/>
        <w:rPr>
          <w:rFonts w:eastAsia="TimesNewRomanPS-BoldMT"/>
          <w:color w:val="auto"/>
          <w:lang w:val="sr-Cyrl-CS"/>
        </w:rPr>
      </w:pPr>
      <w:r w:rsidRPr="005540DD">
        <w:rPr>
          <w:rFonts w:eastAsia="TimesNewRomanPS-BoldMT"/>
          <w:color w:val="auto"/>
          <w:lang w:val="sr-Cyrl-CS"/>
        </w:rPr>
        <w:t xml:space="preserve">- </w:t>
      </w:r>
      <w:r w:rsidRPr="005540DD">
        <w:rPr>
          <w:rFonts w:eastAsia="TimesNewRomanPS-BoldMT"/>
          <w:color w:val="auto"/>
          <w:lang w:val="sr-Cyrl-RS"/>
        </w:rPr>
        <w:t xml:space="preserve">у </w:t>
      </w:r>
      <w:r w:rsidRPr="005540DD">
        <w:rPr>
          <w:rFonts w:eastAsia="TimesNewRomanPS-BoldMT"/>
          <w:color w:val="auto"/>
          <w:lang w:val="sr-Cyrl-CS"/>
        </w:rPr>
        <w:t xml:space="preserve">складиштима </w:t>
      </w:r>
      <w:r w:rsidRPr="005540DD">
        <w:rPr>
          <w:rFonts w:eastAsia="TimesNewRomanPS-BoldMT"/>
          <w:color w:val="auto"/>
          <w:lang w:val="sr-Cyrl-RS"/>
        </w:rPr>
        <w:t>генералног терета (</w:t>
      </w:r>
      <w:r w:rsidRPr="005540DD">
        <w:rPr>
          <w:rFonts w:eastAsia="TimesNewRomanPS-BoldMT"/>
          <w:color w:val="auto"/>
          <w:lang w:val="sr-Cyrl-CS"/>
        </w:rPr>
        <w:t>ГТ</w:t>
      </w:r>
      <w:r w:rsidRPr="005540DD">
        <w:rPr>
          <w:rFonts w:eastAsia="TimesNewRomanPS-BoldMT"/>
          <w:color w:val="auto"/>
          <w:lang w:val="sr-Cyrl-RS"/>
        </w:rPr>
        <w:t>)</w:t>
      </w:r>
      <w:r w:rsidRPr="005540DD">
        <w:rPr>
          <w:rFonts w:eastAsia="TimesNewRomanPS-BoldMT"/>
          <w:color w:val="auto"/>
          <w:lang w:val="sr-Cyrl-CS"/>
        </w:rPr>
        <w:t>:</w:t>
      </w:r>
      <w:r w:rsidRPr="005540DD">
        <w:rPr>
          <w:rFonts w:eastAsia="TimesNewRomanPS-BoldMT"/>
          <w:color w:val="auto"/>
          <w:lang w:val="sr-Cyrl-RS"/>
        </w:rPr>
        <w:t xml:space="preserve"> у </w:t>
      </w:r>
      <w:r w:rsidRPr="005540DD">
        <w:rPr>
          <w:rFonts w:eastAsia="TimesNewRomanPS-BoldMT"/>
          <w:color w:val="auto"/>
          <w:lang w:val="sr-Cyrl-CS"/>
        </w:rPr>
        <w:t>Београд</w:t>
      </w:r>
      <w:r w:rsidRPr="005540DD">
        <w:rPr>
          <w:rFonts w:eastAsia="TimesNewRomanPS-BoldMT"/>
          <w:color w:val="auto"/>
          <w:lang w:val="sr-Cyrl-RS"/>
        </w:rPr>
        <w:t>у</w:t>
      </w:r>
      <w:r w:rsidRPr="005540DD">
        <w:rPr>
          <w:rFonts w:eastAsia="TimesNewRomanPS-BoldMT"/>
          <w:color w:val="auto"/>
          <w:lang w:val="sr-Cyrl-CS"/>
        </w:rPr>
        <w:t>, Лесковц</w:t>
      </w:r>
      <w:r w:rsidRPr="005540DD">
        <w:rPr>
          <w:rFonts w:eastAsia="TimesNewRomanPS-BoldMT"/>
          <w:color w:val="auto"/>
          <w:lang w:val="sr-Cyrl-RS"/>
        </w:rPr>
        <w:t>у</w:t>
      </w:r>
      <w:r w:rsidRPr="005540DD">
        <w:rPr>
          <w:rFonts w:eastAsia="TimesNewRomanPS-BoldMT"/>
          <w:color w:val="auto"/>
          <w:lang w:val="sr-Cyrl-CS"/>
        </w:rPr>
        <w:t>, Ириг</w:t>
      </w:r>
      <w:r w:rsidRPr="005540DD">
        <w:rPr>
          <w:rFonts w:eastAsia="TimesNewRomanPS-BoldMT"/>
          <w:color w:val="auto"/>
          <w:lang w:val="sr-Cyrl-RS"/>
        </w:rPr>
        <w:t>у</w:t>
      </w:r>
      <w:r w:rsidRPr="005540DD">
        <w:rPr>
          <w:rFonts w:eastAsia="TimesNewRomanPS-BoldMT"/>
          <w:color w:val="auto"/>
          <w:lang w:val="sr-Cyrl-CS"/>
        </w:rPr>
        <w:t>, Оџацима, Лозници</w:t>
      </w:r>
      <w:r w:rsidRPr="005540DD">
        <w:rPr>
          <w:rFonts w:eastAsia="TimesNewRomanPS-BoldMT"/>
          <w:color w:val="auto"/>
          <w:lang w:val="sr-Cyrl-RS"/>
        </w:rPr>
        <w:t xml:space="preserve"> (Бања Ковиљача)</w:t>
      </w:r>
      <w:r w:rsidRPr="005540DD">
        <w:rPr>
          <w:rFonts w:eastAsia="TimesNewRomanPS-BoldMT"/>
          <w:color w:val="auto"/>
          <w:lang w:val="sr-Cyrl-CS"/>
        </w:rPr>
        <w:t>, Пријепољу и</w:t>
      </w:r>
      <w:r w:rsidRPr="005540DD">
        <w:rPr>
          <w:rFonts w:eastAsia="TimesNewRomanPS-BoldMT"/>
          <w:color w:val="auto"/>
          <w:lang w:val="sr-Cyrl-RS"/>
        </w:rPr>
        <w:t xml:space="preserve"> </w:t>
      </w:r>
      <w:r w:rsidRPr="005540DD">
        <w:rPr>
          <w:rFonts w:eastAsia="TimesNewRomanPS-BoldMT"/>
          <w:color w:val="auto"/>
          <w:lang w:val="sr-Cyrl-CS"/>
        </w:rPr>
        <w:t>Пожег</w:t>
      </w:r>
      <w:r w:rsidRPr="005540DD">
        <w:rPr>
          <w:rFonts w:eastAsia="TimesNewRomanPS-BoldMT"/>
          <w:color w:val="auto"/>
          <w:lang w:val="sr-Cyrl-RS"/>
        </w:rPr>
        <w:t>и</w:t>
      </w:r>
      <w:r w:rsidRPr="005540DD">
        <w:rPr>
          <w:rFonts w:eastAsia="TimesNewRomanPS-BoldMT"/>
          <w:color w:val="auto"/>
          <w:lang w:val="sr-Cyrl-CS"/>
        </w:rPr>
        <w:tab/>
        <w:t xml:space="preserve">        </w:t>
      </w:r>
    </w:p>
    <w:p w:rsidR="00EA7436" w:rsidRPr="00CD6CB2" w:rsidRDefault="00EA7436" w:rsidP="00EA7436">
      <w:pPr>
        <w:widowControl w:val="0"/>
        <w:spacing w:line="240" w:lineRule="auto"/>
        <w:jc w:val="both"/>
        <w:rPr>
          <w:rFonts w:eastAsia="TimesNewRomanPS-BoldMT"/>
          <w:color w:val="auto"/>
          <w:lang w:val="sr-Cyrl-CS"/>
        </w:rPr>
      </w:pPr>
      <w:r w:rsidRPr="005540DD">
        <w:rPr>
          <w:rFonts w:eastAsia="TimesNewRomanPS-BoldMT"/>
          <w:color w:val="auto"/>
          <w:lang w:val="sr-Cyrl-CS"/>
        </w:rPr>
        <w:t xml:space="preserve">- </w:t>
      </w:r>
      <w:r w:rsidRPr="005540DD">
        <w:rPr>
          <w:rFonts w:eastAsia="TimesNewRomanPS-BoldMT"/>
          <w:color w:val="auto"/>
          <w:lang w:val="sr-Cyrl-RS"/>
        </w:rPr>
        <w:t xml:space="preserve">у </w:t>
      </w:r>
      <w:r w:rsidRPr="005540DD">
        <w:rPr>
          <w:rFonts w:eastAsia="TimesNewRomanPS-BoldMT"/>
          <w:color w:val="auto"/>
          <w:lang w:val="sr-Cyrl-CS"/>
        </w:rPr>
        <w:t>складиштима санитета</w:t>
      </w:r>
      <w:r w:rsidRPr="005540DD">
        <w:rPr>
          <w:rFonts w:eastAsia="TimesNewRomanPS-BoldMT"/>
          <w:color w:val="auto"/>
          <w:lang w:val="sr-Cyrl-RS"/>
        </w:rPr>
        <w:t xml:space="preserve"> (СМ):</w:t>
      </w:r>
      <w:r w:rsidRPr="005540DD">
        <w:rPr>
          <w:rFonts w:eastAsia="TimesNewRomanPS-BoldMT"/>
          <w:color w:val="auto"/>
          <w:lang w:val="sr-Cyrl-CS"/>
        </w:rPr>
        <w:t xml:space="preserve"> у Бајиној Б</w:t>
      </w:r>
      <w:r w:rsidR="00CD6CB2">
        <w:rPr>
          <w:rFonts w:eastAsia="TimesNewRomanPS-BoldMT"/>
          <w:color w:val="auto"/>
          <w:lang w:val="sr-Cyrl-CS"/>
        </w:rPr>
        <w:t>ашти, Куршумлији и Лозници и</w:t>
      </w:r>
      <w:r w:rsidRPr="005540DD">
        <w:rPr>
          <w:rFonts w:eastAsia="TimesNewRomanPS-BoldMT"/>
          <w:color w:val="auto"/>
          <w:lang w:val="sr-Cyrl-CS"/>
        </w:rPr>
        <w:t xml:space="preserve"> </w:t>
      </w:r>
      <w:r w:rsidRPr="005540DD">
        <w:rPr>
          <w:rFonts w:eastAsia="TimesNewRomanPS-BoldMT"/>
          <w:color w:val="auto"/>
          <w:lang w:val="sr-Cyrl-RS"/>
        </w:rPr>
        <w:t>у агроиндустријском комплексу</w:t>
      </w:r>
      <w:r w:rsidRPr="005540DD">
        <w:rPr>
          <w:rFonts w:eastAsia="TimesNewRomanPS-BoldMT"/>
          <w:color w:val="auto"/>
          <w:lang w:val="sr-Cyrl-CS"/>
        </w:rPr>
        <w:t xml:space="preserve"> </w:t>
      </w:r>
      <w:r w:rsidRPr="005540DD">
        <w:rPr>
          <w:rFonts w:eastAsia="TimesNewRomanPS-BoldMT"/>
          <w:color w:val="auto"/>
          <w:lang w:val="sr-Cyrl-RS"/>
        </w:rPr>
        <w:t>(</w:t>
      </w:r>
      <w:r w:rsidRPr="005540DD">
        <w:rPr>
          <w:rFonts w:eastAsia="TimesNewRomanPS-BoldMT"/>
          <w:color w:val="auto"/>
          <w:lang w:val="sr-Cyrl-CS"/>
        </w:rPr>
        <w:t>АИК</w:t>
      </w:r>
      <w:r w:rsidRPr="005540DD">
        <w:rPr>
          <w:rFonts w:eastAsia="TimesNewRomanPS-BoldMT"/>
          <w:color w:val="auto"/>
          <w:lang w:val="sr-Cyrl-RS"/>
        </w:rPr>
        <w:t>)</w:t>
      </w:r>
      <w:r w:rsidRPr="005540DD">
        <w:rPr>
          <w:rFonts w:eastAsia="TimesNewRomanPS-BoldMT"/>
          <w:color w:val="auto"/>
          <w:lang w:val="sr-Cyrl-CS"/>
        </w:rPr>
        <w:t xml:space="preserve"> </w:t>
      </w:r>
      <w:r w:rsidRPr="005540DD">
        <w:rPr>
          <w:rFonts w:eastAsia="TimesNewRomanPS-BoldMT"/>
          <w:color w:val="auto"/>
          <w:lang w:val="sr-Cyrl-RS"/>
        </w:rPr>
        <w:t xml:space="preserve"> у </w:t>
      </w:r>
      <w:r w:rsidRPr="005540DD">
        <w:rPr>
          <w:rFonts w:eastAsia="TimesNewRomanPS-BoldMT"/>
          <w:color w:val="auto"/>
          <w:lang w:val="sr-Cyrl-CS"/>
        </w:rPr>
        <w:t>Новом Пазар</w:t>
      </w:r>
      <w:r w:rsidRPr="005540DD">
        <w:rPr>
          <w:rFonts w:eastAsia="TimesNewRomanPS-BoldMT"/>
          <w:color w:val="auto"/>
          <w:lang w:val="sr-Cyrl-RS"/>
        </w:rPr>
        <w:t>у</w:t>
      </w:r>
      <w:r w:rsidRPr="005540DD">
        <w:rPr>
          <w:rFonts w:eastAsia="TimesNewRomanPS-BoldMT"/>
          <w:b/>
          <w:bCs/>
          <w:color w:val="auto"/>
          <w:lang w:val="sr-Cyrl-CS"/>
        </w:rPr>
        <w:t xml:space="preserve"> </w:t>
      </w:r>
    </w:p>
    <w:p w:rsidR="00CD6CB2" w:rsidRPr="005540DD" w:rsidRDefault="00CD6CB2" w:rsidP="00EA7436">
      <w:pPr>
        <w:widowControl w:val="0"/>
        <w:spacing w:line="240" w:lineRule="auto"/>
        <w:jc w:val="both"/>
        <w:rPr>
          <w:rFonts w:eastAsia="TimesNewRomanPS-BoldMT"/>
          <w:b/>
          <w:bCs/>
          <w:color w:val="auto"/>
          <w:lang w:val="sr-Cyrl-RS"/>
        </w:rPr>
      </w:pPr>
    </w:p>
    <w:p w:rsidR="00EA7436" w:rsidRPr="005540DD" w:rsidRDefault="00EA7436" w:rsidP="00EA7436">
      <w:pPr>
        <w:widowControl w:val="0"/>
        <w:spacing w:line="240" w:lineRule="auto"/>
        <w:jc w:val="both"/>
        <w:rPr>
          <w:rFonts w:eastAsia="TimesNewRomanPS-BoldMT"/>
          <w:b/>
          <w:bCs/>
          <w:color w:val="auto"/>
          <w:lang w:val="sr-Cyrl-RS"/>
        </w:rPr>
      </w:pPr>
    </w:p>
    <w:p w:rsidR="00EA7436" w:rsidRDefault="00EA7436" w:rsidP="00EA7436">
      <w:pPr>
        <w:widowControl w:val="0"/>
        <w:spacing w:line="240" w:lineRule="auto"/>
        <w:jc w:val="center"/>
        <w:rPr>
          <w:rFonts w:eastAsia="Times New Roman"/>
          <w:b/>
          <w:color w:val="auto"/>
          <w:lang w:val="sr-Cyrl-CS"/>
        </w:rPr>
      </w:pPr>
      <w:r w:rsidRPr="005540DD">
        <w:rPr>
          <w:rFonts w:eastAsia="Times New Roman"/>
          <w:b/>
          <w:color w:val="auto"/>
          <w:lang w:val="sr-Cyrl-CS"/>
        </w:rPr>
        <w:t>Члан 2.</w:t>
      </w:r>
    </w:p>
    <w:p w:rsidR="00C87C09" w:rsidRPr="005540DD" w:rsidRDefault="00C87C09" w:rsidP="00EA7436">
      <w:pPr>
        <w:widowControl w:val="0"/>
        <w:spacing w:line="240" w:lineRule="auto"/>
        <w:jc w:val="center"/>
        <w:rPr>
          <w:rFonts w:eastAsia="Times New Roman"/>
          <w:b/>
          <w:color w:val="auto"/>
          <w:lang w:val="sr-Cyrl-CS"/>
        </w:rPr>
      </w:pPr>
    </w:p>
    <w:p w:rsidR="00EA7436" w:rsidRPr="005540DD" w:rsidRDefault="00EA7436" w:rsidP="00EA7436">
      <w:pPr>
        <w:widowControl w:val="0"/>
        <w:spacing w:line="240" w:lineRule="auto"/>
        <w:rPr>
          <w:rFonts w:eastAsia="Lucida Sans Unicode"/>
          <w:color w:val="auto"/>
          <w:lang w:val="sr-Cyrl-CS"/>
        </w:rPr>
      </w:pPr>
      <w:r w:rsidRPr="005540DD">
        <w:rPr>
          <w:rFonts w:eastAsia="Lucida Sans Unicode"/>
          <w:color w:val="auto"/>
          <w:lang w:val="sr-Cyrl-CS"/>
        </w:rPr>
        <w:t>Извршилац услуге се обавезује да за потребе Дирекције врши  следеће  услуге:</w:t>
      </w:r>
    </w:p>
    <w:p w:rsidR="00EA7436" w:rsidRPr="005540DD" w:rsidRDefault="00EA7436" w:rsidP="00EA7436">
      <w:pPr>
        <w:widowControl w:val="0"/>
        <w:spacing w:line="240" w:lineRule="auto"/>
        <w:rPr>
          <w:rFonts w:eastAsia="Lucida Sans Unicode"/>
          <w:b/>
          <w:color w:val="auto"/>
          <w:u w:val="single"/>
        </w:rPr>
      </w:pPr>
      <w:r w:rsidRPr="005540DD">
        <w:rPr>
          <w:rFonts w:eastAsia="Lucida Sans Unicode"/>
          <w:b/>
          <w:color w:val="auto"/>
          <w:u w:val="single"/>
          <w:lang w:val="sr-Cyrl-CS"/>
        </w:rPr>
        <w:t>А.</w:t>
      </w:r>
      <w:r w:rsidRPr="005540DD">
        <w:rPr>
          <w:rFonts w:eastAsia="Lucida Sans Unicode"/>
          <w:color w:val="auto"/>
          <w:u w:val="single"/>
          <w:lang w:val="sr-Cyrl-CS"/>
        </w:rPr>
        <w:t xml:space="preserve">-  </w:t>
      </w:r>
      <w:r w:rsidRPr="005540DD">
        <w:rPr>
          <w:rFonts w:eastAsia="Lucida Sans Unicode"/>
          <w:b/>
          <w:color w:val="auto"/>
          <w:u w:val="single"/>
        </w:rPr>
        <w:t>Одржавање стабилних инсталација за дојаву пожара</w:t>
      </w:r>
    </w:p>
    <w:p w:rsidR="00EA7436" w:rsidRPr="005540DD" w:rsidRDefault="00EA7436" w:rsidP="00EA7436">
      <w:pPr>
        <w:widowControl w:val="0"/>
        <w:spacing w:line="240" w:lineRule="auto"/>
        <w:ind w:left="420"/>
        <w:jc w:val="both"/>
        <w:rPr>
          <w:rFonts w:eastAsia="Lucida Sans Unicode"/>
          <w:b/>
          <w:color w:val="auto"/>
          <w:highlight w:val="yellow"/>
          <w:u w:val="single"/>
          <w:lang w:val="sr-Cyrl-RS"/>
        </w:rPr>
      </w:pPr>
    </w:p>
    <w:p w:rsidR="00EA7436" w:rsidRPr="005540DD" w:rsidRDefault="00EA7436" w:rsidP="00EA7436">
      <w:pPr>
        <w:widowControl w:val="0"/>
        <w:tabs>
          <w:tab w:val="left" w:pos="360"/>
          <w:tab w:val="left" w:pos="720"/>
        </w:tabs>
        <w:spacing w:line="240" w:lineRule="auto"/>
        <w:jc w:val="both"/>
        <w:rPr>
          <w:rFonts w:eastAsia="Lucida Sans Unicode"/>
          <w:color w:val="auto"/>
          <w:lang w:val="sr-Cyrl-CS"/>
        </w:rPr>
      </w:pPr>
      <w:r w:rsidRPr="005540DD">
        <w:rPr>
          <w:rFonts w:eastAsia="Lucida Sans Unicode"/>
          <w:color w:val="auto"/>
          <w:lang w:val="sr-Cyrl-CS"/>
        </w:rPr>
        <w:t xml:space="preserve">Под услугом одржавања стабилне инсталације за дојаву пожара, подразумевају се </w:t>
      </w:r>
      <w:r w:rsidRPr="005540DD">
        <w:rPr>
          <w:rFonts w:eastAsia="Lucida Sans Unicode"/>
          <w:b/>
          <w:color w:val="auto"/>
          <w:lang w:val="sr-Cyrl-CS"/>
        </w:rPr>
        <w:t xml:space="preserve">периодични прегледи исправности </w:t>
      </w:r>
      <w:r w:rsidRPr="005540DD">
        <w:rPr>
          <w:rFonts w:eastAsia="Lucida Sans Unicode"/>
          <w:color w:val="auto"/>
          <w:lang w:val="sr-Cyrl-CS"/>
        </w:rPr>
        <w:t xml:space="preserve">а обухватају </w:t>
      </w:r>
      <w:r w:rsidRPr="005540DD">
        <w:rPr>
          <w:rFonts w:eastAsia="Lucida Sans Unicode"/>
          <w:b/>
          <w:color w:val="auto"/>
          <w:lang w:val="sr-Cyrl-CS"/>
        </w:rPr>
        <w:t>функционалну контролу</w:t>
      </w:r>
      <w:r w:rsidRPr="005540DD">
        <w:rPr>
          <w:rFonts w:eastAsia="Lucida Sans Unicode"/>
          <w:color w:val="auto"/>
          <w:lang w:val="sr-Cyrl-CS"/>
        </w:rPr>
        <w:t xml:space="preserve"> стабилне инсталације и </w:t>
      </w:r>
      <w:r w:rsidRPr="005540DD">
        <w:rPr>
          <w:rFonts w:eastAsia="Lucida Sans Unicode"/>
          <w:b/>
          <w:color w:val="auto"/>
          <w:lang w:val="sr-Cyrl-CS"/>
        </w:rPr>
        <w:t>детаљан преглед свих саставних делова</w:t>
      </w:r>
      <w:r w:rsidRPr="005540DD">
        <w:rPr>
          <w:rFonts w:eastAsia="Lucida Sans Unicode"/>
          <w:color w:val="auto"/>
          <w:lang w:val="sr-Cyrl-CS"/>
        </w:rPr>
        <w:t xml:space="preserve"> у свему у складу са Законом о заштити од пожара (''Сл.гласник РС'', бр.111/2009 и 20/2015) и чланом 72. и 73. и 75. Правилника о техничким нормативима за стабилне инсталације за дојаву пожара (''Сл. лист СРЈ'', бр. 87/93)</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t xml:space="preserve">Прегледи се обављају два пута годишње, на сваких шест месеци. </w:t>
      </w:r>
    </w:p>
    <w:p w:rsidR="00EA7436" w:rsidRPr="005540DD" w:rsidRDefault="00EA7436" w:rsidP="00EA7436">
      <w:pPr>
        <w:widowControl w:val="0"/>
        <w:tabs>
          <w:tab w:val="left" w:pos="780"/>
        </w:tabs>
        <w:jc w:val="both"/>
        <w:rPr>
          <w:rFonts w:eastAsia="Lucida Sans Unicode"/>
          <w:color w:val="auto"/>
          <w:lang w:val="sr-Cyrl-RS"/>
        </w:rPr>
      </w:pPr>
      <w:r w:rsidRPr="005540DD">
        <w:rPr>
          <w:rFonts w:eastAsia="Lucida Sans Unicode"/>
          <w:color w:val="auto"/>
          <w:lang w:val="sr-Cyrl-RS"/>
        </w:rPr>
        <w:t xml:space="preserve">      </w:t>
      </w:r>
      <w:r w:rsidRPr="005540DD">
        <w:rPr>
          <w:rFonts w:eastAsia="Lucida Sans Unicode"/>
          <w:color w:val="auto"/>
          <w:u w:val="single"/>
          <w:lang w:val="sr-Cyrl-CS"/>
        </w:rPr>
        <w:t>При првом прегледу</w:t>
      </w:r>
      <w:r w:rsidRPr="005540DD">
        <w:rPr>
          <w:rFonts w:eastAsia="Lucida Sans Unicode"/>
          <w:color w:val="auto"/>
          <w:lang w:val="sr-Cyrl-CS"/>
        </w:rPr>
        <w:t xml:space="preserve"> стабилне инсталације за дојаву пожара</w:t>
      </w:r>
      <w:r w:rsidRPr="005540DD">
        <w:rPr>
          <w:rFonts w:eastAsia="Lucida Sans Unicode"/>
          <w:color w:val="auto"/>
          <w:lang w:val="sr-Cyrl-RS"/>
        </w:rPr>
        <w:t xml:space="preserve"> (</w:t>
      </w:r>
      <w:r w:rsidRPr="005540DD">
        <w:rPr>
          <w:rFonts w:eastAsia="Lucida Sans Unicode"/>
          <w:color w:val="auto"/>
          <w:lang w:val="sr-Cyrl-CS"/>
        </w:rPr>
        <w:t>одмах по закључењу уговора</w:t>
      </w:r>
      <w:r w:rsidRPr="005540DD">
        <w:rPr>
          <w:rFonts w:eastAsia="Lucida Sans Unicode"/>
          <w:color w:val="auto"/>
          <w:lang w:val="sr-Cyrl-RS"/>
        </w:rPr>
        <w:t>)</w:t>
      </w:r>
      <w:r w:rsidRPr="005540DD">
        <w:rPr>
          <w:rFonts w:eastAsia="Lucida Sans Unicode"/>
          <w:color w:val="auto"/>
          <w:lang w:val="sr-Cyrl-CS"/>
        </w:rPr>
        <w:t xml:space="preserve"> у свим складиштима, извршити Функционалну контролу (периодични преглед у складу са чл. 72. и 73. Правилника о техничким нормативима за стабилне инсталације за дојаву пожара. (''Сл. лист СРЈ'', бр. 87/93)</w:t>
      </w:r>
    </w:p>
    <w:p w:rsidR="00EA7436" w:rsidRPr="005540DD" w:rsidRDefault="00EA7436" w:rsidP="00EA7436">
      <w:pPr>
        <w:widowControl w:val="0"/>
        <w:tabs>
          <w:tab w:val="left" w:pos="780"/>
        </w:tabs>
        <w:jc w:val="both"/>
        <w:rPr>
          <w:rFonts w:eastAsia="Lucida Sans Unicode"/>
          <w:color w:val="auto"/>
          <w:lang w:val="sr-Cyrl-RS"/>
        </w:rPr>
      </w:pPr>
      <w:r w:rsidRPr="005540DD">
        <w:rPr>
          <w:rFonts w:eastAsia="Lucida Sans Unicode"/>
          <w:color w:val="auto"/>
          <w:lang w:val="sr-Cyrl-RS"/>
        </w:rPr>
        <w:t xml:space="preserve">     </w:t>
      </w:r>
      <w:r w:rsidRPr="005540DD">
        <w:rPr>
          <w:rFonts w:eastAsia="Lucida Sans Unicode"/>
          <w:color w:val="auto"/>
          <w:u w:val="single"/>
          <w:lang w:val="sr-Cyrl-CS"/>
        </w:rPr>
        <w:t>При другом прегледу</w:t>
      </w:r>
      <w:r w:rsidRPr="005540DD">
        <w:rPr>
          <w:rFonts w:eastAsia="Lucida Sans Unicode"/>
          <w:color w:val="auto"/>
          <w:lang w:val="sr-Cyrl-CS"/>
        </w:rPr>
        <w:t xml:space="preserve"> стабилне инсталације за дојаву пожара</w:t>
      </w:r>
      <w:r w:rsidRPr="005540DD">
        <w:rPr>
          <w:rFonts w:eastAsia="Lucida Sans Unicode"/>
          <w:color w:val="auto"/>
          <w:u w:val="single"/>
          <w:lang w:val="sr-Cyrl-RS"/>
        </w:rPr>
        <w:t>,</w:t>
      </w:r>
      <w:r w:rsidRPr="005540DD">
        <w:rPr>
          <w:rFonts w:eastAsia="Lucida Sans Unicode"/>
          <w:color w:val="auto"/>
          <w:lang w:val="sr-Cyrl-CS"/>
        </w:rPr>
        <w:t xml:space="preserve"> за шест месеци</w:t>
      </w:r>
      <w:r w:rsidRPr="005540DD">
        <w:rPr>
          <w:rFonts w:eastAsia="Lucida Sans Unicode"/>
          <w:color w:val="auto"/>
          <w:lang w:val="sr-Cyrl-RS"/>
        </w:rPr>
        <w:t xml:space="preserve"> од првог прегледа, у </w:t>
      </w:r>
      <w:r w:rsidRPr="005540DD">
        <w:rPr>
          <w:rFonts w:eastAsia="Lucida Sans Unicode"/>
          <w:color w:val="auto"/>
          <w:lang w:val="sr-Cyrl-CS"/>
        </w:rPr>
        <w:t>зависности</w:t>
      </w:r>
      <w:r w:rsidRPr="005540DD">
        <w:rPr>
          <w:rFonts w:eastAsia="Lucida Sans Unicode"/>
          <w:color w:val="auto"/>
          <w:lang w:val="sr-Cyrl-RS"/>
        </w:rPr>
        <w:t xml:space="preserve"> </w:t>
      </w:r>
      <w:r w:rsidRPr="005540DD">
        <w:rPr>
          <w:rFonts w:eastAsia="Lucida Sans Unicode"/>
          <w:color w:val="auto"/>
          <w:lang w:val="sr-Cyrl-CS"/>
        </w:rPr>
        <w:t>од складишта извршити следеће периодичне контроле:</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t>-</w:t>
      </w:r>
      <w:r w:rsidRPr="005540DD">
        <w:rPr>
          <w:rFonts w:eastAsia="Lucida Sans Unicode"/>
          <w:color w:val="auto"/>
          <w:u w:val="single"/>
          <w:lang w:val="sr-Cyrl-CS"/>
        </w:rPr>
        <w:t>Функционалну контролу</w:t>
      </w:r>
      <w:r w:rsidRPr="005540DD">
        <w:rPr>
          <w:rFonts w:eastAsia="Lucida Sans Unicode"/>
          <w:color w:val="auto"/>
          <w:lang w:val="sr-Cyrl-CS"/>
        </w:rPr>
        <w:t xml:space="preserve"> (периодични преглед у складу са чл. 72. и 73. Правилника о </w:t>
      </w:r>
    </w:p>
    <w:p w:rsidR="00EA7436" w:rsidRPr="005540DD" w:rsidRDefault="00EA7436" w:rsidP="00EA7436">
      <w:pPr>
        <w:widowControl w:val="0"/>
        <w:tabs>
          <w:tab w:val="left" w:pos="780"/>
        </w:tabs>
        <w:jc w:val="both"/>
        <w:rPr>
          <w:rFonts w:eastAsia="Lucida Sans Unicode"/>
          <w:color w:val="auto"/>
          <w:u w:val="single"/>
          <w:lang w:val="sr-Cyrl-CS"/>
        </w:rPr>
      </w:pPr>
      <w:r w:rsidRPr="005540DD">
        <w:rPr>
          <w:rFonts w:eastAsia="Lucida Sans Unicode"/>
          <w:color w:val="auto"/>
          <w:lang w:val="sr-Cyrl-CS"/>
        </w:rPr>
        <w:t xml:space="preserve">техничким нормативима за стабилне инсталације за дојаву пожара), </w:t>
      </w:r>
      <w:r w:rsidRPr="005540DD">
        <w:rPr>
          <w:rFonts w:eastAsia="Lucida Sans Unicode"/>
          <w:color w:val="auto"/>
          <w:u w:val="single"/>
          <w:lang w:val="sr-Cyrl-CS"/>
        </w:rPr>
        <w:t>извршити у складиштима ГТ Београд, ГТ Ириг; ГТ Лозница, ГТ Пожега, СМ Бајина Башта; СМ Лозница и АИК Нови Пазар</w:t>
      </w:r>
    </w:p>
    <w:p w:rsidR="00EA7436" w:rsidRPr="005540DD" w:rsidRDefault="00EA7436" w:rsidP="00EA7436">
      <w:pPr>
        <w:widowControl w:val="0"/>
        <w:tabs>
          <w:tab w:val="left" w:pos="780"/>
        </w:tabs>
        <w:jc w:val="both"/>
        <w:rPr>
          <w:rFonts w:eastAsia="Lucida Sans Unicode"/>
          <w:color w:val="auto"/>
          <w:u w:val="single"/>
          <w:lang w:val="sr-Cyrl-CS"/>
        </w:rPr>
      </w:pPr>
      <w:r w:rsidRPr="005540DD">
        <w:rPr>
          <w:rFonts w:eastAsia="Lucida Sans Unicode"/>
          <w:color w:val="auto"/>
          <w:lang w:val="sr-Cyrl-CS"/>
        </w:rPr>
        <w:t>-</w:t>
      </w:r>
      <w:r w:rsidRPr="005540DD">
        <w:rPr>
          <w:rFonts w:eastAsia="Lucida Sans Unicode"/>
          <w:color w:val="auto"/>
          <w:u w:val="single"/>
          <w:lang w:val="sr-Cyrl-CS"/>
        </w:rPr>
        <w:t>Детаљан преглед</w:t>
      </w:r>
      <w:r w:rsidRPr="005540DD">
        <w:rPr>
          <w:rFonts w:eastAsia="Lucida Sans Unicode"/>
          <w:color w:val="auto"/>
          <w:lang w:val="sr-Cyrl-CS"/>
        </w:rPr>
        <w:t xml:space="preserve"> свих саставних делова стабилне инсталације (периодични преглед у складу са чланом 75. Правилника о техничким нормативима за стабилне инсталације за дојаву пожара (''Сл. лист СРЈ'', бр. 87/93) </w:t>
      </w:r>
      <w:r w:rsidRPr="005540DD">
        <w:rPr>
          <w:rFonts w:eastAsia="Lucida Sans Unicode"/>
          <w:color w:val="auto"/>
          <w:u w:val="single"/>
          <w:lang w:val="sr-Cyrl-CS"/>
        </w:rPr>
        <w:t>извршити у складиштима ГТ Лесковац, ГТ Оџаци, ГТ Пријепоље и СМ Куршумлија.</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RS"/>
        </w:rPr>
        <w:t xml:space="preserve">      </w:t>
      </w:r>
      <w:r w:rsidRPr="005540DD">
        <w:rPr>
          <w:rFonts w:eastAsia="Lucida Sans Unicode"/>
          <w:color w:val="auto"/>
          <w:lang w:val="sr-Cyrl-CS"/>
        </w:rPr>
        <w:t>При функционалној контроли стабилне инсталације са чл. 72. и 73. Правилника о техничким нормативима за стабилне инсталације за дојаву пожара. (''Сл. лист СРЈ'', бр. 87/93) мора се извршити следеће:</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t xml:space="preserve">1)- провера контролне књиге о извршеном претходном прегледу, и пописа радова који    </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t xml:space="preserve">     су после тога изведени на инсталацији;</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t xml:space="preserve">2)- преглед и испитивање спојнице на акумулатору, нивоа и густоће електролита у </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t xml:space="preserve">     свакој ћелији, као и мерење капацитета акумулатора;</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lastRenderedPageBreak/>
        <w:t xml:space="preserve">3)- провера рада индикатора и управљачких елемената на дојавној централи, као и сва   </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t xml:space="preserve">     искључења и управљања технолшком опремом;</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t>4)- испитивање рада елемената за узбуњивање, предајника и пријемника даљинске</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t xml:space="preserve">     сигнализације о пожару и о неисправностима;</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t xml:space="preserve">5)- испитивање индикатора сметњи – симулирајући кварове на примарним водовима и </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t xml:space="preserve">     уређајима за напајанје енергијом;</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t>6)- провера рада сваког појединачног јављача пожара према упутству произвођача;</w:t>
      </w:r>
    </w:p>
    <w:p w:rsidR="00EA7436" w:rsidRPr="005540DD" w:rsidRDefault="00EA7436" w:rsidP="00EA7436">
      <w:pPr>
        <w:widowControl w:val="0"/>
        <w:tabs>
          <w:tab w:val="left" w:pos="360"/>
          <w:tab w:val="left" w:pos="720"/>
        </w:tabs>
        <w:spacing w:line="240" w:lineRule="auto"/>
        <w:jc w:val="both"/>
        <w:rPr>
          <w:rFonts w:eastAsia="Lucida Sans Unicode"/>
          <w:color w:val="auto"/>
          <w:lang w:val="sr-Cyrl-CS"/>
        </w:rPr>
      </w:pPr>
      <w:r w:rsidRPr="005540DD">
        <w:rPr>
          <w:rFonts w:eastAsia="Lucida Sans Unicode"/>
          <w:color w:val="auto"/>
          <w:lang w:val="sr-Cyrl-RS"/>
        </w:rPr>
        <w:t>7)</w:t>
      </w:r>
      <w:r w:rsidRPr="005540DD">
        <w:rPr>
          <w:rFonts w:eastAsia="Lucida Sans Unicode"/>
          <w:color w:val="auto"/>
          <w:lang w:val="sr-Latn-CS"/>
        </w:rPr>
        <w:t xml:space="preserve">- </w:t>
      </w:r>
      <w:r w:rsidRPr="005540DD">
        <w:rPr>
          <w:rFonts w:eastAsia="Lucida Sans Unicode"/>
          <w:color w:val="auto"/>
          <w:lang w:val="sr-Cyrl-CS"/>
        </w:rPr>
        <w:t xml:space="preserve">преглед каблова, водова, разводних ормара, стезаљки и разводних кутија (да су </w:t>
      </w:r>
    </w:p>
    <w:p w:rsidR="00EA7436" w:rsidRPr="005540DD" w:rsidRDefault="00EA7436" w:rsidP="00EA7436">
      <w:pPr>
        <w:widowControl w:val="0"/>
        <w:tabs>
          <w:tab w:val="left" w:pos="360"/>
          <w:tab w:val="left" w:pos="720"/>
        </w:tabs>
        <w:spacing w:line="240" w:lineRule="auto"/>
        <w:jc w:val="both"/>
        <w:rPr>
          <w:rFonts w:eastAsia="Lucida Sans Unicode"/>
          <w:color w:val="auto"/>
          <w:lang w:val="sr-Cyrl-CS"/>
        </w:rPr>
      </w:pPr>
      <w:r w:rsidRPr="005540DD">
        <w:rPr>
          <w:rFonts w:eastAsia="Lucida Sans Unicode"/>
          <w:color w:val="auto"/>
          <w:lang w:val="sr-Cyrl-CS"/>
        </w:rPr>
        <w:t xml:space="preserve">     неоштећени и адекватно заштићени и означени)  </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RS"/>
        </w:rPr>
        <w:t xml:space="preserve">     </w:t>
      </w:r>
      <w:r w:rsidRPr="005540DD">
        <w:rPr>
          <w:rFonts w:eastAsia="Lucida Sans Unicode"/>
          <w:color w:val="auto"/>
          <w:lang w:val="sr-Cyrl-CS"/>
        </w:rPr>
        <w:t>Детаљни преглед  свих саставних делова стабилне инсталације подразумева</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CS"/>
        </w:rPr>
        <w:t xml:space="preserve">Функционалну контролу стабилне инсталације и детаљан преглед свих саставних делова уз обавезно мерење отпора изолације и уземљења а све у складу са Законом о заштити од пожара (''Сл.гласник РС'', бр.111/2009 и 20/2015 ) и чланом 75. Правилника о техничким нормативима за стабилне инсталације за дојаву пожара (''Сл. лист СРЈ'', бр. 87/93).Мерење отпора изолације и уземљења је обавезно при чему употребљени напони мерних инструмената не смеју оштетити компоненте спојене на воду и каблове. </w:t>
      </w:r>
    </w:p>
    <w:p w:rsidR="00EA7436" w:rsidRPr="005540DD" w:rsidRDefault="00EA7436" w:rsidP="00EA7436">
      <w:pPr>
        <w:widowControl w:val="0"/>
        <w:tabs>
          <w:tab w:val="left" w:pos="780"/>
        </w:tabs>
        <w:jc w:val="both"/>
        <w:rPr>
          <w:rFonts w:eastAsia="Lucida Sans Unicode"/>
          <w:color w:val="auto"/>
          <w:lang w:val="sr-Cyrl-RS"/>
        </w:rPr>
      </w:pPr>
      <w:r w:rsidRPr="005540DD">
        <w:rPr>
          <w:rFonts w:eastAsia="Lucida Sans Unicode"/>
          <w:color w:val="auto"/>
          <w:lang w:val="sr-Cyrl-CS"/>
        </w:rPr>
        <w:t>О свим извршеним прегледима и проверама води се евидеција у коју се уносе подаци о извршеном</w:t>
      </w:r>
      <w:r w:rsidRPr="005540DD">
        <w:rPr>
          <w:lang w:val="sr-Cyrl-CS"/>
        </w:rPr>
        <w:t xml:space="preserve"> </w:t>
      </w:r>
      <w:r w:rsidRPr="005540DD">
        <w:rPr>
          <w:rFonts w:eastAsia="Lucida Sans Unicode"/>
          <w:color w:val="auto"/>
          <w:lang w:val="sr-Cyrl-CS"/>
        </w:rPr>
        <w:t>контролном прегледу, записник о контролном прегледу</w:t>
      </w:r>
      <w:r w:rsidRPr="005540DD">
        <w:rPr>
          <w:rFonts w:eastAsia="Lucida Sans Unicode"/>
          <w:color w:val="auto"/>
          <w:lang w:val="sr-Cyrl-RS"/>
        </w:rPr>
        <w:t xml:space="preserve"> и</w:t>
      </w:r>
      <w:r w:rsidRPr="005540DD">
        <w:rPr>
          <w:rFonts w:eastAsia="Lucida Sans Unicode"/>
          <w:color w:val="auto"/>
          <w:lang w:val="sr-Cyrl-CS"/>
        </w:rPr>
        <w:t xml:space="preserve"> издаје се стручни налаз,извештај</w:t>
      </w:r>
      <w:r w:rsidRPr="005540DD">
        <w:rPr>
          <w:rFonts w:eastAsia="Lucida Sans Unicode"/>
          <w:color w:val="auto"/>
          <w:lang w:val="sr-Cyrl-RS"/>
        </w:rPr>
        <w:t xml:space="preserve"> </w:t>
      </w:r>
      <w:r w:rsidRPr="005540DD">
        <w:rPr>
          <w:rFonts w:eastAsia="Lucida Sans Unicode"/>
          <w:color w:val="auto"/>
          <w:lang w:val="sr-Cyrl-CS"/>
        </w:rPr>
        <w:t>о стању стабилних система за дојаву пожара, у складу са техничким прописима, потписан од стране инжењер</w:t>
      </w:r>
      <w:r w:rsidRPr="005540DD">
        <w:rPr>
          <w:rFonts w:eastAsia="Lucida Sans Unicode"/>
          <w:color w:val="auto"/>
          <w:lang w:val="sr-Latn-RS"/>
        </w:rPr>
        <w:t>a</w:t>
      </w:r>
      <w:r w:rsidRPr="005540DD">
        <w:rPr>
          <w:rFonts w:eastAsia="Lucida Sans Unicode"/>
          <w:color w:val="auto"/>
          <w:lang w:val="sr-Cyrl-CS"/>
        </w:rPr>
        <w:t xml:space="preserve"> са лиценцом </w:t>
      </w:r>
      <w:r w:rsidRPr="005540DD">
        <w:rPr>
          <w:rFonts w:eastAsia="Lucida Sans Unicode"/>
          <w:color w:val="auto"/>
          <w:lang w:val="sr-Cyrl-RS"/>
        </w:rPr>
        <w:t>Извршиоца услуге.</w:t>
      </w:r>
    </w:p>
    <w:p w:rsidR="00EA7436" w:rsidRPr="005540DD" w:rsidRDefault="00EA7436" w:rsidP="00EA7436">
      <w:pPr>
        <w:widowControl w:val="0"/>
        <w:tabs>
          <w:tab w:val="left" w:pos="780"/>
        </w:tabs>
        <w:jc w:val="both"/>
        <w:rPr>
          <w:rFonts w:eastAsia="Lucida Sans Unicode"/>
          <w:color w:val="auto"/>
          <w:lang w:val="sr-Cyrl-CS"/>
        </w:rPr>
      </w:pPr>
      <w:r w:rsidRPr="005540DD">
        <w:rPr>
          <w:rFonts w:eastAsia="Lucida Sans Unicode"/>
          <w:color w:val="auto"/>
          <w:lang w:val="sr-Cyrl-RS"/>
        </w:rPr>
        <w:t xml:space="preserve">    </w:t>
      </w:r>
      <w:r w:rsidRPr="005540DD">
        <w:rPr>
          <w:rFonts w:eastAsia="Lucida Sans Unicode"/>
          <w:color w:val="auto"/>
          <w:lang w:val="sr-Cyrl-CS"/>
        </w:rPr>
        <w:t>Врста периодичног прегледа и број прегледа, по сваком објекту, складишту, са податцима о  типу  централе и  броју и врсти јављача,  детаљније су наведени у Табели: Спецификација услуге одржавања (А)</w:t>
      </w:r>
    </w:p>
    <w:p w:rsidR="00EA7436" w:rsidRPr="005540DD" w:rsidRDefault="00EA7436" w:rsidP="00EA7436">
      <w:pPr>
        <w:widowControl w:val="0"/>
        <w:tabs>
          <w:tab w:val="left" w:pos="780"/>
        </w:tabs>
        <w:rPr>
          <w:rFonts w:eastAsia="Lucida Sans Unicode"/>
          <w:color w:val="auto"/>
          <w:lang w:val="sr-Latn-RS"/>
        </w:rPr>
      </w:pPr>
    </w:p>
    <w:p w:rsidR="00EA7436" w:rsidRPr="005540DD" w:rsidRDefault="00EA7436" w:rsidP="00EA7436">
      <w:pPr>
        <w:widowControl w:val="0"/>
        <w:tabs>
          <w:tab w:val="left" w:pos="780"/>
        </w:tabs>
        <w:rPr>
          <w:rFonts w:eastAsia="Lucida Sans Unicode"/>
          <w:b/>
          <w:color w:val="auto"/>
          <w:lang w:val="sr-Cyrl-CS"/>
        </w:rPr>
      </w:pPr>
      <w:r w:rsidRPr="005540DD">
        <w:rPr>
          <w:rFonts w:eastAsia="Lucida Sans Unicode"/>
          <w:b/>
          <w:color w:val="auto"/>
          <w:lang w:val="sr-Cyrl-CS"/>
        </w:rPr>
        <w:t>Спецификација услуге одржавања (А)</w:t>
      </w:r>
    </w:p>
    <w:tbl>
      <w:tblPr>
        <w:tblW w:w="9855" w:type="dxa"/>
        <w:tblInd w:w="-386" w:type="dxa"/>
        <w:tblLayout w:type="fixed"/>
        <w:tblLook w:val="04A0" w:firstRow="1" w:lastRow="0" w:firstColumn="1" w:lastColumn="0" w:noHBand="0" w:noVBand="1"/>
      </w:tblPr>
      <w:tblGrid>
        <w:gridCol w:w="1771"/>
        <w:gridCol w:w="2269"/>
        <w:gridCol w:w="709"/>
        <w:gridCol w:w="23"/>
        <w:gridCol w:w="1112"/>
        <w:gridCol w:w="29"/>
        <w:gridCol w:w="7"/>
        <w:gridCol w:w="3935"/>
      </w:tblGrid>
      <w:tr w:rsidR="00EA7436" w:rsidRPr="005540DD" w:rsidTr="00CD6CB2">
        <w:trPr>
          <w:cantSplit/>
          <w:trHeight w:val="389"/>
        </w:trPr>
        <w:tc>
          <w:tcPr>
            <w:tcW w:w="1771"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b/>
                <w:bCs/>
                <w:color w:val="auto"/>
                <w:lang w:val="sr-Cyrl-CS"/>
              </w:rPr>
            </w:pPr>
            <w:r w:rsidRPr="005540DD">
              <w:rPr>
                <w:rFonts w:eastAsia="Lucida Sans Unicode"/>
                <w:b/>
                <w:bCs/>
                <w:color w:val="auto"/>
                <w:lang w:val="sr-Cyrl-CS"/>
              </w:rPr>
              <w:t>Назив складишта</w:t>
            </w:r>
          </w:p>
        </w:tc>
        <w:tc>
          <w:tcPr>
            <w:tcW w:w="2269"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b/>
                <w:bCs/>
                <w:color w:val="auto"/>
                <w:lang w:val="sr-Cyrl-CS"/>
              </w:rPr>
            </w:pPr>
            <w:r w:rsidRPr="005540DD">
              <w:rPr>
                <w:rFonts w:eastAsia="Lucida Sans Unicode"/>
                <w:b/>
                <w:bCs/>
                <w:color w:val="auto"/>
                <w:lang w:val="sr-Cyrl-CS"/>
              </w:rPr>
              <w:t>Тип ПП централе</w:t>
            </w:r>
          </w:p>
        </w:tc>
        <w:tc>
          <w:tcPr>
            <w:tcW w:w="1873" w:type="dxa"/>
            <w:gridSpan w:val="4"/>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b/>
                <w:bCs/>
                <w:color w:val="auto"/>
                <w:lang w:val="sr-Cyrl-CS"/>
              </w:rPr>
              <w:t>Број јављача</w:t>
            </w:r>
            <w:r w:rsidRPr="005540DD">
              <w:rPr>
                <w:rFonts w:eastAsia="Lucida Sans Unicode"/>
                <w:color w:val="auto"/>
                <w:lang w:val="sr-Cyrl-CS"/>
              </w:rPr>
              <w:t xml:space="preserve">   </w:t>
            </w:r>
          </w:p>
        </w:tc>
        <w:tc>
          <w:tcPr>
            <w:tcW w:w="3942"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EA7436" w:rsidRPr="005540DD" w:rsidRDefault="00EA7436">
            <w:pPr>
              <w:widowControl w:val="0"/>
              <w:snapToGrid w:val="0"/>
              <w:spacing w:line="240" w:lineRule="auto"/>
              <w:jc w:val="center"/>
              <w:rPr>
                <w:rFonts w:eastAsia="Lucida Sans Unicode"/>
                <w:b/>
                <w:bCs/>
                <w:color w:val="auto"/>
                <w:lang w:val="sr-Cyrl-CS"/>
              </w:rPr>
            </w:pPr>
            <w:r w:rsidRPr="005540DD">
              <w:rPr>
                <w:rFonts w:eastAsia="Lucida Sans Unicode"/>
                <w:b/>
                <w:bCs/>
                <w:color w:val="auto"/>
                <w:lang w:val="sr-Cyrl-CS"/>
              </w:rPr>
              <w:t>Број и врста прегледа</w:t>
            </w:r>
          </w:p>
          <w:p w:rsidR="00EA7436" w:rsidRPr="005540DD" w:rsidRDefault="00EA7436">
            <w:pPr>
              <w:widowControl w:val="0"/>
              <w:snapToGrid w:val="0"/>
              <w:spacing w:line="240" w:lineRule="auto"/>
              <w:jc w:val="center"/>
              <w:rPr>
                <w:rFonts w:eastAsia="Lucida Sans Unicode"/>
                <w:b/>
                <w:bCs/>
                <w:color w:val="auto"/>
                <w:lang w:val="sr-Cyrl-CS"/>
              </w:rPr>
            </w:pPr>
            <w:r w:rsidRPr="005540DD">
              <w:rPr>
                <w:rFonts w:eastAsia="Lucida Sans Unicode"/>
                <w:b/>
                <w:bCs/>
                <w:color w:val="auto"/>
                <w:lang w:val="sr-Cyrl-CS"/>
              </w:rPr>
              <w:t>-прегледи се врше на шест месеци-</w:t>
            </w:r>
          </w:p>
        </w:tc>
      </w:tr>
      <w:tr w:rsidR="00EA7436" w:rsidRPr="005540DD" w:rsidTr="00CD6CB2">
        <w:trPr>
          <w:cantSplit/>
          <w:trHeight w:hRule="exact" w:val="282"/>
        </w:trPr>
        <w:tc>
          <w:tcPr>
            <w:tcW w:w="1771"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b/>
                <w:bCs/>
                <w:color w:val="auto"/>
                <w:lang w:val="sr-Cyrl-CS"/>
              </w:rPr>
            </w:pPr>
          </w:p>
        </w:tc>
        <w:tc>
          <w:tcPr>
            <w:tcW w:w="2269"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b/>
                <w:bCs/>
                <w:color w:val="auto"/>
                <w:lang w:val="sr-Cyrl-CS"/>
              </w:rPr>
            </w:pPr>
          </w:p>
        </w:tc>
        <w:tc>
          <w:tcPr>
            <w:tcW w:w="732" w:type="dxa"/>
            <w:gridSpan w:val="2"/>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аутом.</w:t>
            </w:r>
          </w:p>
        </w:tc>
        <w:tc>
          <w:tcPr>
            <w:tcW w:w="1141" w:type="dxa"/>
            <w:gridSpan w:val="2"/>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ручни</w:t>
            </w:r>
          </w:p>
        </w:tc>
        <w:tc>
          <w:tcPr>
            <w:tcW w:w="3942" w:type="dxa"/>
            <w:gridSpan w:val="2"/>
            <w:vMerge/>
            <w:tcBorders>
              <w:top w:val="single" w:sz="4" w:space="0" w:color="000000"/>
              <w:left w:val="single" w:sz="4" w:space="0" w:color="000000"/>
              <w:bottom w:val="single" w:sz="4" w:space="0" w:color="000000"/>
              <w:right w:val="single" w:sz="4" w:space="0" w:color="000000"/>
            </w:tcBorders>
            <w:vAlign w:val="center"/>
            <w:hideMark/>
          </w:tcPr>
          <w:p w:rsidR="00EA7436" w:rsidRPr="005540DD" w:rsidRDefault="00EA7436">
            <w:pPr>
              <w:suppressAutoHyphens w:val="0"/>
              <w:spacing w:line="240" w:lineRule="auto"/>
              <w:rPr>
                <w:rFonts w:eastAsia="Lucida Sans Unicode"/>
                <w:b/>
                <w:bCs/>
                <w:color w:val="auto"/>
                <w:lang w:val="sr-Cyrl-CS"/>
              </w:rPr>
            </w:pPr>
          </w:p>
        </w:tc>
      </w:tr>
      <w:tr w:rsidR="00EA7436" w:rsidRPr="005540DD" w:rsidTr="00CD6CB2">
        <w:trPr>
          <w:trHeight w:val="269"/>
        </w:trPr>
        <w:tc>
          <w:tcPr>
            <w:tcW w:w="1771" w:type="dxa"/>
            <w:tcBorders>
              <w:top w:val="nil"/>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b/>
                <w:bCs/>
                <w:i/>
                <w:iCs/>
                <w:color w:val="auto"/>
                <w:lang w:val="sr-Cyrl-CS"/>
              </w:rPr>
            </w:pPr>
            <w:r w:rsidRPr="005540DD">
              <w:rPr>
                <w:rFonts w:eastAsia="Lucida Sans Unicode"/>
                <w:b/>
                <w:bCs/>
                <w:i/>
                <w:iCs/>
                <w:color w:val="auto"/>
                <w:lang w:val="sr-Cyrl-CS"/>
              </w:rPr>
              <w:t>1</w:t>
            </w:r>
          </w:p>
        </w:tc>
        <w:tc>
          <w:tcPr>
            <w:tcW w:w="2269" w:type="dxa"/>
            <w:tcBorders>
              <w:top w:val="nil"/>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b/>
                <w:bCs/>
                <w:i/>
                <w:iCs/>
                <w:color w:val="auto"/>
                <w:lang w:val="sr-Cyrl-CS"/>
              </w:rPr>
            </w:pPr>
            <w:r w:rsidRPr="005540DD">
              <w:rPr>
                <w:rFonts w:eastAsia="Lucida Sans Unicode"/>
                <w:b/>
                <w:bCs/>
                <w:i/>
                <w:iCs/>
                <w:color w:val="auto"/>
                <w:lang w:val="sr-Cyrl-CS"/>
              </w:rPr>
              <w:t>2</w:t>
            </w:r>
          </w:p>
        </w:tc>
        <w:tc>
          <w:tcPr>
            <w:tcW w:w="732" w:type="dxa"/>
            <w:gridSpan w:val="2"/>
            <w:tcBorders>
              <w:top w:val="nil"/>
              <w:left w:val="single" w:sz="4" w:space="0" w:color="000000"/>
              <w:bottom w:val="nil"/>
              <w:right w:val="nil"/>
            </w:tcBorders>
            <w:vAlign w:val="center"/>
            <w:hideMark/>
          </w:tcPr>
          <w:p w:rsidR="00EA7436" w:rsidRPr="005540DD" w:rsidRDefault="00EA7436">
            <w:pPr>
              <w:widowControl w:val="0"/>
              <w:snapToGrid w:val="0"/>
              <w:spacing w:line="240" w:lineRule="auto"/>
              <w:jc w:val="center"/>
              <w:rPr>
                <w:rFonts w:eastAsia="Lucida Sans Unicode"/>
                <w:b/>
                <w:bCs/>
                <w:i/>
                <w:iCs/>
                <w:color w:val="auto"/>
                <w:lang w:val="sr-Cyrl-CS"/>
              </w:rPr>
            </w:pPr>
            <w:r w:rsidRPr="005540DD">
              <w:rPr>
                <w:rFonts w:eastAsia="Lucida Sans Unicode"/>
                <w:b/>
                <w:bCs/>
                <w:i/>
                <w:iCs/>
                <w:color w:val="auto"/>
                <w:lang w:val="sr-Cyrl-CS"/>
              </w:rPr>
              <w:t>3</w:t>
            </w:r>
          </w:p>
        </w:tc>
        <w:tc>
          <w:tcPr>
            <w:tcW w:w="1141" w:type="dxa"/>
            <w:gridSpan w:val="2"/>
            <w:tcBorders>
              <w:top w:val="nil"/>
              <w:left w:val="single" w:sz="4" w:space="0" w:color="000000"/>
              <w:bottom w:val="nil"/>
              <w:right w:val="single" w:sz="4" w:space="0" w:color="auto"/>
            </w:tcBorders>
            <w:vAlign w:val="center"/>
            <w:hideMark/>
          </w:tcPr>
          <w:p w:rsidR="00EA7436" w:rsidRPr="005540DD" w:rsidRDefault="00EA7436">
            <w:pPr>
              <w:widowControl w:val="0"/>
              <w:snapToGrid w:val="0"/>
              <w:spacing w:line="240" w:lineRule="auto"/>
              <w:jc w:val="center"/>
              <w:rPr>
                <w:rFonts w:eastAsia="Lucida Sans Unicode"/>
                <w:b/>
                <w:bCs/>
                <w:i/>
                <w:iCs/>
                <w:color w:val="auto"/>
                <w:lang w:val="sr-Cyrl-CS"/>
              </w:rPr>
            </w:pPr>
            <w:r w:rsidRPr="005540DD">
              <w:rPr>
                <w:rFonts w:eastAsia="Lucida Sans Unicode"/>
                <w:b/>
                <w:bCs/>
                <w:i/>
                <w:iCs/>
                <w:color w:val="auto"/>
                <w:lang w:val="sr-Cyrl-CS"/>
              </w:rPr>
              <w:t>4</w:t>
            </w:r>
          </w:p>
        </w:tc>
        <w:tc>
          <w:tcPr>
            <w:tcW w:w="3942" w:type="dxa"/>
            <w:gridSpan w:val="2"/>
            <w:tcBorders>
              <w:top w:val="nil"/>
              <w:left w:val="single" w:sz="4" w:space="0" w:color="auto"/>
              <w:bottom w:val="single" w:sz="4" w:space="0" w:color="000000"/>
              <w:right w:val="single" w:sz="4" w:space="0" w:color="000000"/>
            </w:tcBorders>
            <w:vAlign w:val="center"/>
            <w:hideMark/>
          </w:tcPr>
          <w:p w:rsidR="00EA7436" w:rsidRPr="005540DD" w:rsidRDefault="00EA7436">
            <w:pPr>
              <w:widowControl w:val="0"/>
              <w:snapToGrid w:val="0"/>
              <w:spacing w:line="240" w:lineRule="auto"/>
              <w:jc w:val="center"/>
              <w:rPr>
                <w:rFonts w:eastAsia="Lucida Sans Unicode"/>
                <w:b/>
                <w:bCs/>
                <w:i/>
                <w:iCs/>
                <w:color w:val="auto"/>
                <w:highlight w:val="yellow"/>
                <w:lang w:val="sr-Cyrl-CS"/>
              </w:rPr>
            </w:pPr>
            <w:r w:rsidRPr="005540DD">
              <w:rPr>
                <w:rFonts w:eastAsia="Lucida Sans Unicode"/>
                <w:b/>
                <w:bCs/>
                <w:i/>
                <w:iCs/>
                <w:color w:val="auto"/>
                <w:lang w:val="sr-Cyrl-CS"/>
              </w:rPr>
              <w:t>5</w:t>
            </w:r>
          </w:p>
        </w:tc>
      </w:tr>
      <w:tr w:rsidR="00EA7436" w:rsidRPr="005540DD" w:rsidTr="00CD6CB2">
        <w:trPr>
          <w:trHeight w:val="265"/>
        </w:trPr>
        <w:tc>
          <w:tcPr>
            <w:tcW w:w="4040" w:type="dxa"/>
            <w:gridSpan w:val="2"/>
            <w:tcBorders>
              <w:top w:val="single" w:sz="4" w:space="0" w:color="000000"/>
              <w:left w:val="single" w:sz="4" w:space="0" w:color="000000"/>
              <w:bottom w:val="single" w:sz="4" w:space="0" w:color="000000"/>
              <w:right w:val="single" w:sz="4" w:space="0" w:color="auto"/>
            </w:tcBorders>
            <w:vAlign w:val="center"/>
            <w:hideMark/>
          </w:tcPr>
          <w:p w:rsidR="00EA7436" w:rsidRPr="005540DD" w:rsidRDefault="00EA7436">
            <w:pPr>
              <w:widowControl w:val="0"/>
              <w:snapToGrid w:val="0"/>
              <w:spacing w:line="240" w:lineRule="auto"/>
              <w:rPr>
                <w:rFonts w:eastAsia="Lucida Sans Unicode"/>
                <w:b/>
                <w:color w:val="auto"/>
                <w:highlight w:val="yellow"/>
                <w:lang w:val="sr-Cyrl-CS"/>
              </w:rPr>
            </w:pPr>
            <w:r w:rsidRPr="005540DD">
              <w:rPr>
                <w:rFonts w:eastAsia="Lucida Sans Unicode"/>
                <w:b/>
                <w:color w:val="auto"/>
                <w:lang w:val="sr-Cyrl-CS"/>
              </w:rPr>
              <w:t>Складишт</w:t>
            </w:r>
            <w:r w:rsidRPr="005540DD">
              <w:rPr>
                <w:rFonts w:eastAsia="Lucida Sans Unicode"/>
                <w:b/>
                <w:color w:val="auto"/>
                <w:lang w:val="sr-Latn-RS"/>
              </w:rPr>
              <w:t xml:space="preserve">a </w:t>
            </w:r>
            <w:r w:rsidRPr="005540DD">
              <w:rPr>
                <w:rFonts w:eastAsia="Lucida Sans Unicode"/>
                <w:b/>
                <w:color w:val="auto"/>
                <w:lang w:val="sr-Cyrl-CS"/>
              </w:rPr>
              <w:t>генералног терета</w:t>
            </w:r>
          </w:p>
        </w:tc>
        <w:tc>
          <w:tcPr>
            <w:tcW w:w="709" w:type="dxa"/>
            <w:tcBorders>
              <w:top w:val="single" w:sz="4" w:space="0" w:color="000000"/>
              <w:left w:val="single" w:sz="4" w:space="0" w:color="000000"/>
              <w:bottom w:val="single" w:sz="4" w:space="0" w:color="000000"/>
              <w:right w:val="single" w:sz="4" w:space="0" w:color="auto"/>
            </w:tcBorders>
            <w:vAlign w:val="center"/>
          </w:tcPr>
          <w:p w:rsidR="00EA7436" w:rsidRPr="005540DD" w:rsidRDefault="00EA7436">
            <w:pPr>
              <w:widowControl w:val="0"/>
              <w:snapToGrid w:val="0"/>
              <w:spacing w:line="240" w:lineRule="auto"/>
              <w:rPr>
                <w:rFonts w:eastAsia="Lucida Sans Unicode"/>
                <w:b/>
                <w:color w:val="auto"/>
                <w:highlight w:val="yellow"/>
                <w:lang w:val="sr-Cyrl-CS"/>
              </w:rPr>
            </w:pPr>
          </w:p>
        </w:tc>
        <w:tc>
          <w:tcPr>
            <w:tcW w:w="1171" w:type="dxa"/>
            <w:gridSpan w:val="4"/>
            <w:tcBorders>
              <w:top w:val="single" w:sz="4" w:space="0" w:color="auto"/>
              <w:left w:val="nil"/>
              <w:bottom w:val="single" w:sz="4" w:space="0" w:color="auto"/>
              <w:right w:val="single" w:sz="4" w:space="0" w:color="auto"/>
            </w:tcBorders>
          </w:tcPr>
          <w:p w:rsidR="00EA7436" w:rsidRPr="005540DD" w:rsidRDefault="00EA7436">
            <w:pPr>
              <w:suppressAutoHyphens w:val="0"/>
              <w:spacing w:line="240" w:lineRule="auto"/>
              <w:rPr>
                <w:rFonts w:eastAsia="Lucida Sans Unicode"/>
                <w:color w:val="auto"/>
                <w:lang w:val="sr-Cyrl-CS"/>
              </w:rPr>
            </w:pPr>
          </w:p>
        </w:tc>
        <w:tc>
          <w:tcPr>
            <w:tcW w:w="3935" w:type="dxa"/>
            <w:tcBorders>
              <w:top w:val="single" w:sz="4" w:space="0" w:color="auto"/>
              <w:left w:val="nil"/>
              <w:bottom w:val="single" w:sz="4" w:space="0" w:color="auto"/>
              <w:right w:val="nil"/>
            </w:tcBorders>
          </w:tcPr>
          <w:p w:rsidR="00EA7436" w:rsidRPr="005540DD" w:rsidRDefault="00EA7436">
            <w:pPr>
              <w:suppressAutoHyphens w:val="0"/>
              <w:spacing w:line="240" w:lineRule="auto"/>
              <w:rPr>
                <w:rFonts w:eastAsia="Lucida Sans Unicode"/>
                <w:color w:val="auto"/>
                <w:lang w:val="sr-Cyrl-CS"/>
              </w:rPr>
            </w:pPr>
          </w:p>
        </w:tc>
      </w:tr>
      <w:tr w:rsidR="00EA7436" w:rsidRPr="005540DD" w:rsidTr="00CD6CB2">
        <w:trPr>
          <w:cantSplit/>
          <w:trHeight w:val="556"/>
        </w:trPr>
        <w:tc>
          <w:tcPr>
            <w:tcW w:w="1771" w:type="dxa"/>
            <w:tcBorders>
              <w:top w:val="single" w:sz="4" w:space="0" w:color="000000"/>
              <w:left w:val="single" w:sz="4" w:space="0" w:color="000000"/>
              <w:bottom w:val="single" w:sz="4" w:space="0" w:color="000000"/>
              <w:right w:val="nil"/>
            </w:tcBorders>
            <w:vAlign w:val="center"/>
          </w:tcPr>
          <w:p w:rsidR="00EA7436" w:rsidRPr="005540DD" w:rsidRDefault="00EA7436">
            <w:pPr>
              <w:widowControl w:val="0"/>
              <w:snapToGrid w:val="0"/>
              <w:spacing w:line="240" w:lineRule="auto"/>
              <w:rPr>
                <w:rFonts w:eastAsia="Lucida Sans Unicode"/>
                <w:color w:val="auto"/>
                <w:lang w:val="sr-Cyrl-CS"/>
              </w:rPr>
            </w:pPr>
          </w:p>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1. Београд</w:t>
            </w:r>
          </w:p>
          <w:p w:rsidR="00EA7436" w:rsidRPr="005540DD" w:rsidRDefault="00EA7436">
            <w:pPr>
              <w:widowControl w:val="0"/>
              <w:snapToGrid w:val="0"/>
              <w:spacing w:line="240" w:lineRule="auto"/>
              <w:rPr>
                <w:rFonts w:eastAsia="Lucida Sans Unicode"/>
                <w:color w:val="auto"/>
                <w:lang w:val="sr-Latn-CS"/>
              </w:rPr>
            </w:pPr>
          </w:p>
        </w:tc>
        <w:tc>
          <w:tcPr>
            <w:tcW w:w="2269" w:type="dxa"/>
            <w:tcBorders>
              <w:top w:val="single" w:sz="4" w:space="0" w:color="000000"/>
              <w:left w:val="single" w:sz="4" w:space="0" w:color="000000"/>
              <w:bottom w:val="single" w:sz="4" w:space="0" w:color="000000"/>
              <w:right w:val="nil"/>
            </w:tcBorders>
            <w:vAlign w:val="center"/>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Latn-CS"/>
              </w:rPr>
              <w:t>Iskra PC-</w:t>
            </w:r>
            <w:r w:rsidRPr="005540DD">
              <w:rPr>
                <w:rFonts w:eastAsia="Lucida Sans Unicode"/>
                <w:color w:val="auto"/>
                <w:lang w:val="sr-Cyrl-CS"/>
              </w:rPr>
              <w:t>3,  ком</w:t>
            </w:r>
            <w:r w:rsidRPr="005540DD">
              <w:rPr>
                <w:rFonts w:eastAsia="Lucida Sans Unicode"/>
                <w:color w:val="auto"/>
                <w:lang w:val="sr-Latn-CS"/>
              </w:rPr>
              <w:t xml:space="preserve"> </w:t>
            </w:r>
            <w:r w:rsidRPr="005540DD">
              <w:rPr>
                <w:rFonts w:eastAsia="Lucida Sans Unicode"/>
                <w:color w:val="auto"/>
                <w:lang w:val="sr-Cyrl-CS"/>
              </w:rPr>
              <w:t>2</w:t>
            </w:r>
          </w:p>
          <w:p w:rsidR="00EA7436" w:rsidRPr="005540DD" w:rsidRDefault="00EA7436">
            <w:pPr>
              <w:widowControl w:val="0"/>
              <w:snapToGrid w:val="0"/>
              <w:spacing w:line="240" w:lineRule="auto"/>
              <w:rPr>
                <w:rFonts w:eastAsia="Lucida Sans Unicode"/>
                <w:color w:val="auto"/>
                <w:lang w:val="sr-Latn-RS"/>
              </w:rPr>
            </w:pPr>
            <w:r w:rsidRPr="005540DD">
              <w:rPr>
                <w:rFonts w:eastAsia="Lucida Sans Unicode"/>
                <w:color w:val="auto"/>
                <w:lang w:val="sr-Latn-CS"/>
              </w:rPr>
              <w:t>Bentlel J 40</w:t>
            </w:r>
            <w:r w:rsidRPr="005540DD">
              <w:rPr>
                <w:rFonts w:eastAsia="Lucida Sans Unicode"/>
                <w:color w:val="auto"/>
                <w:lang w:val="sr-Cyrl-CS"/>
              </w:rPr>
              <w:t>8</w:t>
            </w:r>
            <w:r w:rsidRPr="005540DD">
              <w:rPr>
                <w:rFonts w:eastAsia="Lucida Sans Unicode"/>
                <w:color w:val="auto"/>
                <w:lang w:val="sr-Latn-RS"/>
              </w:rPr>
              <w:t>/4</w:t>
            </w:r>
            <w:r w:rsidRPr="005540DD">
              <w:rPr>
                <w:rFonts w:eastAsia="Lucida Sans Unicode"/>
                <w:color w:val="auto"/>
                <w:lang w:val="sr-Cyrl-CS"/>
              </w:rPr>
              <w:t xml:space="preserve"> </w:t>
            </w:r>
            <w:r w:rsidRPr="005540DD">
              <w:rPr>
                <w:rFonts w:eastAsia="Lucida Sans Unicode"/>
                <w:color w:val="auto"/>
                <w:lang w:val="sr-Latn-RS"/>
              </w:rPr>
              <w:t xml:space="preserve">     </w:t>
            </w:r>
            <w:r w:rsidRPr="005540DD">
              <w:rPr>
                <w:rFonts w:eastAsia="Lucida Sans Unicode"/>
                <w:color w:val="auto"/>
                <w:lang w:val="sr-Cyrl-CS"/>
              </w:rPr>
              <w:t>ком1</w:t>
            </w:r>
          </w:p>
          <w:p w:rsidR="00EA7436" w:rsidRPr="005540DD" w:rsidRDefault="00EA7436">
            <w:pPr>
              <w:widowControl w:val="0"/>
              <w:snapToGrid w:val="0"/>
              <w:spacing w:line="240" w:lineRule="auto"/>
              <w:jc w:val="center"/>
              <w:rPr>
                <w:rFonts w:eastAsia="Lucida Sans Unicode"/>
                <w:color w:val="auto"/>
                <w:lang w:val="sr-Latn-CS"/>
              </w:rPr>
            </w:pPr>
          </w:p>
        </w:tc>
        <w:tc>
          <w:tcPr>
            <w:tcW w:w="732" w:type="dxa"/>
            <w:gridSpan w:val="2"/>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Latn-CS"/>
              </w:rPr>
            </w:pPr>
            <w:r w:rsidRPr="005540DD">
              <w:rPr>
                <w:rFonts w:eastAsia="Lucida Sans Unicode"/>
                <w:color w:val="auto"/>
                <w:lang w:val="sr-Latn-CS"/>
              </w:rPr>
              <w:t>486</w:t>
            </w:r>
          </w:p>
        </w:tc>
        <w:tc>
          <w:tcPr>
            <w:tcW w:w="1141" w:type="dxa"/>
            <w:gridSpan w:val="2"/>
            <w:tcBorders>
              <w:top w:val="single" w:sz="4" w:space="0" w:color="auto"/>
              <w:left w:val="single" w:sz="4" w:space="0" w:color="000000"/>
              <w:bottom w:val="single" w:sz="4" w:space="0" w:color="000000"/>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Latn-CS"/>
              </w:rPr>
            </w:pPr>
            <w:r w:rsidRPr="005540DD">
              <w:rPr>
                <w:rFonts w:eastAsia="Lucida Sans Unicode"/>
                <w:color w:val="auto"/>
                <w:lang w:val="sr-Latn-CS"/>
              </w:rPr>
              <w:t>20</w:t>
            </w:r>
          </w:p>
        </w:tc>
        <w:tc>
          <w:tcPr>
            <w:tcW w:w="3942" w:type="dxa"/>
            <w:gridSpan w:val="2"/>
            <w:tcBorders>
              <w:top w:val="single" w:sz="4" w:space="0" w:color="000000"/>
              <w:left w:val="single" w:sz="4" w:space="0" w:color="auto"/>
              <w:bottom w:val="nil"/>
              <w:right w:val="single" w:sz="4" w:space="0" w:color="000000"/>
            </w:tcBorders>
            <w:vAlign w:val="center"/>
            <w:hideMark/>
          </w:tcPr>
          <w:p w:rsidR="00EA7436" w:rsidRPr="005540DD" w:rsidRDefault="00EA7436">
            <w:pPr>
              <w:widowControl w:val="0"/>
              <w:snapToGrid w:val="0"/>
              <w:spacing w:line="240" w:lineRule="auto"/>
              <w:rPr>
                <w:rFonts w:eastAsia="Lucida Sans Unicode"/>
                <w:color w:val="auto"/>
                <w:highlight w:val="yellow"/>
                <w:lang w:val="sr-Cyrl-CS"/>
              </w:rPr>
            </w:pPr>
            <w:r w:rsidRPr="005540DD">
              <w:rPr>
                <w:rFonts w:eastAsia="Lucida Sans Unicode"/>
                <w:color w:val="auto"/>
                <w:lang w:val="sr-Cyrl-CS"/>
              </w:rPr>
              <w:t xml:space="preserve">Две функционалне контроле у складу са чл. 72. и 73. Правилника о техничким нормативима за стабилну  инсталацију </w:t>
            </w:r>
            <w:r w:rsidRPr="005540DD">
              <w:rPr>
                <w:rFonts w:eastAsia="Lucida Sans Unicode"/>
                <w:color w:val="auto"/>
                <w:lang w:val="sr-Cyrl-RS"/>
              </w:rPr>
              <w:t>з</w:t>
            </w:r>
            <w:r w:rsidRPr="005540DD">
              <w:rPr>
                <w:rFonts w:eastAsia="Lucida Sans Unicode"/>
                <w:color w:val="auto"/>
                <w:lang w:val="sr-Cyrl-CS"/>
              </w:rPr>
              <w:t>а дојаву пожара</w:t>
            </w:r>
          </w:p>
        </w:tc>
      </w:tr>
      <w:tr w:rsidR="00EA7436" w:rsidRPr="005540DD" w:rsidTr="00CD6CB2">
        <w:trPr>
          <w:cantSplit/>
          <w:trHeight w:hRule="exact" w:val="263"/>
        </w:trPr>
        <w:tc>
          <w:tcPr>
            <w:tcW w:w="1771"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2. Лесковац</w:t>
            </w:r>
          </w:p>
        </w:tc>
        <w:tc>
          <w:tcPr>
            <w:tcW w:w="2269"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Latn-CS"/>
              </w:rPr>
            </w:pPr>
            <w:r w:rsidRPr="005540DD">
              <w:rPr>
                <w:rFonts w:eastAsia="Lucida Sans Unicode"/>
                <w:color w:val="auto"/>
              </w:rPr>
              <w:t>ESSER</w:t>
            </w:r>
            <w:r w:rsidRPr="005540DD">
              <w:rPr>
                <w:rFonts w:eastAsia="Lucida Sans Unicode"/>
                <w:color w:val="auto"/>
                <w:lang w:val="ru-RU"/>
              </w:rPr>
              <w:t xml:space="preserve"> – </w:t>
            </w:r>
            <w:r w:rsidRPr="005540DD">
              <w:rPr>
                <w:rFonts w:eastAsia="Lucida Sans Unicode"/>
                <w:color w:val="auto"/>
              </w:rPr>
              <w:t>IQ</w:t>
            </w:r>
            <w:r w:rsidRPr="005540DD">
              <w:rPr>
                <w:rFonts w:eastAsia="Lucida Sans Unicode"/>
                <w:color w:val="auto"/>
                <w:lang w:val="ru-RU"/>
              </w:rPr>
              <w:t xml:space="preserve"> 8  </w:t>
            </w:r>
            <w:r w:rsidRPr="005540DD">
              <w:rPr>
                <w:rFonts w:eastAsia="Lucida Sans Unicode"/>
                <w:color w:val="auto"/>
                <w:lang w:val="sr-Latn-CS"/>
              </w:rPr>
              <w:t>control</w:t>
            </w:r>
          </w:p>
        </w:tc>
        <w:tc>
          <w:tcPr>
            <w:tcW w:w="732"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Latn-CS"/>
              </w:rPr>
            </w:pPr>
            <w:r w:rsidRPr="005540DD">
              <w:rPr>
                <w:rFonts w:eastAsia="Lucida Sans Unicode"/>
                <w:color w:val="auto"/>
                <w:lang w:val="sr-Latn-CS"/>
              </w:rPr>
              <w:t>281</w:t>
            </w:r>
          </w:p>
        </w:tc>
        <w:tc>
          <w:tcPr>
            <w:tcW w:w="1141"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Latn-CS"/>
              </w:rPr>
            </w:pPr>
            <w:r w:rsidRPr="005540DD">
              <w:rPr>
                <w:rFonts w:eastAsia="Lucida Sans Unicode"/>
                <w:color w:val="auto"/>
                <w:lang w:val="sr-Latn-CS"/>
              </w:rPr>
              <w:t>12</w:t>
            </w:r>
          </w:p>
        </w:tc>
        <w:tc>
          <w:tcPr>
            <w:tcW w:w="3942" w:type="dxa"/>
            <w:gridSpan w:val="2"/>
            <w:tcBorders>
              <w:top w:val="single" w:sz="4" w:space="0" w:color="000000"/>
              <w:left w:val="single" w:sz="4" w:space="0" w:color="000000"/>
              <w:bottom w:val="nil"/>
              <w:right w:val="single" w:sz="4" w:space="0" w:color="000000"/>
            </w:tcBorders>
          </w:tcPr>
          <w:p w:rsidR="00EA7436" w:rsidRPr="005540DD" w:rsidRDefault="00EA7436"/>
        </w:tc>
      </w:tr>
      <w:tr w:rsidR="00EA7436" w:rsidRPr="005540DD" w:rsidTr="00CD6CB2">
        <w:trPr>
          <w:cantSplit/>
          <w:trHeight w:val="371"/>
        </w:trPr>
        <w:tc>
          <w:tcPr>
            <w:tcW w:w="1771"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2269"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Latn-CS"/>
              </w:rPr>
            </w:pPr>
          </w:p>
        </w:tc>
        <w:tc>
          <w:tcPr>
            <w:tcW w:w="732"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Latn-CS"/>
              </w:rPr>
            </w:pPr>
          </w:p>
        </w:tc>
        <w:tc>
          <w:tcPr>
            <w:tcW w:w="1141"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Latn-CS"/>
              </w:rPr>
            </w:pPr>
          </w:p>
        </w:tc>
        <w:tc>
          <w:tcPr>
            <w:tcW w:w="3942" w:type="dxa"/>
            <w:gridSpan w:val="2"/>
            <w:tcBorders>
              <w:top w:val="nil"/>
              <w:left w:val="single" w:sz="4" w:space="0" w:color="000000"/>
              <w:bottom w:val="single" w:sz="4" w:space="0" w:color="000000"/>
              <w:right w:val="single" w:sz="4" w:space="0" w:color="000000"/>
            </w:tcBorders>
            <w:hideMark/>
          </w:tcPr>
          <w:p w:rsidR="00EA7436" w:rsidRPr="005540DD" w:rsidRDefault="00EA7436">
            <w:pPr>
              <w:rPr>
                <w:rFonts w:eastAsia="Lucida Sans Unicode"/>
                <w:color w:val="auto"/>
                <w:lang w:val="sr-Cyrl-CS"/>
              </w:rPr>
            </w:pPr>
            <w:r w:rsidRPr="005540DD">
              <w:rPr>
                <w:rFonts w:eastAsia="Lucida Sans Unicode"/>
                <w:color w:val="auto"/>
                <w:lang w:val="sr-Cyrl-CS"/>
              </w:rPr>
              <w:t xml:space="preserve">Две функционалне контроле у складу са чл. 72. и 73. Правилника о техничким нормативима за стабилну  инсталацију </w:t>
            </w:r>
            <w:r w:rsidRPr="005540DD">
              <w:rPr>
                <w:rFonts w:eastAsia="Lucida Sans Unicode"/>
                <w:color w:val="auto"/>
                <w:lang w:val="sr-Cyrl-RS"/>
              </w:rPr>
              <w:t>з</w:t>
            </w:r>
            <w:r w:rsidRPr="005540DD">
              <w:rPr>
                <w:rFonts w:eastAsia="Lucida Sans Unicode"/>
                <w:color w:val="auto"/>
                <w:lang w:val="sr-Cyrl-CS"/>
              </w:rPr>
              <w:t>а дојаву пожара</w:t>
            </w:r>
          </w:p>
        </w:tc>
      </w:tr>
      <w:tr w:rsidR="00EA7436" w:rsidRPr="005540DD" w:rsidTr="00CD6CB2">
        <w:trPr>
          <w:cantSplit/>
          <w:trHeight w:hRule="exact" w:val="263"/>
        </w:trPr>
        <w:tc>
          <w:tcPr>
            <w:tcW w:w="1771"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3. Ириг</w:t>
            </w:r>
          </w:p>
        </w:tc>
        <w:tc>
          <w:tcPr>
            <w:tcW w:w="2269"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shd w:val="clear" w:color="auto" w:fill="FFFFFF"/>
                <w:lang w:val="sr-Latn-CS"/>
              </w:rPr>
            </w:pPr>
            <w:r w:rsidRPr="005540DD">
              <w:rPr>
                <w:rFonts w:eastAsia="Lucida Sans Unicode"/>
                <w:color w:val="auto"/>
                <w:shd w:val="clear" w:color="auto" w:fill="FFFFFF"/>
                <w:lang w:val="sr-Latn-CS"/>
              </w:rPr>
              <w:t>Iskra PC-3</w:t>
            </w:r>
          </w:p>
        </w:tc>
        <w:tc>
          <w:tcPr>
            <w:tcW w:w="732"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Latn-CS"/>
              </w:rPr>
            </w:pPr>
            <w:r w:rsidRPr="005540DD">
              <w:rPr>
                <w:rFonts w:eastAsia="Lucida Sans Unicode"/>
                <w:color w:val="auto"/>
                <w:lang w:val="sr-Latn-CS"/>
              </w:rPr>
              <w:t>48</w:t>
            </w:r>
          </w:p>
        </w:tc>
        <w:tc>
          <w:tcPr>
            <w:tcW w:w="1141"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Latn-CS"/>
              </w:rPr>
            </w:pPr>
            <w:r w:rsidRPr="005540DD">
              <w:rPr>
                <w:rFonts w:eastAsia="Lucida Sans Unicode"/>
                <w:color w:val="auto"/>
                <w:lang w:val="sr-Latn-CS"/>
              </w:rPr>
              <w:t>9</w:t>
            </w:r>
          </w:p>
        </w:tc>
        <w:tc>
          <w:tcPr>
            <w:tcW w:w="3942" w:type="dxa"/>
            <w:gridSpan w:val="2"/>
            <w:tcBorders>
              <w:top w:val="single" w:sz="4" w:space="0" w:color="000000"/>
              <w:left w:val="single" w:sz="4" w:space="0" w:color="000000"/>
              <w:bottom w:val="nil"/>
              <w:right w:val="single" w:sz="4" w:space="0" w:color="000000"/>
            </w:tcBorders>
          </w:tcPr>
          <w:p w:rsidR="00EA7436" w:rsidRPr="005540DD" w:rsidRDefault="00EA7436"/>
        </w:tc>
      </w:tr>
      <w:tr w:rsidR="00EA7436" w:rsidRPr="005540DD" w:rsidTr="00CD6CB2">
        <w:trPr>
          <w:cantSplit/>
          <w:trHeight w:val="611"/>
        </w:trPr>
        <w:tc>
          <w:tcPr>
            <w:tcW w:w="1771"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2269"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shd w:val="clear" w:color="auto" w:fill="FFFFFF"/>
                <w:lang w:val="sr-Latn-CS"/>
              </w:rPr>
            </w:pPr>
          </w:p>
        </w:tc>
        <w:tc>
          <w:tcPr>
            <w:tcW w:w="732"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Latn-CS"/>
              </w:rPr>
            </w:pPr>
          </w:p>
        </w:tc>
        <w:tc>
          <w:tcPr>
            <w:tcW w:w="1141"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Latn-CS"/>
              </w:rPr>
            </w:pPr>
          </w:p>
        </w:tc>
        <w:tc>
          <w:tcPr>
            <w:tcW w:w="3942" w:type="dxa"/>
            <w:gridSpan w:val="2"/>
            <w:tcBorders>
              <w:top w:val="nil"/>
              <w:left w:val="single" w:sz="4" w:space="0" w:color="000000"/>
              <w:bottom w:val="single" w:sz="4" w:space="0" w:color="000000"/>
              <w:right w:val="single" w:sz="4" w:space="0" w:color="000000"/>
            </w:tcBorders>
          </w:tcPr>
          <w:p w:rsidR="00EA7436" w:rsidRPr="005540DD" w:rsidRDefault="00EA7436">
            <w:pPr>
              <w:rPr>
                <w:rFonts w:eastAsia="Lucida Sans Unicode"/>
                <w:color w:val="auto"/>
                <w:lang w:val="sr-Cyrl-CS"/>
              </w:rPr>
            </w:pPr>
            <w:r w:rsidRPr="005540DD">
              <w:rPr>
                <w:rFonts w:eastAsia="Lucida Sans Unicode"/>
                <w:color w:val="auto"/>
                <w:lang w:val="sr-Cyrl-CS"/>
              </w:rPr>
              <w:t xml:space="preserve">Две функционалне контроле у складу са чл. 73. Правилника о техничким нормативима за стабилну  инсталацију </w:t>
            </w:r>
            <w:r w:rsidRPr="005540DD">
              <w:rPr>
                <w:rFonts w:eastAsia="Lucida Sans Unicode"/>
                <w:color w:val="auto"/>
                <w:lang w:val="sr-Cyrl-RS"/>
              </w:rPr>
              <w:t>з</w:t>
            </w:r>
            <w:r w:rsidRPr="005540DD">
              <w:rPr>
                <w:rFonts w:eastAsia="Lucida Sans Unicode"/>
                <w:color w:val="auto"/>
                <w:lang w:val="sr-Cyrl-CS"/>
              </w:rPr>
              <w:t>а дојаву пожара</w:t>
            </w:r>
          </w:p>
          <w:p w:rsidR="00EA7436" w:rsidRPr="005540DD" w:rsidRDefault="00EA7436"/>
        </w:tc>
      </w:tr>
      <w:tr w:rsidR="00EA7436" w:rsidRPr="005540DD" w:rsidTr="00CD6CB2">
        <w:trPr>
          <w:cantSplit/>
          <w:trHeight w:hRule="exact" w:val="263"/>
        </w:trPr>
        <w:tc>
          <w:tcPr>
            <w:tcW w:w="1771"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lastRenderedPageBreak/>
              <w:t>4. Оџаци</w:t>
            </w:r>
          </w:p>
        </w:tc>
        <w:tc>
          <w:tcPr>
            <w:tcW w:w="2269"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Latn-CS"/>
              </w:rPr>
            </w:pPr>
            <w:r w:rsidRPr="005540DD">
              <w:rPr>
                <w:rFonts w:eastAsia="Lucida Sans Unicode"/>
                <w:color w:val="auto"/>
                <w:lang w:val="sr-Latn-CS"/>
              </w:rPr>
              <w:t>Bentel J 424/8</w:t>
            </w:r>
          </w:p>
        </w:tc>
        <w:tc>
          <w:tcPr>
            <w:tcW w:w="732"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48</w:t>
            </w:r>
          </w:p>
        </w:tc>
        <w:tc>
          <w:tcPr>
            <w:tcW w:w="1141"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6</w:t>
            </w:r>
          </w:p>
        </w:tc>
        <w:tc>
          <w:tcPr>
            <w:tcW w:w="3942" w:type="dxa"/>
            <w:gridSpan w:val="2"/>
            <w:tcBorders>
              <w:top w:val="single" w:sz="4" w:space="0" w:color="000000"/>
              <w:left w:val="single" w:sz="4" w:space="0" w:color="000000"/>
              <w:bottom w:val="nil"/>
              <w:right w:val="single" w:sz="4" w:space="0" w:color="000000"/>
            </w:tcBorders>
          </w:tcPr>
          <w:p w:rsidR="00EA7436" w:rsidRPr="005540DD" w:rsidRDefault="00EA7436"/>
        </w:tc>
      </w:tr>
      <w:tr w:rsidR="00EA7436" w:rsidRPr="005540DD" w:rsidTr="00CD6CB2">
        <w:trPr>
          <w:cantSplit/>
        </w:trPr>
        <w:tc>
          <w:tcPr>
            <w:tcW w:w="1771"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2269"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Latn-CS"/>
              </w:rPr>
            </w:pPr>
          </w:p>
        </w:tc>
        <w:tc>
          <w:tcPr>
            <w:tcW w:w="732"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141"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3942" w:type="dxa"/>
            <w:gridSpan w:val="2"/>
            <w:tcBorders>
              <w:top w:val="nil"/>
              <w:left w:val="single" w:sz="4" w:space="0" w:color="000000"/>
              <w:bottom w:val="single" w:sz="4" w:space="0" w:color="000000"/>
              <w:right w:val="single" w:sz="4" w:space="0" w:color="000000"/>
            </w:tcBorders>
          </w:tcPr>
          <w:p w:rsidR="00EA7436" w:rsidRPr="005540DD" w:rsidRDefault="00EA7436">
            <w:pPr>
              <w:rPr>
                <w:rFonts w:eastAsia="Lucida Sans Unicode"/>
                <w:color w:val="auto"/>
                <w:lang w:val="sr-Cyrl-CS"/>
              </w:rPr>
            </w:pPr>
            <w:r w:rsidRPr="005540DD">
              <w:rPr>
                <w:rFonts w:eastAsia="Lucida Sans Unicode"/>
                <w:color w:val="auto"/>
                <w:lang w:val="sr-Cyrl-CS"/>
              </w:rPr>
              <w:t xml:space="preserve">Две функционалне контроле у складу са чл. 72. и 73. Правилника о техничким нормативима за стабилну  инсталацију </w:t>
            </w:r>
            <w:r w:rsidRPr="005540DD">
              <w:rPr>
                <w:rFonts w:eastAsia="Lucida Sans Unicode"/>
                <w:color w:val="auto"/>
                <w:lang w:val="sr-Cyrl-RS"/>
              </w:rPr>
              <w:t>з</w:t>
            </w:r>
            <w:r w:rsidRPr="005540DD">
              <w:rPr>
                <w:rFonts w:eastAsia="Lucida Sans Unicode"/>
                <w:color w:val="auto"/>
                <w:lang w:val="sr-Cyrl-CS"/>
              </w:rPr>
              <w:t>а дојаву пожара</w:t>
            </w:r>
          </w:p>
          <w:p w:rsidR="00EA7436" w:rsidRPr="005540DD" w:rsidRDefault="00EA7436"/>
        </w:tc>
      </w:tr>
      <w:tr w:rsidR="00EA7436" w:rsidRPr="005540DD" w:rsidTr="00CD6CB2">
        <w:trPr>
          <w:cantSplit/>
          <w:trHeight w:hRule="exact" w:val="263"/>
        </w:trPr>
        <w:tc>
          <w:tcPr>
            <w:tcW w:w="1771"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5. Лозница</w:t>
            </w:r>
          </w:p>
        </w:tc>
        <w:tc>
          <w:tcPr>
            <w:tcW w:w="2269"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Latn-CS"/>
              </w:rPr>
            </w:pPr>
            <w:r w:rsidRPr="005540DD">
              <w:rPr>
                <w:rFonts w:eastAsia="Lucida Sans Unicode"/>
                <w:color w:val="auto"/>
                <w:lang w:val="sr-Latn-CS"/>
              </w:rPr>
              <w:t>Iskra PC-1</w:t>
            </w:r>
          </w:p>
        </w:tc>
        <w:tc>
          <w:tcPr>
            <w:tcW w:w="732"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54</w:t>
            </w:r>
          </w:p>
        </w:tc>
        <w:tc>
          <w:tcPr>
            <w:tcW w:w="1141"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6</w:t>
            </w:r>
          </w:p>
        </w:tc>
        <w:tc>
          <w:tcPr>
            <w:tcW w:w="3942" w:type="dxa"/>
            <w:gridSpan w:val="2"/>
            <w:tcBorders>
              <w:top w:val="single" w:sz="4" w:space="0" w:color="000000"/>
              <w:left w:val="single" w:sz="4" w:space="0" w:color="000000"/>
              <w:bottom w:val="nil"/>
              <w:right w:val="single" w:sz="4" w:space="0" w:color="000000"/>
            </w:tcBorders>
          </w:tcPr>
          <w:p w:rsidR="00EA7436" w:rsidRPr="005540DD" w:rsidRDefault="00EA7436"/>
        </w:tc>
      </w:tr>
      <w:tr w:rsidR="00EA7436" w:rsidRPr="005540DD" w:rsidTr="00CD6CB2">
        <w:trPr>
          <w:cantSplit/>
        </w:trPr>
        <w:tc>
          <w:tcPr>
            <w:tcW w:w="1771"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2269"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Latn-CS"/>
              </w:rPr>
            </w:pPr>
          </w:p>
        </w:tc>
        <w:tc>
          <w:tcPr>
            <w:tcW w:w="732"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141"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3942" w:type="dxa"/>
            <w:gridSpan w:val="2"/>
            <w:tcBorders>
              <w:top w:val="nil"/>
              <w:left w:val="single" w:sz="4" w:space="0" w:color="000000"/>
              <w:bottom w:val="single" w:sz="4" w:space="0" w:color="000000"/>
              <w:right w:val="single" w:sz="4" w:space="0" w:color="000000"/>
            </w:tcBorders>
          </w:tcPr>
          <w:p w:rsidR="00EA7436" w:rsidRPr="005540DD" w:rsidRDefault="00EA7436">
            <w:pPr>
              <w:rPr>
                <w:rFonts w:eastAsia="Lucida Sans Unicode"/>
                <w:color w:val="auto"/>
                <w:lang w:val="sr-Cyrl-CS"/>
              </w:rPr>
            </w:pPr>
            <w:r w:rsidRPr="005540DD">
              <w:rPr>
                <w:rFonts w:eastAsia="Lucida Sans Unicode"/>
                <w:color w:val="auto"/>
                <w:lang w:val="sr-Cyrl-CS"/>
              </w:rPr>
              <w:t xml:space="preserve">Две функционалне контроле у складу са чл. 73. Правилника о техничким нормативима за стабилну  инсталацију </w:t>
            </w:r>
            <w:r w:rsidRPr="005540DD">
              <w:rPr>
                <w:rFonts w:eastAsia="Lucida Sans Unicode"/>
                <w:color w:val="auto"/>
                <w:lang w:val="sr-Cyrl-RS"/>
              </w:rPr>
              <w:t>з</w:t>
            </w:r>
            <w:r w:rsidRPr="005540DD">
              <w:rPr>
                <w:rFonts w:eastAsia="Lucida Sans Unicode"/>
                <w:color w:val="auto"/>
                <w:lang w:val="sr-Cyrl-CS"/>
              </w:rPr>
              <w:t>а дојаву пожара</w:t>
            </w:r>
          </w:p>
          <w:p w:rsidR="00EA7436" w:rsidRPr="005540DD" w:rsidRDefault="00EA7436"/>
        </w:tc>
      </w:tr>
      <w:tr w:rsidR="00EA7436" w:rsidRPr="005540DD" w:rsidTr="00CD6CB2">
        <w:trPr>
          <w:cantSplit/>
          <w:trHeight w:hRule="exact" w:val="263"/>
        </w:trPr>
        <w:tc>
          <w:tcPr>
            <w:tcW w:w="1771"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6. Пријепоље</w:t>
            </w:r>
          </w:p>
        </w:tc>
        <w:tc>
          <w:tcPr>
            <w:tcW w:w="2269"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Latn-CS"/>
              </w:rPr>
            </w:pPr>
            <w:r w:rsidRPr="005540DD">
              <w:rPr>
                <w:rFonts w:eastAsia="Lucida Sans Unicode"/>
                <w:color w:val="auto"/>
                <w:lang w:val="sr-Latn-CS"/>
              </w:rPr>
              <w:t>B</w:t>
            </w:r>
            <w:r w:rsidRPr="005540DD">
              <w:rPr>
                <w:rFonts w:eastAsia="Lucida Sans Unicode"/>
                <w:color w:val="auto"/>
                <w:lang w:val="sr-Cyrl-CS"/>
              </w:rPr>
              <w:t xml:space="preserve">entel </w:t>
            </w:r>
            <w:r w:rsidRPr="005540DD">
              <w:rPr>
                <w:rFonts w:eastAsia="Lucida Sans Unicode"/>
                <w:color w:val="auto"/>
                <w:lang w:val="sr-Latn-CS"/>
              </w:rPr>
              <w:t xml:space="preserve"> J 424-16</w:t>
            </w:r>
          </w:p>
        </w:tc>
        <w:tc>
          <w:tcPr>
            <w:tcW w:w="732"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50</w:t>
            </w:r>
          </w:p>
        </w:tc>
        <w:tc>
          <w:tcPr>
            <w:tcW w:w="1141"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3</w:t>
            </w:r>
          </w:p>
        </w:tc>
        <w:tc>
          <w:tcPr>
            <w:tcW w:w="3942" w:type="dxa"/>
            <w:gridSpan w:val="2"/>
            <w:tcBorders>
              <w:top w:val="single" w:sz="4" w:space="0" w:color="000000"/>
              <w:left w:val="single" w:sz="4" w:space="0" w:color="000000"/>
              <w:bottom w:val="nil"/>
              <w:right w:val="single" w:sz="4" w:space="0" w:color="000000"/>
            </w:tcBorders>
          </w:tcPr>
          <w:p w:rsidR="00EA7436" w:rsidRPr="005540DD" w:rsidRDefault="00EA7436"/>
        </w:tc>
      </w:tr>
      <w:tr w:rsidR="00EA7436" w:rsidRPr="005540DD" w:rsidTr="00CD6CB2">
        <w:trPr>
          <w:cantSplit/>
        </w:trPr>
        <w:tc>
          <w:tcPr>
            <w:tcW w:w="1771"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2269"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Latn-CS"/>
              </w:rPr>
            </w:pPr>
          </w:p>
        </w:tc>
        <w:tc>
          <w:tcPr>
            <w:tcW w:w="732"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141"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3942" w:type="dxa"/>
            <w:gridSpan w:val="2"/>
            <w:tcBorders>
              <w:top w:val="nil"/>
              <w:left w:val="single" w:sz="4" w:space="0" w:color="000000"/>
              <w:bottom w:val="single" w:sz="4" w:space="0" w:color="000000"/>
              <w:right w:val="single" w:sz="4" w:space="0" w:color="000000"/>
            </w:tcBorders>
            <w:hideMark/>
          </w:tcPr>
          <w:p w:rsidR="00EA7436" w:rsidRPr="005540DD" w:rsidRDefault="00EA7436">
            <w:r w:rsidRPr="005540DD">
              <w:rPr>
                <w:rFonts w:eastAsia="Lucida Sans Unicode"/>
                <w:color w:val="auto"/>
                <w:lang w:val="sr-Cyrl-CS"/>
              </w:rPr>
              <w:t xml:space="preserve">Две функционалне контроле у складу са чл. 72. и 73. Правилника о техничким нормативима за стабилну  инсталацију </w:t>
            </w:r>
            <w:r w:rsidRPr="005540DD">
              <w:rPr>
                <w:rFonts w:eastAsia="Lucida Sans Unicode"/>
                <w:color w:val="auto"/>
                <w:lang w:val="sr-Cyrl-RS"/>
              </w:rPr>
              <w:t>з</w:t>
            </w:r>
            <w:r w:rsidRPr="005540DD">
              <w:rPr>
                <w:rFonts w:eastAsia="Lucida Sans Unicode"/>
                <w:color w:val="auto"/>
                <w:lang w:val="sr-Cyrl-CS"/>
              </w:rPr>
              <w:t>а дојаву пожара</w:t>
            </w:r>
          </w:p>
        </w:tc>
      </w:tr>
      <w:tr w:rsidR="00EA7436" w:rsidRPr="005540DD" w:rsidTr="00CD6CB2">
        <w:trPr>
          <w:cantSplit/>
          <w:trHeight w:hRule="exact" w:val="263"/>
        </w:trPr>
        <w:tc>
          <w:tcPr>
            <w:tcW w:w="1771" w:type="dxa"/>
            <w:vMerge w:val="restart"/>
            <w:tcBorders>
              <w:top w:val="nil"/>
              <w:left w:val="single" w:sz="4" w:space="0" w:color="000000"/>
              <w:bottom w:val="single" w:sz="4" w:space="0" w:color="auto"/>
              <w:right w:val="nil"/>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7. Пожега</w:t>
            </w:r>
          </w:p>
        </w:tc>
        <w:tc>
          <w:tcPr>
            <w:tcW w:w="2269" w:type="dxa"/>
            <w:vMerge w:val="restart"/>
            <w:tcBorders>
              <w:top w:val="nil"/>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shd w:val="clear" w:color="auto" w:fill="FFFFFF"/>
                <w:lang w:val="sr-Latn-CS"/>
              </w:rPr>
            </w:pPr>
            <w:r w:rsidRPr="005540DD">
              <w:rPr>
                <w:rFonts w:eastAsia="Lucida Sans Unicode"/>
                <w:color w:val="auto"/>
                <w:shd w:val="clear" w:color="auto" w:fill="FFFFFF"/>
                <w:lang w:val="sr-Latn-CS"/>
              </w:rPr>
              <w:t>Bentel J 424/8</w:t>
            </w:r>
          </w:p>
        </w:tc>
        <w:tc>
          <w:tcPr>
            <w:tcW w:w="732" w:type="dxa"/>
            <w:gridSpan w:val="2"/>
            <w:vMerge w:val="restart"/>
            <w:tcBorders>
              <w:top w:val="nil"/>
              <w:left w:val="single" w:sz="4" w:space="0" w:color="000000"/>
              <w:bottom w:val="nil"/>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42</w:t>
            </w:r>
          </w:p>
        </w:tc>
        <w:tc>
          <w:tcPr>
            <w:tcW w:w="1141" w:type="dxa"/>
            <w:gridSpan w:val="2"/>
            <w:vMerge w:val="restart"/>
            <w:tcBorders>
              <w:top w:val="nil"/>
              <w:left w:val="single" w:sz="4" w:space="0" w:color="000000"/>
              <w:bottom w:val="nil"/>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3</w:t>
            </w:r>
          </w:p>
        </w:tc>
        <w:tc>
          <w:tcPr>
            <w:tcW w:w="3942" w:type="dxa"/>
            <w:gridSpan w:val="2"/>
            <w:tcBorders>
              <w:top w:val="single" w:sz="4" w:space="0" w:color="000000"/>
              <w:left w:val="single" w:sz="4" w:space="0" w:color="000000"/>
              <w:bottom w:val="nil"/>
              <w:right w:val="single" w:sz="4" w:space="0" w:color="000000"/>
            </w:tcBorders>
            <w:vAlign w:val="center"/>
          </w:tcPr>
          <w:p w:rsidR="00EA7436" w:rsidRPr="005540DD" w:rsidRDefault="00EA7436">
            <w:pPr>
              <w:widowControl w:val="0"/>
              <w:snapToGrid w:val="0"/>
              <w:spacing w:line="240" w:lineRule="auto"/>
              <w:jc w:val="center"/>
              <w:rPr>
                <w:rFonts w:eastAsia="Lucida Sans Unicode"/>
                <w:color w:val="auto"/>
                <w:highlight w:val="yellow"/>
                <w:lang w:val="sr-Cyrl-CS"/>
              </w:rPr>
            </w:pPr>
          </w:p>
        </w:tc>
      </w:tr>
      <w:tr w:rsidR="00EA7436" w:rsidRPr="005540DD" w:rsidTr="00CD6CB2">
        <w:trPr>
          <w:cantSplit/>
          <w:trHeight w:val="642"/>
        </w:trPr>
        <w:tc>
          <w:tcPr>
            <w:tcW w:w="1771" w:type="dxa"/>
            <w:vMerge/>
            <w:tcBorders>
              <w:top w:val="nil"/>
              <w:left w:val="single" w:sz="4" w:space="0" w:color="000000"/>
              <w:bottom w:val="single" w:sz="4" w:space="0" w:color="auto"/>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2269" w:type="dxa"/>
            <w:vMerge/>
            <w:tcBorders>
              <w:top w:val="nil"/>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shd w:val="clear" w:color="auto" w:fill="FFFFFF"/>
                <w:lang w:val="sr-Latn-CS"/>
              </w:rPr>
            </w:pPr>
          </w:p>
        </w:tc>
        <w:tc>
          <w:tcPr>
            <w:tcW w:w="732" w:type="dxa"/>
            <w:gridSpan w:val="2"/>
            <w:vMerge/>
            <w:tcBorders>
              <w:top w:val="nil"/>
              <w:left w:val="single" w:sz="4" w:space="0" w:color="000000"/>
              <w:bottom w:val="nil"/>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141" w:type="dxa"/>
            <w:gridSpan w:val="2"/>
            <w:vMerge/>
            <w:tcBorders>
              <w:top w:val="nil"/>
              <w:left w:val="single" w:sz="4" w:space="0" w:color="000000"/>
              <w:bottom w:val="nil"/>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3942" w:type="dxa"/>
            <w:gridSpan w:val="2"/>
            <w:tcBorders>
              <w:top w:val="nil"/>
              <w:left w:val="single" w:sz="4" w:space="0" w:color="000000"/>
              <w:bottom w:val="single" w:sz="4" w:space="0" w:color="000000"/>
              <w:right w:val="single" w:sz="4" w:space="0" w:color="000000"/>
            </w:tcBorders>
            <w:vAlign w:val="center"/>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Две функционалне контроле у складу са чл. 73. Правилника о техничким нормативима за стабилну  инсталацију за дојаву пожара</w:t>
            </w:r>
          </w:p>
          <w:p w:rsidR="00EA7436" w:rsidRPr="005540DD" w:rsidRDefault="00EA7436">
            <w:pPr>
              <w:widowControl w:val="0"/>
              <w:snapToGrid w:val="0"/>
              <w:spacing w:line="240" w:lineRule="auto"/>
              <w:rPr>
                <w:rFonts w:eastAsia="Lucida Sans Unicode"/>
                <w:color w:val="auto"/>
                <w:highlight w:val="yellow"/>
                <w:lang w:val="sr-Cyrl-CS"/>
              </w:rPr>
            </w:pPr>
          </w:p>
        </w:tc>
      </w:tr>
      <w:tr w:rsidR="00EA7436" w:rsidRPr="005540DD" w:rsidTr="00CD6CB2">
        <w:trPr>
          <w:gridAfter w:val="3"/>
          <w:wAfter w:w="3971" w:type="dxa"/>
          <w:trHeight w:val="221"/>
        </w:trPr>
        <w:tc>
          <w:tcPr>
            <w:tcW w:w="5884" w:type="dxa"/>
            <w:gridSpan w:val="5"/>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b/>
                <w:color w:val="auto"/>
                <w:lang w:val="sr-Cyrl-CS"/>
              </w:rPr>
            </w:pPr>
            <w:r w:rsidRPr="005540DD">
              <w:rPr>
                <w:rFonts w:eastAsia="Lucida Sans Unicode"/>
                <w:b/>
                <w:color w:val="auto"/>
                <w:lang w:val="sr-Cyrl-CS"/>
              </w:rPr>
              <w:t>Складишта санитета (СМ)</w:t>
            </w:r>
          </w:p>
        </w:tc>
      </w:tr>
      <w:tr w:rsidR="00EA7436" w:rsidRPr="005540DD" w:rsidTr="00CD6CB2">
        <w:trPr>
          <w:cantSplit/>
          <w:trHeight w:hRule="exact" w:val="273"/>
        </w:trPr>
        <w:tc>
          <w:tcPr>
            <w:tcW w:w="1771" w:type="dxa"/>
            <w:vMerge w:val="restart"/>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 xml:space="preserve">8. Бајина              </w:t>
            </w:r>
          </w:p>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 xml:space="preserve">    Башта</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Latn-CS"/>
              </w:rPr>
            </w:pPr>
            <w:r w:rsidRPr="005540DD">
              <w:rPr>
                <w:rFonts w:eastAsia="Lucida Sans Unicode"/>
                <w:color w:val="auto"/>
                <w:lang w:val="sr-Latn-CS"/>
              </w:rPr>
              <w:t>Bentel  J-408/8</w:t>
            </w:r>
          </w:p>
        </w:tc>
        <w:tc>
          <w:tcPr>
            <w:tcW w:w="73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63</w:t>
            </w:r>
          </w:p>
        </w:tc>
        <w:tc>
          <w:tcPr>
            <w:tcW w:w="114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5</w:t>
            </w:r>
          </w:p>
        </w:tc>
        <w:tc>
          <w:tcPr>
            <w:tcW w:w="3942" w:type="dxa"/>
            <w:gridSpan w:val="2"/>
            <w:tcBorders>
              <w:top w:val="single" w:sz="4" w:space="0" w:color="auto"/>
              <w:left w:val="single" w:sz="4" w:space="0" w:color="auto"/>
              <w:bottom w:val="single" w:sz="4" w:space="0" w:color="auto"/>
              <w:right w:val="single" w:sz="4" w:space="0" w:color="auto"/>
            </w:tcBorders>
          </w:tcPr>
          <w:p w:rsidR="00EA7436" w:rsidRPr="005540DD" w:rsidRDefault="00EA7436"/>
        </w:tc>
      </w:tr>
      <w:tr w:rsidR="00EA7436" w:rsidRPr="005540DD" w:rsidTr="00CD6CB2">
        <w:trPr>
          <w:cantSplit/>
        </w:trPr>
        <w:tc>
          <w:tcPr>
            <w:tcW w:w="1771"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Latn-CS"/>
              </w:rPr>
            </w:pPr>
          </w:p>
        </w:tc>
        <w:tc>
          <w:tcPr>
            <w:tcW w:w="732" w:type="dxa"/>
            <w:gridSpan w:val="2"/>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141" w:type="dxa"/>
            <w:gridSpan w:val="2"/>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c>
          <w:tcPr>
            <w:tcW w:w="3942" w:type="dxa"/>
            <w:gridSpan w:val="2"/>
            <w:tcBorders>
              <w:top w:val="single" w:sz="4" w:space="0" w:color="auto"/>
              <w:left w:val="single" w:sz="4" w:space="0" w:color="auto"/>
              <w:bottom w:val="single" w:sz="4" w:space="0" w:color="auto"/>
              <w:right w:val="single" w:sz="4" w:space="0" w:color="auto"/>
            </w:tcBorders>
          </w:tcPr>
          <w:p w:rsidR="00EA7436" w:rsidRPr="005540DD" w:rsidRDefault="00EA7436">
            <w:pPr>
              <w:rPr>
                <w:rFonts w:eastAsia="Lucida Sans Unicode"/>
                <w:color w:val="auto"/>
                <w:lang w:val="sr-Cyrl-CS"/>
              </w:rPr>
            </w:pPr>
            <w:r w:rsidRPr="005540DD">
              <w:rPr>
                <w:rFonts w:eastAsia="Lucida Sans Unicode"/>
                <w:color w:val="auto"/>
                <w:lang w:val="sr-Cyrl-CS"/>
              </w:rPr>
              <w:t>Две функционалне контроле у складу са чл. 73. Правилника о техничким нормативима за стабилну  инсталацију за дојаву пожара</w:t>
            </w:r>
          </w:p>
          <w:p w:rsidR="00EA7436" w:rsidRPr="005540DD" w:rsidRDefault="00EA7436"/>
        </w:tc>
      </w:tr>
      <w:tr w:rsidR="00EA7436" w:rsidRPr="005540DD" w:rsidTr="00CD6CB2">
        <w:trPr>
          <w:cantSplit/>
          <w:trHeight w:hRule="exact" w:val="263"/>
        </w:trPr>
        <w:tc>
          <w:tcPr>
            <w:tcW w:w="1771" w:type="dxa"/>
            <w:vMerge w:val="restart"/>
            <w:tcBorders>
              <w:top w:val="single" w:sz="4" w:space="0" w:color="auto"/>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9. Куршумлија</w:t>
            </w:r>
          </w:p>
        </w:tc>
        <w:tc>
          <w:tcPr>
            <w:tcW w:w="2269" w:type="dxa"/>
            <w:vMerge w:val="restart"/>
            <w:tcBorders>
              <w:top w:val="single" w:sz="4" w:space="0" w:color="auto"/>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Latn-CS"/>
              </w:rPr>
            </w:pPr>
            <w:r w:rsidRPr="005540DD">
              <w:rPr>
                <w:rFonts w:eastAsia="Lucida Sans Unicode"/>
                <w:color w:val="auto"/>
                <w:lang w:val="sr-Latn-CS"/>
              </w:rPr>
              <w:t>Bentel  J424-8</w:t>
            </w:r>
          </w:p>
        </w:tc>
        <w:tc>
          <w:tcPr>
            <w:tcW w:w="732" w:type="dxa"/>
            <w:gridSpan w:val="2"/>
            <w:vMerge w:val="restart"/>
            <w:tcBorders>
              <w:top w:val="single" w:sz="4" w:space="0" w:color="auto"/>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92</w:t>
            </w:r>
          </w:p>
        </w:tc>
        <w:tc>
          <w:tcPr>
            <w:tcW w:w="1141" w:type="dxa"/>
            <w:gridSpan w:val="2"/>
            <w:vMerge w:val="restart"/>
            <w:tcBorders>
              <w:top w:val="single" w:sz="4" w:space="0" w:color="auto"/>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23</w:t>
            </w:r>
          </w:p>
        </w:tc>
        <w:tc>
          <w:tcPr>
            <w:tcW w:w="3942" w:type="dxa"/>
            <w:gridSpan w:val="2"/>
            <w:tcBorders>
              <w:top w:val="single" w:sz="4" w:space="0" w:color="auto"/>
              <w:left w:val="single" w:sz="4" w:space="0" w:color="000000"/>
              <w:bottom w:val="nil"/>
              <w:right w:val="single" w:sz="4" w:space="0" w:color="000000"/>
            </w:tcBorders>
          </w:tcPr>
          <w:p w:rsidR="00EA7436" w:rsidRPr="005540DD" w:rsidRDefault="00EA7436"/>
        </w:tc>
      </w:tr>
      <w:tr w:rsidR="00EA7436" w:rsidRPr="005540DD" w:rsidTr="00CD6CB2">
        <w:trPr>
          <w:cantSplit/>
          <w:trHeight w:val="171"/>
        </w:trPr>
        <w:tc>
          <w:tcPr>
            <w:tcW w:w="1771" w:type="dxa"/>
            <w:vMerge/>
            <w:tcBorders>
              <w:top w:val="single" w:sz="4" w:space="0" w:color="auto"/>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2269" w:type="dxa"/>
            <w:vMerge/>
            <w:tcBorders>
              <w:top w:val="single" w:sz="4" w:space="0" w:color="auto"/>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Latn-CS"/>
              </w:rPr>
            </w:pPr>
          </w:p>
        </w:tc>
        <w:tc>
          <w:tcPr>
            <w:tcW w:w="732" w:type="dxa"/>
            <w:gridSpan w:val="2"/>
            <w:vMerge/>
            <w:tcBorders>
              <w:top w:val="single" w:sz="4" w:space="0" w:color="auto"/>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141" w:type="dxa"/>
            <w:gridSpan w:val="2"/>
            <w:vMerge/>
            <w:tcBorders>
              <w:top w:val="single" w:sz="4" w:space="0" w:color="auto"/>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3942" w:type="dxa"/>
            <w:gridSpan w:val="2"/>
            <w:tcBorders>
              <w:top w:val="nil"/>
              <w:left w:val="single" w:sz="4" w:space="0" w:color="000000"/>
              <w:bottom w:val="single" w:sz="4" w:space="0" w:color="000000"/>
              <w:right w:val="single" w:sz="4" w:space="0" w:color="000000"/>
            </w:tcBorders>
            <w:hideMark/>
          </w:tcPr>
          <w:p w:rsidR="00EA7436" w:rsidRPr="005540DD" w:rsidRDefault="00EA7436">
            <w:r w:rsidRPr="005540DD">
              <w:rPr>
                <w:rFonts w:eastAsia="Lucida Sans Unicode"/>
                <w:color w:val="auto"/>
                <w:lang w:val="sr-Cyrl-CS"/>
              </w:rPr>
              <w:t xml:space="preserve">Две функционалне контроле у складу са чл. 72. и 73. Правилника о техничким нормативима за стабилну  инсталацију </w:t>
            </w:r>
            <w:r w:rsidRPr="005540DD">
              <w:rPr>
                <w:rFonts w:eastAsia="Lucida Sans Unicode"/>
                <w:color w:val="auto"/>
                <w:lang w:val="sr-Cyrl-RS"/>
              </w:rPr>
              <w:t>з</w:t>
            </w:r>
            <w:r w:rsidRPr="005540DD">
              <w:rPr>
                <w:rFonts w:eastAsia="Lucida Sans Unicode"/>
                <w:color w:val="auto"/>
                <w:lang w:val="sr-Cyrl-CS"/>
              </w:rPr>
              <w:t>а дојаву пожара</w:t>
            </w:r>
          </w:p>
        </w:tc>
      </w:tr>
      <w:tr w:rsidR="00EA7436" w:rsidRPr="005540DD" w:rsidTr="00CD6CB2">
        <w:trPr>
          <w:cantSplit/>
          <w:trHeight w:hRule="exact" w:val="263"/>
        </w:trPr>
        <w:tc>
          <w:tcPr>
            <w:tcW w:w="1771"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lastRenderedPageBreak/>
              <w:t>10. Лозница</w:t>
            </w:r>
          </w:p>
        </w:tc>
        <w:tc>
          <w:tcPr>
            <w:tcW w:w="2269"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shd w:val="clear" w:color="auto" w:fill="FFFFFF"/>
                <w:lang w:val="sr-Latn-CS"/>
              </w:rPr>
            </w:pPr>
            <w:r w:rsidRPr="005540DD">
              <w:rPr>
                <w:rFonts w:eastAsia="Lucida Sans Unicode"/>
                <w:color w:val="auto"/>
                <w:shd w:val="clear" w:color="auto" w:fill="FFFFFF"/>
                <w:lang w:val="sr-Latn-CS"/>
              </w:rPr>
              <w:t>Bentel  J424/8</w:t>
            </w:r>
          </w:p>
        </w:tc>
        <w:tc>
          <w:tcPr>
            <w:tcW w:w="732"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24</w:t>
            </w:r>
          </w:p>
        </w:tc>
        <w:tc>
          <w:tcPr>
            <w:tcW w:w="1141"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3</w:t>
            </w:r>
          </w:p>
        </w:tc>
        <w:tc>
          <w:tcPr>
            <w:tcW w:w="3942" w:type="dxa"/>
            <w:gridSpan w:val="2"/>
            <w:tcBorders>
              <w:top w:val="single" w:sz="4" w:space="0" w:color="000000"/>
              <w:left w:val="single" w:sz="4" w:space="0" w:color="000000"/>
              <w:bottom w:val="nil"/>
              <w:right w:val="single" w:sz="4" w:space="0" w:color="000000"/>
            </w:tcBorders>
          </w:tcPr>
          <w:p w:rsidR="00EA7436" w:rsidRPr="005540DD" w:rsidRDefault="00EA7436"/>
        </w:tc>
      </w:tr>
      <w:tr w:rsidR="00EA7436" w:rsidRPr="005540DD" w:rsidTr="00CD6CB2">
        <w:trPr>
          <w:cantSplit/>
        </w:trPr>
        <w:tc>
          <w:tcPr>
            <w:tcW w:w="1771"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2269"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shd w:val="clear" w:color="auto" w:fill="FFFFFF"/>
                <w:lang w:val="sr-Latn-CS"/>
              </w:rPr>
            </w:pPr>
          </w:p>
        </w:tc>
        <w:tc>
          <w:tcPr>
            <w:tcW w:w="732"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141"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3942" w:type="dxa"/>
            <w:gridSpan w:val="2"/>
            <w:tcBorders>
              <w:top w:val="nil"/>
              <w:left w:val="single" w:sz="4" w:space="0" w:color="000000"/>
              <w:bottom w:val="single" w:sz="4" w:space="0" w:color="000000"/>
              <w:right w:val="single" w:sz="4" w:space="0" w:color="000000"/>
            </w:tcBorders>
            <w:hideMark/>
          </w:tcPr>
          <w:p w:rsidR="00EA7436" w:rsidRPr="005540DD" w:rsidRDefault="00EA7436">
            <w:r w:rsidRPr="005540DD">
              <w:rPr>
                <w:rFonts w:eastAsia="Lucida Sans Unicode"/>
                <w:color w:val="auto"/>
                <w:lang w:val="sr-Cyrl-CS"/>
              </w:rPr>
              <w:t>Две функционалне контроле у складу са чл. 73. Правилника о техничким нормативима за стабилну  инсталацију за дојаву пожара</w:t>
            </w:r>
          </w:p>
        </w:tc>
      </w:tr>
      <w:tr w:rsidR="00EA7436" w:rsidRPr="005540DD" w:rsidTr="00CD6CB2">
        <w:trPr>
          <w:cantSplit/>
          <w:trHeight w:hRule="exact" w:val="300"/>
        </w:trPr>
        <w:tc>
          <w:tcPr>
            <w:tcW w:w="1771"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11. АИК</w:t>
            </w:r>
          </w:p>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 xml:space="preserve"> Нови Пазар</w:t>
            </w:r>
          </w:p>
        </w:tc>
        <w:tc>
          <w:tcPr>
            <w:tcW w:w="2269" w:type="dxa"/>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Latn-CS"/>
              </w:rPr>
            </w:pPr>
            <w:r w:rsidRPr="005540DD">
              <w:rPr>
                <w:rFonts w:eastAsia="Lucida Sans Unicode"/>
                <w:color w:val="auto"/>
                <w:lang w:val="sr-Latn-CS"/>
              </w:rPr>
              <w:t>Bentel Fireclass 100</w:t>
            </w:r>
          </w:p>
        </w:tc>
        <w:tc>
          <w:tcPr>
            <w:tcW w:w="732"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48</w:t>
            </w:r>
          </w:p>
        </w:tc>
        <w:tc>
          <w:tcPr>
            <w:tcW w:w="1141" w:type="dxa"/>
            <w:gridSpan w:val="2"/>
            <w:vMerge w:val="restart"/>
            <w:tcBorders>
              <w:top w:val="single" w:sz="4" w:space="0" w:color="000000"/>
              <w:left w:val="single" w:sz="4" w:space="0" w:color="000000"/>
              <w:bottom w:val="single" w:sz="4" w:space="0" w:color="000000"/>
              <w:right w:val="nil"/>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15</w:t>
            </w:r>
          </w:p>
        </w:tc>
        <w:tc>
          <w:tcPr>
            <w:tcW w:w="3942" w:type="dxa"/>
            <w:gridSpan w:val="2"/>
            <w:tcBorders>
              <w:top w:val="single" w:sz="4" w:space="0" w:color="000000"/>
              <w:left w:val="single" w:sz="4" w:space="0" w:color="000000"/>
              <w:bottom w:val="nil"/>
              <w:right w:val="single" w:sz="4" w:space="0" w:color="000000"/>
            </w:tcBorders>
          </w:tcPr>
          <w:p w:rsidR="00EA7436" w:rsidRPr="005540DD" w:rsidRDefault="00EA7436"/>
        </w:tc>
      </w:tr>
      <w:tr w:rsidR="00EA7436" w:rsidRPr="005540DD" w:rsidTr="00CD6CB2">
        <w:trPr>
          <w:cantSplit/>
          <w:trHeight w:val="277"/>
        </w:trPr>
        <w:tc>
          <w:tcPr>
            <w:tcW w:w="1771"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2269" w:type="dxa"/>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Latn-CS"/>
              </w:rPr>
            </w:pPr>
          </w:p>
        </w:tc>
        <w:tc>
          <w:tcPr>
            <w:tcW w:w="732"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141" w:type="dxa"/>
            <w:gridSpan w:val="2"/>
            <w:vMerge/>
            <w:tcBorders>
              <w:top w:val="single" w:sz="4" w:space="0" w:color="000000"/>
              <w:left w:val="single" w:sz="4" w:space="0" w:color="000000"/>
              <w:bottom w:val="single" w:sz="4" w:space="0" w:color="000000"/>
              <w:right w:val="nil"/>
            </w:tcBorders>
            <w:vAlign w:val="center"/>
            <w:hideMark/>
          </w:tcPr>
          <w:p w:rsidR="00EA7436" w:rsidRPr="005540DD" w:rsidRDefault="00EA7436">
            <w:pPr>
              <w:suppressAutoHyphens w:val="0"/>
              <w:spacing w:line="240" w:lineRule="auto"/>
              <w:rPr>
                <w:rFonts w:eastAsia="Lucida Sans Unicode"/>
                <w:color w:val="auto"/>
                <w:lang w:val="sr-Cyrl-CS"/>
              </w:rPr>
            </w:pPr>
          </w:p>
        </w:tc>
        <w:tc>
          <w:tcPr>
            <w:tcW w:w="3942" w:type="dxa"/>
            <w:gridSpan w:val="2"/>
            <w:tcBorders>
              <w:top w:val="nil"/>
              <w:left w:val="single" w:sz="4" w:space="0" w:color="000000"/>
              <w:bottom w:val="single" w:sz="4" w:space="0" w:color="000000"/>
              <w:right w:val="single" w:sz="4" w:space="0" w:color="000000"/>
            </w:tcBorders>
            <w:hideMark/>
          </w:tcPr>
          <w:p w:rsidR="00EA7436" w:rsidRPr="005540DD" w:rsidRDefault="00EA7436">
            <w:r w:rsidRPr="005540DD">
              <w:rPr>
                <w:rFonts w:eastAsia="Lucida Sans Unicode"/>
                <w:color w:val="auto"/>
                <w:lang w:val="sr-Cyrl-CS"/>
              </w:rPr>
              <w:t>Две функционалне контроле у складу са чл. 73. Правилника о техничким нормативима за стабилну  инсталацију за дојаву пожара</w:t>
            </w:r>
          </w:p>
        </w:tc>
      </w:tr>
    </w:tbl>
    <w:p w:rsidR="00CD6CB2" w:rsidRPr="00CD6CB2" w:rsidRDefault="00CD6CB2" w:rsidP="00CD6CB2">
      <w:pPr>
        <w:widowControl w:val="0"/>
        <w:spacing w:line="240" w:lineRule="auto"/>
        <w:jc w:val="both"/>
        <w:rPr>
          <w:rFonts w:eastAsia="Lucida Sans Unicode"/>
          <w:b/>
          <w:color w:val="auto"/>
          <w:u w:val="single"/>
          <w:lang w:val="sr-Cyrl-CS" w:eastAsia="en-US"/>
        </w:rPr>
      </w:pPr>
      <w:r w:rsidRPr="00CD6CB2">
        <w:rPr>
          <w:rFonts w:eastAsia="Lucida Sans Unicode"/>
          <w:b/>
          <w:color w:val="auto"/>
          <w:u w:val="single"/>
          <w:lang w:val="sr-Cyrl-CS" w:eastAsia="en-US"/>
        </w:rPr>
        <w:t>(Б)</w:t>
      </w:r>
      <w:r w:rsidRPr="00CD6CB2">
        <w:rPr>
          <w:rFonts w:eastAsia="Lucida Sans Unicode"/>
          <w:b/>
          <w:color w:val="auto"/>
          <w:u w:val="single"/>
          <w:lang w:val="sr-Cyrl-RS" w:eastAsia="en-US"/>
        </w:rPr>
        <w:t xml:space="preserve"> СЕРВИСИРАЊЕ </w:t>
      </w:r>
      <w:r w:rsidRPr="00CD6CB2">
        <w:rPr>
          <w:rFonts w:eastAsia="Lucida Sans Unicode"/>
          <w:b/>
          <w:color w:val="auto"/>
          <w:u w:val="single"/>
          <w:lang w:val="sr-Cyrl-CS" w:eastAsia="en-US"/>
        </w:rPr>
        <w:t>(ПОПРАВКА И ЗА</w:t>
      </w:r>
      <w:r w:rsidRPr="00CD6CB2">
        <w:rPr>
          <w:rFonts w:eastAsia="Lucida Sans Unicode"/>
          <w:b/>
          <w:color w:val="auto"/>
          <w:u w:val="single"/>
          <w:lang w:val="sr-Cyrl-RS" w:eastAsia="en-US"/>
        </w:rPr>
        <w:t>МЕНА ДЕЛОВА И СКЛОПОВА</w:t>
      </w:r>
      <w:r w:rsidRPr="00CD6CB2">
        <w:rPr>
          <w:rFonts w:eastAsia="Lucida Sans Unicode"/>
          <w:b/>
          <w:color w:val="auto"/>
          <w:u w:val="single"/>
          <w:lang w:val="sr-Cyrl-CS" w:eastAsia="en-US"/>
        </w:rPr>
        <w:t xml:space="preserve">) </w:t>
      </w:r>
      <w:r w:rsidRPr="00CD6CB2">
        <w:rPr>
          <w:rFonts w:eastAsia="Lucida Sans Unicode"/>
          <w:b/>
          <w:color w:val="auto"/>
          <w:u w:val="single"/>
          <w:lang w:val="sr-Cyrl-RS" w:eastAsia="en-US"/>
        </w:rPr>
        <w:t>С</w:t>
      </w:r>
      <w:r w:rsidRPr="00CD6CB2">
        <w:rPr>
          <w:rFonts w:eastAsia="Lucida Sans Unicode"/>
          <w:b/>
          <w:color w:val="auto"/>
          <w:u w:val="single"/>
          <w:lang w:val="sr-Cyrl-CS" w:eastAsia="en-US"/>
        </w:rPr>
        <w:t>ТАБИЛНОГ СИСТЕМА ЗА ДОЈАВУ ПОЖАРА</w:t>
      </w:r>
    </w:p>
    <w:p w:rsidR="00CD6CB2" w:rsidRPr="00CD6CB2" w:rsidRDefault="00CD6CB2" w:rsidP="00CD6CB2">
      <w:pPr>
        <w:widowControl w:val="0"/>
        <w:spacing w:line="240" w:lineRule="auto"/>
        <w:jc w:val="both"/>
        <w:rPr>
          <w:rFonts w:eastAsia="Lucida Sans Unicode"/>
          <w:b/>
          <w:color w:val="auto"/>
          <w:u w:val="single"/>
          <w:lang w:val="sr-Cyrl-RS" w:eastAsia="en-US"/>
        </w:rPr>
      </w:pPr>
      <w:r w:rsidRPr="00CD6CB2">
        <w:rPr>
          <w:rFonts w:eastAsia="Lucida Sans Unicode"/>
          <w:b/>
          <w:color w:val="auto"/>
          <w:u w:val="single"/>
          <w:lang w:val="sr-Cyrl-RS" w:eastAsia="en-US"/>
        </w:rPr>
        <w:t xml:space="preserve">       Услуге сервисирања (поправке и замене делова и склопова уз трајно одлагање ) </w:t>
      </w:r>
      <w:r w:rsidRPr="00CD6CB2">
        <w:rPr>
          <w:rFonts w:eastAsia="Lucida Sans Unicode"/>
          <w:b/>
          <w:color w:val="auto"/>
          <w:u w:val="single"/>
          <w:lang w:val="sr-Cyrl-CS" w:eastAsia="en-US"/>
        </w:rPr>
        <w:t xml:space="preserve">стабилног систем за дојаву пожара треба  извршити  одмах </w:t>
      </w:r>
      <w:r w:rsidRPr="00CD6CB2">
        <w:rPr>
          <w:rFonts w:eastAsia="Lucida Sans Unicode"/>
          <w:b/>
          <w:color w:val="auto"/>
          <w:u w:val="single"/>
          <w:lang w:val="sr-Cyrl-RS" w:eastAsia="en-US"/>
        </w:rPr>
        <w:t xml:space="preserve">а најдуже у року до 30 дана од дана </w:t>
      </w:r>
      <w:r w:rsidRPr="00CD6CB2">
        <w:rPr>
          <w:rFonts w:eastAsia="Lucida Sans Unicode"/>
          <w:b/>
          <w:color w:val="auto"/>
          <w:u w:val="single"/>
          <w:lang w:val="sr-Cyrl-CS" w:eastAsia="en-US"/>
        </w:rPr>
        <w:t>закључења уговора,  у  складиштима, по приложеној Спецификацији услуге сервисирања (Б).</w:t>
      </w:r>
    </w:p>
    <w:p w:rsidR="00EA7436" w:rsidRDefault="00CD6CB2" w:rsidP="00CD6CB2">
      <w:pPr>
        <w:widowControl w:val="0"/>
        <w:spacing w:line="240" w:lineRule="auto"/>
        <w:jc w:val="both"/>
        <w:rPr>
          <w:rFonts w:eastAsia="Lucida Sans Unicode"/>
          <w:b/>
          <w:color w:val="auto"/>
          <w:u w:val="single"/>
          <w:lang w:val="ru-RU" w:eastAsia="en-US"/>
        </w:rPr>
      </w:pPr>
      <w:r w:rsidRPr="00CD6CB2">
        <w:rPr>
          <w:rFonts w:eastAsia="Lucida Sans Unicode"/>
          <w:b/>
          <w:color w:val="auto"/>
          <w:u w:val="single"/>
          <w:lang w:val="sr-Cyrl-CS" w:eastAsia="en-US"/>
        </w:rPr>
        <w:t xml:space="preserve">Јединична цена </w:t>
      </w:r>
      <w:r w:rsidRPr="00CD6CB2">
        <w:rPr>
          <w:rFonts w:eastAsia="Lucida Sans Unicode"/>
          <w:b/>
          <w:color w:val="auto"/>
          <w:u w:val="single"/>
          <w:lang w:val="sr-Cyrl-RS" w:eastAsia="en-US"/>
        </w:rPr>
        <w:t>услуге сервисирања (Б) обухвата</w:t>
      </w:r>
      <w:r w:rsidRPr="00CD6CB2">
        <w:rPr>
          <w:rFonts w:eastAsia="Lucida Sans Unicode"/>
          <w:b/>
          <w:color w:val="auto"/>
          <w:u w:val="single"/>
          <w:lang w:val="ru-RU" w:eastAsia="en-US"/>
        </w:rPr>
        <w:t>: рад, средства за рад, резервне делове, потрошни материјал, трошкове превоза и остале зависне трошкове</w:t>
      </w:r>
    </w:p>
    <w:p w:rsidR="00CD6CB2" w:rsidRPr="005540DD" w:rsidRDefault="00CD6CB2" w:rsidP="00CD6CB2">
      <w:pPr>
        <w:widowControl w:val="0"/>
        <w:spacing w:line="240" w:lineRule="auto"/>
        <w:jc w:val="both"/>
        <w:rPr>
          <w:rFonts w:eastAsia="Times New Roman"/>
          <w:color w:val="auto"/>
          <w:lang w:val="ru-RU" w:eastAsia="en-US"/>
        </w:rPr>
      </w:pPr>
    </w:p>
    <w:p w:rsidR="00EA7436" w:rsidRPr="005540DD" w:rsidRDefault="00EA7436" w:rsidP="00EA7436">
      <w:pPr>
        <w:widowControl w:val="0"/>
        <w:tabs>
          <w:tab w:val="left" w:pos="360"/>
          <w:tab w:val="left" w:pos="720"/>
        </w:tabs>
        <w:spacing w:line="240" w:lineRule="auto"/>
        <w:jc w:val="both"/>
        <w:rPr>
          <w:rFonts w:eastAsia="Lucida Sans Unicode"/>
          <w:b/>
          <w:color w:val="auto"/>
          <w:u w:val="single"/>
          <w:lang w:val="sr-Cyrl-CS"/>
        </w:rPr>
      </w:pPr>
      <w:r w:rsidRPr="005540DD">
        <w:rPr>
          <w:rFonts w:eastAsia="Lucida Sans Unicode"/>
          <w:b/>
          <w:color w:val="auto"/>
          <w:u w:val="single"/>
          <w:lang w:val="sr-Cyrl-CS"/>
        </w:rPr>
        <w:t xml:space="preserve">Спецификација услуге сервисирања  (Б)  </w:t>
      </w:r>
    </w:p>
    <w:p w:rsidR="00EA7436" w:rsidRPr="005540DD" w:rsidRDefault="00EA7436" w:rsidP="00EA7436">
      <w:pPr>
        <w:widowControl w:val="0"/>
        <w:tabs>
          <w:tab w:val="left" w:pos="360"/>
          <w:tab w:val="left" w:pos="720"/>
        </w:tabs>
        <w:spacing w:line="240" w:lineRule="auto"/>
        <w:jc w:val="both"/>
        <w:rPr>
          <w:rFonts w:eastAsia="Lucida Sans Unicode"/>
          <w:b/>
          <w:color w:val="auto"/>
          <w:u w:val="single"/>
          <w:lang w:val="sr-Cyrl-CS"/>
        </w:rPr>
      </w:pPr>
    </w:p>
    <w:tbl>
      <w:tblPr>
        <w:tblW w:w="9600" w:type="dxa"/>
        <w:tblLayout w:type="fixed"/>
        <w:tblLook w:val="04A0" w:firstRow="1" w:lastRow="0" w:firstColumn="1" w:lastColumn="0" w:noHBand="0" w:noVBand="1"/>
      </w:tblPr>
      <w:tblGrid>
        <w:gridCol w:w="9600"/>
      </w:tblGrid>
      <w:tr w:rsidR="00EA7436" w:rsidRPr="005540DD" w:rsidTr="00EA7436">
        <w:trPr>
          <w:trHeight w:val="503"/>
        </w:trPr>
        <w:tc>
          <w:tcPr>
            <w:tcW w:w="9606" w:type="dxa"/>
            <w:shd w:val="clear" w:color="auto" w:fill="FFFFFF"/>
            <w:vAlign w:val="center"/>
            <w:hideMark/>
          </w:tcPr>
          <w:p w:rsidR="00EA7436" w:rsidRPr="005540DD" w:rsidRDefault="00EA7436">
            <w:pPr>
              <w:shd w:val="clear" w:color="auto" w:fill="FFFFFF"/>
              <w:tabs>
                <w:tab w:val="left" w:pos="0"/>
                <w:tab w:val="left" w:pos="360"/>
              </w:tabs>
              <w:suppressAutoHyphens w:val="0"/>
              <w:snapToGrid w:val="0"/>
              <w:spacing w:line="276" w:lineRule="auto"/>
              <w:rPr>
                <w:rFonts w:eastAsia="Calibri"/>
                <w:b/>
                <w:kern w:val="0"/>
                <w:u w:val="single"/>
                <w:lang w:val="ru-RU"/>
              </w:rPr>
            </w:pPr>
            <w:r w:rsidRPr="005540DD">
              <w:rPr>
                <w:rFonts w:eastAsia="Calibri"/>
                <w:b/>
                <w:kern w:val="0"/>
                <w:u w:val="single"/>
              </w:rPr>
              <w:t>(I)</w:t>
            </w:r>
            <w:r w:rsidRPr="005540DD">
              <w:rPr>
                <w:rFonts w:eastAsia="Calibri"/>
                <w:b/>
                <w:kern w:val="0"/>
                <w:u w:val="single"/>
                <w:lang w:val="ru-RU"/>
              </w:rPr>
              <w:t xml:space="preserve">  ГТ БЕОГРАД</w:t>
            </w:r>
          </w:p>
          <w:p w:rsidR="00EA7436" w:rsidRPr="005540DD" w:rsidRDefault="00EA7436">
            <w:pPr>
              <w:tabs>
                <w:tab w:val="left" w:pos="0"/>
                <w:tab w:val="left" w:pos="360"/>
              </w:tabs>
              <w:suppressAutoHyphens w:val="0"/>
              <w:snapToGrid w:val="0"/>
              <w:spacing w:line="276" w:lineRule="auto"/>
              <w:rPr>
                <w:rFonts w:eastAsia="Calibri"/>
                <w:b/>
                <w:kern w:val="0"/>
                <w:lang w:val="ru-RU"/>
              </w:rPr>
            </w:pPr>
            <w:r w:rsidRPr="005540DD">
              <w:rPr>
                <w:rFonts w:eastAsia="Calibri"/>
                <w:kern w:val="0"/>
                <w:lang w:val="ru-RU"/>
              </w:rPr>
              <w:t xml:space="preserve">       (2 централе </w:t>
            </w:r>
            <w:r w:rsidRPr="005540DD">
              <w:rPr>
                <w:rFonts w:eastAsia="Calibri"/>
                <w:kern w:val="0"/>
              </w:rPr>
              <w:t>Iskra</w:t>
            </w:r>
            <w:r w:rsidRPr="005540DD">
              <w:rPr>
                <w:rFonts w:eastAsia="Calibri"/>
                <w:kern w:val="0"/>
                <w:lang w:val="ru-RU"/>
              </w:rPr>
              <w:t xml:space="preserve"> </w:t>
            </w:r>
            <w:r w:rsidRPr="005540DD">
              <w:rPr>
                <w:rFonts w:eastAsia="Calibri"/>
                <w:kern w:val="0"/>
              </w:rPr>
              <w:t>PC</w:t>
            </w:r>
            <w:r w:rsidRPr="005540DD">
              <w:rPr>
                <w:rFonts w:eastAsia="Calibri"/>
                <w:kern w:val="0"/>
                <w:lang w:val="ru-RU"/>
              </w:rPr>
              <w:t>3</w:t>
            </w:r>
            <w:r w:rsidRPr="005540DD">
              <w:rPr>
                <w:rFonts w:eastAsia="Calibri"/>
                <w:b/>
                <w:kern w:val="0"/>
                <w:lang w:val="ru-RU"/>
              </w:rPr>
              <w:t xml:space="preserve">) </w:t>
            </w:r>
          </w:p>
          <w:p w:rsidR="00EA7436" w:rsidRPr="005540DD" w:rsidRDefault="00EA7436">
            <w:pPr>
              <w:tabs>
                <w:tab w:val="left" w:pos="0"/>
                <w:tab w:val="left" w:pos="360"/>
              </w:tabs>
              <w:suppressAutoHyphens w:val="0"/>
              <w:snapToGrid w:val="0"/>
              <w:spacing w:line="276" w:lineRule="auto"/>
              <w:rPr>
                <w:rFonts w:eastAsia="Calibri"/>
                <w:b/>
                <w:kern w:val="0"/>
                <w:u w:val="single"/>
                <w:lang w:val="ru-RU"/>
              </w:rPr>
            </w:pPr>
            <w:r w:rsidRPr="005540DD">
              <w:rPr>
                <w:rFonts w:eastAsia="Calibri"/>
                <w:b/>
                <w:kern w:val="0"/>
                <w:lang w:val="ru-RU"/>
              </w:rPr>
              <w:t xml:space="preserve">       </w:t>
            </w:r>
            <w:r w:rsidRPr="005540DD">
              <w:rPr>
                <w:rFonts w:eastAsia="Calibri"/>
                <w:b/>
                <w:kern w:val="0"/>
                <w:u w:val="single"/>
                <w:lang w:val="ru-RU"/>
              </w:rPr>
              <w:t xml:space="preserve">1. централа: </w:t>
            </w:r>
            <w:r w:rsidRPr="005540DD">
              <w:rPr>
                <w:rFonts w:eastAsia="Calibri"/>
                <w:b/>
                <w:kern w:val="0"/>
                <w:u w:val="single"/>
              </w:rPr>
              <w:t>Iskra</w:t>
            </w:r>
            <w:r w:rsidRPr="005540DD">
              <w:rPr>
                <w:rFonts w:eastAsia="Calibri"/>
                <w:b/>
                <w:kern w:val="0"/>
                <w:u w:val="single"/>
                <w:lang w:val="ru-RU"/>
              </w:rPr>
              <w:t xml:space="preserve"> </w:t>
            </w:r>
            <w:r w:rsidRPr="005540DD">
              <w:rPr>
                <w:rFonts w:eastAsia="Calibri"/>
                <w:b/>
                <w:kern w:val="0"/>
                <w:u w:val="single"/>
              </w:rPr>
              <w:t>PC</w:t>
            </w:r>
            <w:r w:rsidRPr="005540DD">
              <w:rPr>
                <w:rFonts w:eastAsia="Calibri"/>
                <w:b/>
                <w:kern w:val="0"/>
                <w:u w:val="single"/>
                <w:lang w:val="ru-RU"/>
              </w:rPr>
              <w:t xml:space="preserve"> 3     </w:t>
            </w:r>
            <w:r w:rsidRPr="005540DD">
              <w:rPr>
                <w:rFonts w:eastAsia="Calibri"/>
                <w:kern w:val="0"/>
                <w:u w:val="single"/>
                <w:lang w:val="ru-RU"/>
              </w:rPr>
              <w:t>ознака 02 лево</w:t>
            </w:r>
          </w:p>
          <w:p w:rsidR="00EA7436" w:rsidRPr="005540DD" w:rsidRDefault="00EA7436">
            <w:pPr>
              <w:tabs>
                <w:tab w:val="left" w:pos="0"/>
                <w:tab w:val="left" w:pos="360"/>
              </w:tabs>
              <w:suppressAutoHyphens w:val="0"/>
              <w:snapToGrid w:val="0"/>
              <w:spacing w:line="276" w:lineRule="auto"/>
              <w:ind w:left="360"/>
              <w:rPr>
                <w:rFonts w:eastAsia="Calibri"/>
                <w:kern w:val="0"/>
                <w:lang w:val="sr-Cyrl-RS"/>
              </w:rPr>
            </w:pPr>
            <w:r w:rsidRPr="005540DD">
              <w:rPr>
                <w:rFonts w:eastAsia="Calibri"/>
                <w:b/>
                <w:kern w:val="0"/>
                <w:lang w:val="ru-RU"/>
              </w:rPr>
              <w:t xml:space="preserve"> 1.1.1</w:t>
            </w:r>
            <w:r w:rsidRPr="005540DD">
              <w:rPr>
                <w:rFonts w:eastAsia="Calibri"/>
                <w:kern w:val="0"/>
                <w:lang w:val="ru-RU"/>
              </w:rPr>
              <w:t xml:space="preserve">. </w:t>
            </w:r>
            <w:r w:rsidRPr="005540DD">
              <w:rPr>
                <w:rFonts w:eastAsia="Calibri"/>
                <w:kern w:val="0"/>
                <w:lang w:val="sr-Cyrl-RS"/>
              </w:rPr>
              <w:t>Поправка ПП централ</w:t>
            </w:r>
            <w:r w:rsidRPr="005540DD">
              <w:rPr>
                <w:rFonts w:eastAsia="Calibri"/>
                <w:kern w:val="0"/>
                <w:lang w:val="sr-Latn-RS"/>
              </w:rPr>
              <w:t>e</w:t>
            </w:r>
          </w:p>
        </w:tc>
      </w:tr>
      <w:tr w:rsidR="00EA7436" w:rsidRPr="005540DD" w:rsidTr="00EA7436">
        <w:trPr>
          <w:trHeight w:val="1978"/>
        </w:trPr>
        <w:tc>
          <w:tcPr>
            <w:tcW w:w="9606" w:type="dxa"/>
            <w:vAlign w:val="center"/>
          </w:tcPr>
          <w:p w:rsidR="00EA7436" w:rsidRPr="005540DD" w:rsidRDefault="00EA7436">
            <w:pPr>
              <w:tabs>
                <w:tab w:val="left" w:pos="0"/>
                <w:tab w:val="left" w:pos="360"/>
              </w:tabs>
              <w:suppressAutoHyphens w:val="0"/>
              <w:spacing w:line="276" w:lineRule="auto"/>
              <w:rPr>
                <w:rFonts w:eastAsia="Calibri"/>
                <w:kern w:val="0"/>
                <w:u w:val="single"/>
                <w:lang w:val="ru-RU"/>
              </w:rPr>
            </w:pPr>
            <w:r w:rsidRPr="005540DD">
              <w:rPr>
                <w:rFonts w:eastAsia="Calibri"/>
                <w:b/>
                <w:kern w:val="0"/>
                <w:lang w:val="ru-RU"/>
              </w:rPr>
              <w:t xml:space="preserve">      </w:t>
            </w:r>
            <w:r w:rsidRPr="005540DD">
              <w:rPr>
                <w:rFonts w:eastAsia="Calibri"/>
                <w:b/>
                <w:kern w:val="0"/>
                <w:u w:val="single"/>
                <w:lang w:val="ru-RU"/>
              </w:rPr>
              <w:t>2. централа:</w:t>
            </w:r>
            <w:r w:rsidRPr="005540DD">
              <w:rPr>
                <w:rFonts w:eastAsia="Calibri"/>
                <w:kern w:val="0"/>
                <w:u w:val="single"/>
                <w:lang w:val="ru-RU"/>
              </w:rPr>
              <w:t xml:space="preserve"> </w:t>
            </w:r>
            <w:r w:rsidRPr="005540DD">
              <w:rPr>
                <w:rFonts w:eastAsia="Calibri"/>
                <w:b/>
                <w:kern w:val="0"/>
                <w:u w:val="single"/>
              </w:rPr>
              <w:t>Iskra</w:t>
            </w:r>
            <w:r w:rsidRPr="005540DD">
              <w:rPr>
                <w:rFonts w:eastAsia="Calibri"/>
                <w:b/>
                <w:kern w:val="0"/>
                <w:u w:val="single"/>
                <w:lang w:val="ru-RU"/>
              </w:rPr>
              <w:t xml:space="preserve"> </w:t>
            </w:r>
            <w:r w:rsidRPr="005540DD">
              <w:rPr>
                <w:rFonts w:eastAsia="Calibri"/>
                <w:b/>
                <w:kern w:val="0"/>
                <w:u w:val="single"/>
              </w:rPr>
              <w:t>PC</w:t>
            </w:r>
            <w:r w:rsidRPr="005540DD">
              <w:rPr>
                <w:rFonts w:eastAsia="Calibri"/>
                <w:b/>
                <w:kern w:val="0"/>
                <w:u w:val="single"/>
                <w:lang w:val="ru-RU"/>
              </w:rPr>
              <w:t xml:space="preserve"> 3   </w:t>
            </w:r>
            <w:r w:rsidRPr="005540DD">
              <w:rPr>
                <w:rFonts w:eastAsia="Calibri"/>
                <w:kern w:val="0"/>
                <w:u w:val="single"/>
                <w:lang w:val="ru-RU"/>
              </w:rPr>
              <w:t>ознака 01 десно</w:t>
            </w:r>
          </w:p>
          <w:p w:rsidR="00EA7436" w:rsidRPr="005540DD" w:rsidRDefault="00EA7436">
            <w:pPr>
              <w:tabs>
                <w:tab w:val="left" w:pos="0"/>
                <w:tab w:val="left" w:pos="360"/>
              </w:tabs>
              <w:suppressAutoHyphens w:val="0"/>
              <w:spacing w:line="276" w:lineRule="auto"/>
              <w:ind w:left="360"/>
              <w:rPr>
                <w:rFonts w:eastAsia="Calibri"/>
                <w:kern w:val="0"/>
                <w:lang w:val="ru-RU"/>
              </w:rPr>
            </w:pPr>
            <w:r w:rsidRPr="005540DD">
              <w:rPr>
                <w:rFonts w:eastAsia="Calibri"/>
                <w:b/>
                <w:kern w:val="0"/>
              </w:rPr>
              <w:t>1.</w:t>
            </w:r>
            <w:r w:rsidRPr="005540DD">
              <w:rPr>
                <w:rFonts w:eastAsia="Calibri"/>
                <w:b/>
                <w:kern w:val="0"/>
                <w:lang w:val="sr-Latn-CS"/>
              </w:rPr>
              <w:t>2.1.</w:t>
            </w:r>
            <w:r w:rsidRPr="005540DD">
              <w:rPr>
                <w:rFonts w:eastAsia="Calibri"/>
                <w:kern w:val="0"/>
                <w:lang w:val="ru-RU"/>
              </w:rPr>
              <w:t xml:space="preserve"> Замена неисправних детектора пожара, јонизујући, конвенционални.</w:t>
            </w:r>
          </w:p>
          <w:p w:rsidR="00EA7436" w:rsidRPr="005540DD" w:rsidRDefault="00EA7436">
            <w:pPr>
              <w:tabs>
                <w:tab w:val="left" w:pos="0"/>
                <w:tab w:val="left" w:pos="360"/>
              </w:tabs>
              <w:suppressAutoHyphens w:val="0"/>
              <w:spacing w:line="276" w:lineRule="auto"/>
              <w:ind w:left="360"/>
              <w:rPr>
                <w:rFonts w:eastAsia="Calibri"/>
                <w:kern w:val="0"/>
                <w:lang w:val="sr-Cyrl-RS"/>
              </w:rPr>
            </w:pPr>
            <w:r w:rsidRPr="005540DD">
              <w:rPr>
                <w:rFonts w:eastAsia="Calibri"/>
                <w:kern w:val="0"/>
                <w:lang w:val="ru-RU"/>
              </w:rPr>
              <w:t xml:space="preserve">          Тип: </w:t>
            </w:r>
            <w:r w:rsidRPr="005540DD">
              <w:rPr>
                <w:rFonts w:eastAsia="Calibri"/>
                <w:kern w:val="0"/>
              </w:rPr>
              <w:t>Cerberus</w:t>
            </w:r>
            <w:r w:rsidRPr="005540DD">
              <w:rPr>
                <w:rFonts w:eastAsia="Calibri"/>
                <w:kern w:val="0"/>
                <w:lang w:val="ru-RU"/>
              </w:rPr>
              <w:t xml:space="preserve"> </w:t>
            </w:r>
            <w:r w:rsidRPr="005540DD">
              <w:rPr>
                <w:rFonts w:eastAsia="Calibri"/>
                <w:kern w:val="0"/>
              </w:rPr>
              <w:t>FES</w:t>
            </w:r>
            <w:r w:rsidRPr="005540DD">
              <w:rPr>
                <w:rFonts w:eastAsia="Calibri"/>
                <w:kern w:val="0"/>
                <w:lang w:val="ru-RU"/>
              </w:rPr>
              <w:t xml:space="preserve"> 5-</w:t>
            </w:r>
            <w:r w:rsidRPr="005540DD">
              <w:rPr>
                <w:rFonts w:eastAsia="Calibri"/>
                <w:kern w:val="0"/>
              </w:rPr>
              <w:t>B.............................................................................</w:t>
            </w:r>
            <w:r w:rsidRPr="005540DD">
              <w:rPr>
                <w:rFonts w:eastAsia="Calibri"/>
                <w:kern w:val="0"/>
                <w:lang w:val="sr-Cyrl-RS"/>
              </w:rPr>
              <w:t>..</w:t>
            </w:r>
            <w:r w:rsidRPr="005540DD">
              <w:rPr>
                <w:rFonts w:eastAsia="Calibri"/>
                <w:kern w:val="0"/>
              </w:rPr>
              <w:t>.....</w:t>
            </w:r>
            <w:r w:rsidRPr="005540DD">
              <w:rPr>
                <w:rFonts w:eastAsia="Calibri"/>
                <w:kern w:val="0"/>
                <w:lang w:val="sr-Cyrl-RS"/>
              </w:rPr>
              <w:t>... .</w:t>
            </w:r>
            <w:r w:rsidRPr="005540DD">
              <w:rPr>
                <w:rFonts w:eastAsia="Calibri"/>
                <w:kern w:val="0"/>
              </w:rPr>
              <w:t>.</w:t>
            </w:r>
            <w:r w:rsidRPr="005540DD">
              <w:rPr>
                <w:rFonts w:eastAsia="Calibri"/>
                <w:kern w:val="0"/>
                <w:lang w:val="sr-Cyrl-RS"/>
              </w:rPr>
              <w:t>15</w:t>
            </w:r>
          </w:p>
          <w:p w:rsidR="00EA7436" w:rsidRPr="005540DD" w:rsidRDefault="00EA7436">
            <w:pPr>
              <w:tabs>
                <w:tab w:val="left" w:pos="0"/>
                <w:tab w:val="left" w:pos="360"/>
              </w:tabs>
              <w:suppressAutoHyphens w:val="0"/>
              <w:spacing w:line="276" w:lineRule="auto"/>
              <w:ind w:left="360"/>
              <w:rPr>
                <w:rFonts w:eastAsia="Calibri"/>
                <w:kern w:val="0"/>
                <w:lang w:val="ru-RU"/>
              </w:rPr>
            </w:pPr>
            <w:r w:rsidRPr="005540DD">
              <w:rPr>
                <w:rFonts w:eastAsia="Calibri"/>
                <w:b/>
                <w:kern w:val="0"/>
                <w:lang w:val="ru-RU"/>
              </w:rPr>
              <w:t>1.2.2.</w:t>
            </w:r>
            <w:r w:rsidRPr="005540DD">
              <w:rPr>
                <w:rFonts w:eastAsia="Calibri"/>
                <w:kern w:val="0"/>
                <w:lang w:val="ru-RU"/>
              </w:rPr>
              <w:t xml:space="preserve"> Испорука и монтажа ручних јављача пожара, конвенционални. </w:t>
            </w:r>
          </w:p>
          <w:p w:rsidR="00EA7436" w:rsidRPr="005540DD" w:rsidRDefault="00EA7436">
            <w:pPr>
              <w:tabs>
                <w:tab w:val="left" w:pos="0"/>
                <w:tab w:val="left" w:pos="360"/>
              </w:tabs>
              <w:suppressAutoHyphens w:val="0"/>
              <w:spacing w:line="276" w:lineRule="auto"/>
              <w:ind w:left="360"/>
              <w:rPr>
                <w:rFonts w:eastAsia="Calibri"/>
                <w:kern w:val="0"/>
                <w:lang w:val="sr-Cyrl-RS"/>
              </w:rPr>
            </w:pPr>
            <w:r w:rsidRPr="005540DD">
              <w:rPr>
                <w:rFonts w:eastAsia="Calibri"/>
                <w:b/>
                <w:kern w:val="0"/>
                <w:lang w:val="ru-RU"/>
              </w:rPr>
              <w:t xml:space="preserve">          </w:t>
            </w:r>
            <w:r w:rsidRPr="005540DD">
              <w:rPr>
                <w:rFonts w:eastAsia="Calibri"/>
                <w:kern w:val="0"/>
              </w:rPr>
              <w:t>Тип: JPR-</w:t>
            </w:r>
            <w:proofErr w:type="gramStart"/>
            <w:r w:rsidRPr="005540DD">
              <w:rPr>
                <w:rFonts w:eastAsia="Calibri"/>
                <w:kern w:val="0"/>
              </w:rPr>
              <w:t xml:space="preserve">10,   </w:t>
            </w:r>
            <w:proofErr w:type="gramEnd"/>
            <w:r w:rsidRPr="005540DD">
              <w:rPr>
                <w:rFonts w:eastAsia="Calibri"/>
                <w:kern w:val="0"/>
              </w:rPr>
              <w:t xml:space="preserve">       ................................................................</w:t>
            </w:r>
            <w:r w:rsidRPr="005540DD">
              <w:rPr>
                <w:rFonts w:eastAsia="Calibri"/>
                <w:kern w:val="0"/>
                <w:lang w:val="sr-Cyrl-RS"/>
              </w:rPr>
              <w:t>........</w:t>
            </w:r>
            <w:r w:rsidRPr="005540DD">
              <w:rPr>
                <w:rFonts w:eastAsia="Calibri"/>
                <w:kern w:val="0"/>
              </w:rPr>
              <w:t>.</w:t>
            </w:r>
            <w:r w:rsidRPr="005540DD">
              <w:rPr>
                <w:rFonts w:eastAsia="Calibri"/>
                <w:kern w:val="0"/>
                <w:lang w:val="sr-Cyrl-RS"/>
              </w:rPr>
              <w:t>.</w:t>
            </w:r>
            <w:r w:rsidRPr="005540DD">
              <w:rPr>
                <w:rFonts w:eastAsia="Calibri"/>
                <w:kern w:val="0"/>
              </w:rPr>
              <w:t>...............</w:t>
            </w:r>
            <w:r w:rsidRPr="005540DD">
              <w:rPr>
                <w:rFonts w:eastAsia="Calibri"/>
                <w:kern w:val="0"/>
                <w:lang w:val="sr-Cyrl-RS"/>
              </w:rPr>
              <w:t>......</w:t>
            </w:r>
            <w:r w:rsidRPr="005540DD">
              <w:rPr>
                <w:rFonts w:eastAsia="Calibri"/>
                <w:kern w:val="0"/>
              </w:rPr>
              <w:t>.</w:t>
            </w:r>
            <w:r w:rsidRPr="005540DD">
              <w:rPr>
                <w:rFonts w:eastAsia="Calibri"/>
                <w:kern w:val="0"/>
                <w:lang w:val="sr-Cyrl-RS"/>
              </w:rPr>
              <w:t>10</w:t>
            </w:r>
          </w:p>
          <w:p w:rsidR="00EA7436" w:rsidRPr="005540DD" w:rsidRDefault="00EA7436">
            <w:pPr>
              <w:tabs>
                <w:tab w:val="left" w:pos="0"/>
                <w:tab w:val="left" w:pos="360"/>
              </w:tabs>
              <w:suppressAutoHyphens w:val="0"/>
              <w:snapToGrid w:val="0"/>
              <w:spacing w:line="276" w:lineRule="auto"/>
              <w:ind w:left="360"/>
              <w:rPr>
                <w:rFonts w:eastAsia="Calibri"/>
                <w:kern w:val="0"/>
              </w:rPr>
            </w:pPr>
          </w:p>
          <w:p w:rsidR="00EA7436" w:rsidRPr="005540DD" w:rsidRDefault="00EA7436">
            <w:pPr>
              <w:tabs>
                <w:tab w:val="left" w:pos="0"/>
                <w:tab w:val="left" w:pos="360"/>
              </w:tabs>
              <w:suppressAutoHyphens w:val="0"/>
              <w:spacing w:line="276" w:lineRule="auto"/>
              <w:ind w:left="360"/>
              <w:rPr>
                <w:rFonts w:eastAsia="Calibri"/>
                <w:kern w:val="0"/>
              </w:rPr>
            </w:pPr>
          </w:p>
        </w:tc>
      </w:tr>
      <w:tr w:rsidR="00EA7436" w:rsidRPr="005540DD" w:rsidTr="00EA7436">
        <w:tc>
          <w:tcPr>
            <w:tcW w:w="9606" w:type="dxa"/>
            <w:shd w:val="clear" w:color="auto" w:fill="FFFFFF"/>
            <w:vAlign w:val="center"/>
            <w:hideMark/>
          </w:tcPr>
          <w:p w:rsidR="00EA7436" w:rsidRPr="005540DD" w:rsidRDefault="00EA7436">
            <w:pPr>
              <w:tabs>
                <w:tab w:val="left" w:pos="0"/>
                <w:tab w:val="left" w:pos="360"/>
              </w:tabs>
              <w:suppressAutoHyphens w:val="0"/>
              <w:spacing w:line="276" w:lineRule="auto"/>
              <w:rPr>
                <w:rFonts w:eastAsia="Calibri"/>
                <w:b/>
                <w:kern w:val="0"/>
                <w:u w:val="single"/>
                <w:lang w:val="ru-RU"/>
              </w:rPr>
            </w:pPr>
            <w:r w:rsidRPr="005540DD">
              <w:rPr>
                <w:rFonts w:eastAsia="Calibri"/>
                <w:b/>
                <w:kern w:val="0"/>
                <w:u w:val="single"/>
              </w:rPr>
              <w:t xml:space="preserve"> (II)</w:t>
            </w:r>
            <w:r w:rsidRPr="005540DD">
              <w:rPr>
                <w:rFonts w:eastAsia="Calibri"/>
                <w:b/>
                <w:kern w:val="0"/>
                <w:u w:val="single"/>
                <w:lang w:val="ru-RU"/>
              </w:rPr>
              <w:t xml:space="preserve">  ГТ ЛЕСКОВАЦ</w:t>
            </w:r>
            <w:r w:rsidRPr="005540DD">
              <w:rPr>
                <w:rFonts w:eastAsia="Calibri"/>
                <w:kern w:val="0"/>
                <w:lang w:val="ru-RU"/>
              </w:rPr>
              <w:t xml:space="preserve">  </w:t>
            </w:r>
          </w:p>
          <w:p w:rsidR="00EA7436" w:rsidRPr="005540DD" w:rsidRDefault="00EA7436">
            <w:pPr>
              <w:tabs>
                <w:tab w:val="left" w:pos="0"/>
                <w:tab w:val="left" w:pos="360"/>
              </w:tabs>
              <w:suppressAutoHyphens w:val="0"/>
              <w:spacing w:line="276" w:lineRule="auto"/>
              <w:rPr>
                <w:rFonts w:eastAsia="Calibri"/>
                <w:kern w:val="0"/>
                <w:lang w:val="ru-RU"/>
              </w:rPr>
            </w:pPr>
            <w:r w:rsidRPr="005540DD">
              <w:rPr>
                <w:rFonts w:eastAsia="Calibri"/>
                <w:kern w:val="0"/>
                <w:lang w:val="ru-RU"/>
              </w:rPr>
              <w:t xml:space="preserve">       </w:t>
            </w:r>
            <w:r w:rsidRPr="005540DD">
              <w:rPr>
                <w:rFonts w:eastAsia="Calibri"/>
                <w:b/>
                <w:kern w:val="0"/>
                <w:u w:val="single"/>
                <w:lang w:val="ru-RU"/>
              </w:rPr>
              <w:t xml:space="preserve">Централа: </w:t>
            </w:r>
            <w:r w:rsidRPr="005540DD">
              <w:rPr>
                <w:rFonts w:eastAsia="Calibri"/>
                <w:b/>
                <w:kern w:val="0"/>
                <w:u w:val="single"/>
              </w:rPr>
              <w:t>ESSER</w:t>
            </w:r>
            <w:r w:rsidRPr="005540DD">
              <w:rPr>
                <w:rFonts w:eastAsia="Calibri"/>
                <w:b/>
                <w:kern w:val="0"/>
                <w:u w:val="single"/>
                <w:lang w:val="ru-RU"/>
              </w:rPr>
              <w:t xml:space="preserve"> </w:t>
            </w:r>
            <w:r w:rsidRPr="005540DD">
              <w:rPr>
                <w:rFonts w:eastAsia="Calibri"/>
                <w:b/>
                <w:kern w:val="0"/>
                <w:u w:val="single"/>
              </w:rPr>
              <w:t>IQ</w:t>
            </w:r>
            <w:r w:rsidRPr="005540DD">
              <w:rPr>
                <w:rFonts w:eastAsia="Calibri"/>
                <w:b/>
                <w:kern w:val="0"/>
                <w:u w:val="single"/>
                <w:lang w:val="ru-RU"/>
              </w:rPr>
              <w:t xml:space="preserve"> 8000</w:t>
            </w:r>
          </w:p>
          <w:p w:rsidR="00EA7436" w:rsidRPr="005540DD" w:rsidRDefault="00EA7436">
            <w:pPr>
              <w:tabs>
                <w:tab w:val="left" w:pos="0"/>
                <w:tab w:val="left" w:pos="360"/>
              </w:tabs>
              <w:suppressAutoHyphens w:val="0"/>
              <w:spacing w:line="276" w:lineRule="auto"/>
              <w:ind w:left="360"/>
              <w:rPr>
                <w:rFonts w:eastAsia="Calibri"/>
                <w:kern w:val="0"/>
                <w:lang w:val="ru-RU"/>
              </w:rPr>
            </w:pPr>
            <w:r w:rsidRPr="005540DD">
              <w:rPr>
                <w:rFonts w:eastAsia="Calibri"/>
                <w:b/>
                <w:kern w:val="0"/>
                <w:lang w:val="sr-Latn-CS"/>
              </w:rPr>
              <w:t xml:space="preserve"> </w:t>
            </w:r>
            <w:r w:rsidRPr="005540DD">
              <w:rPr>
                <w:rFonts w:eastAsia="Calibri"/>
                <w:b/>
                <w:kern w:val="0"/>
                <w:lang w:val="ru-RU"/>
              </w:rPr>
              <w:t>2</w:t>
            </w:r>
            <w:r w:rsidRPr="005540DD">
              <w:rPr>
                <w:rFonts w:eastAsia="Calibri"/>
                <w:b/>
                <w:kern w:val="0"/>
                <w:lang w:val="sr-Latn-CS"/>
              </w:rPr>
              <w:t>.1</w:t>
            </w:r>
            <w:r w:rsidRPr="005540DD">
              <w:rPr>
                <w:rFonts w:eastAsia="Calibri"/>
                <w:kern w:val="0"/>
                <w:lang w:val="sr-Latn-CS"/>
              </w:rPr>
              <w:t>.</w:t>
            </w:r>
            <w:r w:rsidRPr="005540DD">
              <w:rPr>
                <w:rFonts w:eastAsia="Calibri"/>
                <w:kern w:val="0"/>
                <w:lang w:val="ru-RU"/>
              </w:rPr>
              <w:t xml:space="preserve"> Испорука и монтажа детектора</w:t>
            </w:r>
            <w:r w:rsidRPr="005540DD">
              <w:rPr>
                <w:rFonts w:eastAsia="Calibri"/>
                <w:kern w:val="0"/>
                <w:lang w:val="sr-Latn-CS"/>
              </w:rPr>
              <w:t xml:space="preserve"> </w:t>
            </w:r>
            <w:r w:rsidRPr="005540DD">
              <w:rPr>
                <w:rFonts w:eastAsia="Calibri"/>
                <w:kern w:val="0"/>
                <w:lang w:val="ru-RU"/>
              </w:rPr>
              <w:t>пожара</w:t>
            </w:r>
            <w:r w:rsidRPr="005540DD">
              <w:rPr>
                <w:rFonts w:eastAsia="Calibri"/>
                <w:kern w:val="0"/>
                <w:lang w:val="sr-Latn-CS"/>
              </w:rPr>
              <w:t>,</w:t>
            </w:r>
            <w:r w:rsidRPr="005540DD">
              <w:rPr>
                <w:rFonts w:eastAsia="Calibri"/>
                <w:kern w:val="0"/>
                <w:lang w:val="ru-RU"/>
              </w:rPr>
              <w:t xml:space="preserve"> адресабилни, оптички са </w:t>
            </w:r>
          </w:p>
          <w:p w:rsidR="00EA7436" w:rsidRPr="005540DD" w:rsidRDefault="00EA7436">
            <w:pPr>
              <w:tabs>
                <w:tab w:val="left" w:pos="0"/>
                <w:tab w:val="left" w:pos="360"/>
              </w:tabs>
              <w:suppressAutoHyphens w:val="0"/>
              <w:spacing w:line="276" w:lineRule="auto"/>
              <w:rPr>
                <w:rFonts w:eastAsia="Calibri"/>
                <w:kern w:val="0"/>
                <w:lang w:val="ru-RU"/>
              </w:rPr>
            </w:pPr>
            <w:r w:rsidRPr="005540DD">
              <w:rPr>
                <w:rFonts w:eastAsia="Calibri"/>
                <w:kern w:val="0"/>
                <w:lang w:val="ru-RU"/>
              </w:rPr>
              <w:t xml:space="preserve">               репрограмирањем.</w:t>
            </w:r>
          </w:p>
          <w:p w:rsidR="00EA7436" w:rsidRPr="005540DD" w:rsidRDefault="00EA7436">
            <w:pPr>
              <w:tabs>
                <w:tab w:val="left" w:pos="0"/>
                <w:tab w:val="left" w:pos="360"/>
              </w:tabs>
              <w:suppressAutoHyphens w:val="0"/>
              <w:spacing w:line="276" w:lineRule="auto"/>
              <w:ind w:left="360"/>
              <w:rPr>
                <w:rFonts w:eastAsia="Calibri"/>
                <w:kern w:val="0"/>
                <w:lang w:val="ru-RU"/>
              </w:rPr>
            </w:pPr>
            <w:r w:rsidRPr="005540DD">
              <w:rPr>
                <w:rFonts w:eastAsia="Calibri"/>
                <w:kern w:val="0"/>
                <w:lang w:val="ru-RU"/>
              </w:rPr>
              <w:t xml:space="preserve">        Тип: </w:t>
            </w:r>
            <w:r w:rsidRPr="005540DD">
              <w:rPr>
                <w:rFonts w:eastAsia="Calibri"/>
                <w:kern w:val="0"/>
                <w:lang w:val="sr-Latn-CS"/>
              </w:rPr>
              <w:t>ESSER</w:t>
            </w:r>
            <w:r w:rsidRPr="005540DD">
              <w:rPr>
                <w:rFonts w:eastAsia="Calibri"/>
                <w:kern w:val="0"/>
                <w:lang w:val="ru-RU"/>
              </w:rPr>
              <w:t xml:space="preserve"> 802371</w:t>
            </w:r>
            <w:r w:rsidRPr="005540DD">
              <w:rPr>
                <w:rFonts w:eastAsia="Calibri"/>
                <w:kern w:val="0"/>
                <w:lang w:val="sr-Latn-CS"/>
              </w:rPr>
              <w:t xml:space="preserve"> </w:t>
            </w:r>
            <w:r w:rsidRPr="005540DD">
              <w:rPr>
                <w:rFonts w:eastAsia="Calibri"/>
                <w:kern w:val="0"/>
              </w:rPr>
              <w:t>.......................................................................................</w:t>
            </w:r>
            <w:r w:rsidRPr="005540DD">
              <w:rPr>
                <w:rFonts w:eastAsia="Calibri"/>
                <w:kern w:val="0"/>
                <w:lang w:val="sr-Cyrl-RS"/>
              </w:rPr>
              <w:t>........</w:t>
            </w:r>
            <w:r w:rsidRPr="005540DD">
              <w:rPr>
                <w:rFonts w:eastAsia="Calibri"/>
                <w:kern w:val="0"/>
              </w:rPr>
              <w:t>.5</w:t>
            </w:r>
            <w:r w:rsidRPr="005540DD">
              <w:rPr>
                <w:rFonts w:eastAsia="Calibri"/>
                <w:kern w:val="0"/>
                <w:lang w:val="sr-Latn-CS"/>
              </w:rPr>
              <w:t xml:space="preserve"> </w:t>
            </w:r>
          </w:p>
          <w:p w:rsidR="00EA7436" w:rsidRPr="005540DD" w:rsidRDefault="00EA7436">
            <w:pPr>
              <w:tabs>
                <w:tab w:val="left" w:pos="0"/>
                <w:tab w:val="left" w:pos="360"/>
              </w:tabs>
              <w:suppressAutoHyphens w:val="0"/>
              <w:spacing w:line="276" w:lineRule="auto"/>
              <w:ind w:left="360"/>
              <w:rPr>
                <w:rFonts w:eastAsia="Calibri"/>
                <w:kern w:val="0"/>
                <w:lang w:val="sr-Latn-CS"/>
              </w:rPr>
            </w:pPr>
            <w:r w:rsidRPr="005540DD">
              <w:rPr>
                <w:rFonts w:eastAsia="Calibri"/>
                <w:b/>
                <w:kern w:val="0"/>
                <w:lang w:val="ru-RU"/>
              </w:rPr>
              <w:lastRenderedPageBreak/>
              <w:t xml:space="preserve"> 2</w:t>
            </w:r>
            <w:r w:rsidRPr="005540DD">
              <w:rPr>
                <w:rFonts w:eastAsia="Calibri"/>
                <w:b/>
                <w:kern w:val="0"/>
                <w:lang w:val="sr-Latn-CS"/>
              </w:rPr>
              <w:t>.2</w:t>
            </w:r>
            <w:r w:rsidRPr="005540DD">
              <w:rPr>
                <w:rFonts w:eastAsia="Calibri"/>
                <w:b/>
                <w:kern w:val="0"/>
                <w:lang w:val="ru-RU"/>
              </w:rPr>
              <w:t>.</w:t>
            </w:r>
            <w:r w:rsidRPr="005540DD">
              <w:rPr>
                <w:rFonts w:eastAsia="Calibri"/>
                <w:kern w:val="0"/>
                <w:lang w:val="sr-Latn-CS"/>
              </w:rPr>
              <w:t xml:space="preserve"> </w:t>
            </w:r>
            <w:r w:rsidRPr="005540DD">
              <w:rPr>
                <w:rFonts w:eastAsia="Calibri"/>
                <w:kern w:val="0"/>
                <w:lang w:val="ru-RU"/>
              </w:rPr>
              <w:t>Испорука и монтажа подножја</w:t>
            </w:r>
            <w:r w:rsidRPr="005540DD">
              <w:rPr>
                <w:rFonts w:eastAsia="Calibri"/>
                <w:kern w:val="0"/>
                <w:lang w:val="sr-Latn-CS"/>
              </w:rPr>
              <w:t xml:space="preserve"> </w:t>
            </w:r>
            <w:r w:rsidRPr="005540DD">
              <w:rPr>
                <w:rFonts w:eastAsia="Calibri"/>
                <w:kern w:val="0"/>
                <w:lang w:val="ru-RU"/>
              </w:rPr>
              <w:t>детектора</w:t>
            </w:r>
            <w:r w:rsidRPr="005540DD">
              <w:rPr>
                <w:rFonts w:eastAsia="Calibri"/>
                <w:kern w:val="0"/>
                <w:lang w:val="sr-Latn-CS"/>
              </w:rPr>
              <w:t xml:space="preserve"> </w:t>
            </w:r>
            <w:r w:rsidRPr="005540DD">
              <w:rPr>
                <w:rFonts w:eastAsia="Calibri"/>
                <w:kern w:val="0"/>
                <w:lang w:val="ru-RU"/>
              </w:rPr>
              <w:t>пожара</w:t>
            </w:r>
          </w:p>
          <w:p w:rsidR="00EA7436" w:rsidRPr="005540DD" w:rsidRDefault="00EA7436">
            <w:pPr>
              <w:tabs>
                <w:tab w:val="left" w:pos="0"/>
                <w:tab w:val="left" w:pos="360"/>
              </w:tabs>
              <w:suppressAutoHyphens w:val="0"/>
              <w:spacing w:line="276" w:lineRule="auto"/>
              <w:ind w:left="360"/>
              <w:rPr>
                <w:rFonts w:eastAsia="Calibri"/>
                <w:kern w:val="0"/>
              </w:rPr>
            </w:pPr>
            <w:r w:rsidRPr="005540DD">
              <w:rPr>
                <w:rFonts w:eastAsia="Calibri"/>
                <w:kern w:val="0"/>
                <w:lang w:val="ru-RU"/>
              </w:rPr>
              <w:t xml:space="preserve">         Тип: </w:t>
            </w:r>
            <w:r w:rsidRPr="005540DD">
              <w:rPr>
                <w:rFonts w:eastAsia="Calibri"/>
                <w:kern w:val="0"/>
                <w:lang w:val="sr-Latn-CS"/>
              </w:rPr>
              <w:t xml:space="preserve">ESSER 805590 </w:t>
            </w:r>
            <w:r w:rsidRPr="005540DD">
              <w:rPr>
                <w:rFonts w:eastAsia="Calibri"/>
                <w:kern w:val="0"/>
              </w:rPr>
              <w:t>.....................................................................................</w:t>
            </w:r>
            <w:r w:rsidRPr="005540DD">
              <w:rPr>
                <w:rFonts w:eastAsia="Calibri"/>
                <w:kern w:val="0"/>
                <w:lang w:val="sr-Cyrl-RS"/>
              </w:rPr>
              <w:t>........</w:t>
            </w:r>
            <w:r w:rsidRPr="005540DD">
              <w:rPr>
                <w:rFonts w:eastAsia="Calibri"/>
                <w:kern w:val="0"/>
              </w:rPr>
              <w:t>..5</w:t>
            </w:r>
          </w:p>
          <w:p w:rsidR="00EA7436" w:rsidRPr="005540DD" w:rsidRDefault="00EA7436">
            <w:pPr>
              <w:tabs>
                <w:tab w:val="left" w:pos="0"/>
                <w:tab w:val="left" w:pos="360"/>
              </w:tabs>
              <w:suppressAutoHyphens w:val="0"/>
              <w:spacing w:line="276" w:lineRule="auto"/>
              <w:ind w:left="360"/>
              <w:rPr>
                <w:rFonts w:eastAsia="Calibri"/>
                <w:kern w:val="0"/>
                <w:lang w:val="ru-RU"/>
              </w:rPr>
            </w:pPr>
            <w:r w:rsidRPr="005540DD">
              <w:rPr>
                <w:rFonts w:eastAsia="Calibri"/>
                <w:b/>
                <w:kern w:val="0"/>
                <w:lang w:val="sr-Cyrl-RS"/>
              </w:rPr>
              <w:t xml:space="preserve"> 2.3. </w:t>
            </w:r>
            <w:r w:rsidRPr="005540DD">
              <w:rPr>
                <w:rFonts w:eastAsia="Calibri"/>
                <w:kern w:val="0"/>
                <w:lang w:val="ru-RU"/>
              </w:rPr>
              <w:t xml:space="preserve">Испорука и монтажа ручних јављача пожара. </w:t>
            </w:r>
          </w:p>
          <w:p w:rsidR="00EA7436" w:rsidRPr="005540DD" w:rsidRDefault="00EA7436">
            <w:pPr>
              <w:tabs>
                <w:tab w:val="left" w:pos="0"/>
                <w:tab w:val="left" w:pos="360"/>
              </w:tabs>
              <w:suppressAutoHyphens w:val="0"/>
              <w:spacing w:line="276" w:lineRule="auto"/>
              <w:ind w:left="360"/>
              <w:rPr>
                <w:rFonts w:eastAsia="Calibri"/>
                <w:kern w:val="0"/>
                <w:highlight w:val="yellow"/>
              </w:rPr>
            </w:pPr>
            <w:r w:rsidRPr="005540DD">
              <w:rPr>
                <w:rFonts w:eastAsia="Calibri"/>
                <w:b/>
                <w:kern w:val="0"/>
                <w:lang w:val="ru-RU"/>
              </w:rPr>
              <w:t xml:space="preserve">          </w:t>
            </w:r>
            <w:r w:rsidRPr="005540DD">
              <w:rPr>
                <w:rFonts w:eastAsia="Calibri"/>
                <w:kern w:val="0"/>
              </w:rPr>
              <w:t xml:space="preserve">Тип: </w:t>
            </w:r>
            <w:r w:rsidRPr="005540DD">
              <w:rPr>
                <w:rFonts w:eastAsia="Calibri"/>
                <w:kern w:val="0"/>
                <w:lang w:val="sr-Cyrl-RS"/>
              </w:rPr>
              <w:t>Е</w:t>
            </w:r>
            <w:r w:rsidRPr="005540DD">
              <w:rPr>
                <w:rFonts w:eastAsia="Calibri"/>
                <w:kern w:val="0"/>
              </w:rPr>
              <w:t>SSER ................................................................</w:t>
            </w:r>
            <w:r w:rsidRPr="005540DD">
              <w:rPr>
                <w:rFonts w:eastAsia="Calibri"/>
                <w:kern w:val="0"/>
                <w:lang w:val="sr-Cyrl-RS"/>
              </w:rPr>
              <w:t>........</w:t>
            </w:r>
            <w:r w:rsidRPr="005540DD">
              <w:rPr>
                <w:rFonts w:eastAsia="Calibri"/>
                <w:kern w:val="0"/>
              </w:rPr>
              <w:t>.</w:t>
            </w:r>
            <w:r w:rsidRPr="005540DD">
              <w:rPr>
                <w:rFonts w:eastAsia="Calibri"/>
                <w:kern w:val="0"/>
                <w:lang w:val="sr-Cyrl-RS"/>
              </w:rPr>
              <w:t>.</w:t>
            </w:r>
            <w:r w:rsidRPr="005540DD">
              <w:rPr>
                <w:rFonts w:eastAsia="Calibri"/>
                <w:kern w:val="0"/>
              </w:rPr>
              <w:t>.......................</w:t>
            </w:r>
            <w:r w:rsidRPr="005540DD">
              <w:rPr>
                <w:rFonts w:eastAsia="Calibri"/>
                <w:kern w:val="0"/>
                <w:lang w:val="sr-Cyrl-RS"/>
              </w:rPr>
              <w:t>.........</w:t>
            </w:r>
            <w:r w:rsidRPr="005540DD">
              <w:rPr>
                <w:rFonts w:eastAsia="Calibri"/>
                <w:kern w:val="0"/>
              </w:rPr>
              <w:t>.5</w:t>
            </w:r>
          </w:p>
        </w:tc>
      </w:tr>
      <w:tr w:rsidR="00EA7436" w:rsidRPr="005540DD" w:rsidTr="00EA7436">
        <w:tc>
          <w:tcPr>
            <w:tcW w:w="9606" w:type="dxa"/>
            <w:shd w:val="clear" w:color="auto" w:fill="FFFFFF"/>
            <w:vAlign w:val="center"/>
          </w:tcPr>
          <w:p w:rsidR="00EA7436" w:rsidRPr="005540DD" w:rsidRDefault="00EA7436">
            <w:pPr>
              <w:tabs>
                <w:tab w:val="left" w:pos="0"/>
                <w:tab w:val="left" w:pos="360"/>
              </w:tabs>
              <w:suppressAutoHyphens w:val="0"/>
              <w:snapToGrid w:val="0"/>
              <w:spacing w:line="276" w:lineRule="auto"/>
              <w:rPr>
                <w:rFonts w:eastAsia="Calibri"/>
                <w:b/>
                <w:kern w:val="0"/>
              </w:rPr>
            </w:pPr>
            <w:r w:rsidRPr="005540DD">
              <w:lastRenderedPageBreak/>
              <w:br w:type="page"/>
            </w:r>
            <w:r w:rsidRPr="005540DD">
              <w:rPr>
                <w:rFonts w:eastAsia="Calibri"/>
                <w:b/>
                <w:kern w:val="0"/>
              </w:rPr>
              <w:t xml:space="preserve">  </w:t>
            </w:r>
          </w:p>
          <w:p w:rsidR="00EA7436" w:rsidRPr="005540DD" w:rsidRDefault="00EA7436">
            <w:pPr>
              <w:tabs>
                <w:tab w:val="left" w:pos="0"/>
                <w:tab w:val="left" w:pos="360"/>
              </w:tabs>
              <w:suppressAutoHyphens w:val="0"/>
              <w:snapToGrid w:val="0"/>
              <w:spacing w:line="276" w:lineRule="auto"/>
              <w:rPr>
                <w:rFonts w:eastAsia="Calibri"/>
                <w:b/>
                <w:kern w:val="0"/>
                <w:u w:val="single"/>
                <w:lang w:val="ru-RU"/>
              </w:rPr>
            </w:pPr>
            <w:r w:rsidRPr="005540DD">
              <w:rPr>
                <w:rFonts w:eastAsia="Calibri"/>
                <w:b/>
                <w:kern w:val="0"/>
              </w:rPr>
              <w:t xml:space="preserve"> </w:t>
            </w:r>
            <w:r w:rsidRPr="005540DD">
              <w:rPr>
                <w:rFonts w:eastAsia="Calibri"/>
                <w:b/>
                <w:kern w:val="0"/>
                <w:u w:val="single"/>
              </w:rPr>
              <w:t>(III)</w:t>
            </w:r>
            <w:r w:rsidRPr="005540DD">
              <w:rPr>
                <w:rFonts w:eastAsia="Calibri"/>
                <w:b/>
                <w:kern w:val="0"/>
                <w:u w:val="single"/>
                <w:lang w:val="ru-RU"/>
              </w:rPr>
              <w:t xml:space="preserve"> ГТ ЛОЗНИЦА-БАЊА КОВИЉАЧА</w:t>
            </w:r>
          </w:p>
          <w:p w:rsidR="00EA7436" w:rsidRPr="005540DD" w:rsidRDefault="00EA7436">
            <w:pPr>
              <w:tabs>
                <w:tab w:val="left" w:pos="0"/>
                <w:tab w:val="left" w:pos="360"/>
              </w:tabs>
              <w:suppressAutoHyphens w:val="0"/>
              <w:snapToGrid w:val="0"/>
              <w:spacing w:line="276" w:lineRule="auto"/>
              <w:rPr>
                <w:rFonts w:eastAsia="Calibri"/>
                <w:b/>
                <w:kern w:val="0"/>
                <w:lang w:val="ru-RU"/>
              </w:rPr>
            </w:pPr>
            <w:r w:rsidRPr="005540DD">
              <w:rPr>
                <w:rFonts w:eastAsia="Calibri"/>
                <w:b/>
                <w:kern w:val="0"/>
                <w:lang w:val="ru-RU"/>
              </w:rPr>
              <w:t xml:space="preserve">      </w:t>
            </w:r>
            <w:r w:rsidRPr="005540DD">
              <w:rPr>
                <w:rFonts w:eastAsia="Calibri"/>
                <w:b/>
                <w:kern w:val="0"/>
                <w:u w:val="single"/>
                <w:lang w:val="ru-RU"/>
              </w:rPr>
              <w:t>Централа</w:t>
            </w:r>
            <w:r w:rsidRPr="005540DD">
              <w:rPr>
                <w:rFonts w:eastAsia="Calibri"/>
                <w:b/>
                <w:kern w:val="0"/>
                <w:u w:val="single"/>
                <w:lang w:val="sr-Latn-CS"/>
              </w:rPr>
              <w:t>:</w:t>
            </w:r>
            <w:r w:rsidRPr="005540DD">
              <w:rPr>
                <w:lang w:val="sr-Latn-RS"/>
              </w:rPr>
              <w:t xml:space="preserve"> </w:t>
            </w:r>
            <w:r w:rsidRPr="005540DD">
              <w:rPr>
                <w:b/>
                <w:u w:val="single"/>
              </w:rPr>
              <w:t>Iskra PC-1</w:t>
            </w:r>
            <w:r w:rsidRPr="005540DD">
              <w:rPr>
                <w:rFonts w:eastAsia="Calibri"/>
                <w:b/>
                <w:kern w:val="0"/>
                <w:u w:val="single"/>
                <w:lang w:val="sr-Latn-CS"/>
              </w:rPr>
              <w:t xml:space="preserve">   </w:t>
            </w:r>
          </w:p>
          <w:p w:rsidR="00EA7436" w:rsidRPr="005540DD" w:rsidRDefault="00EA7436">
            <w:pPr>
              <w:tabs>
                <w:tab w:val="left" w:pos="0"/>
                <w:tab w:val="left" w:pos="360"/>
              </w:tabs>
              <w:suppressAutoHyphens w:val="0"/>
              <w:spacing w:line="276" w:lineRule="auto"/>
              <w:ind w:left="360"/>
              <w:rPr>
                <w:rFonts w:eastAsia="Calibri"/>
                <w:b/>
                <w:kern w:val="0"/>
                <w:u w:val="single"/>
              </w:rPr>
            </w:pPr>
            <w:r w:rsidRPr="005540DD">
              <w:rPr>
                <w:rFonts w:eastAsia="Calibri"/>
                <w:b/>
                <w:kern w:val="0"/>
                <w:lang w:val="ru-RU"/>
              </w:rPr>
              <w:t>3.1</w:t>
            </w:r>
            <w:r w:rsidRPr="005540DD">
              <w:rPr>
                <w:rFonts w:eastAsia="Calibri"/>
                <w:kern w:val="0"/>
                <w:lang w:val="ru-RU"/>
              </w:rPr>
              <w:t>. Испорука и монтажа акумулатора 12</w:t>
            </w:r>
            <w:r w:rsidRPr="005540DD">
              <w:rPr>
                <w:rFonts w:eastAsia="Calibri"/>
                <w:kern w:val="0"/>
              </w:rPr>
              <w:t>V</w:t>
            </w:r>
            <w:r w:rsidRPr="005540DD">
              <w:rPr>
                <w:rFonts w:eastAsia="Calibri"/>
                <w:kern w:val="0"/>
                <w:lang w:val="ru-RU"/>
              </w:rPr>
              <w:t>/55А</w:t>
            </w:r>
            <w:r w:rsidRPr="005540DD">
              <w:rPr>
                <w:rFonts w:eastAsia="Calibri"/>
                <w:kern w:val="0"/>
              </w:rPr>
              <w:t>h .................................................</w:t>
            </w:r>
            <w:r w:rsidRPr="005540DD">
              <w:rPr>
                <w:rFonts w:eastAsia="Calibri"/>
                <w:kern w:val="0"/>
                <w:lang w:val="sr-Cyrl-RS"/>
              </w:rPr>
              <w:t>.....</w:t>
            </w:r>
            <w:r w:rsidRPr="005540DD">
              <w:rPr>
                <w:rFonts w:eastAsia="Calibri"/>
                <w:kern w:val="0"/>
              </w:rPr>
              <w:t>.2</w:t>
            </w:r>
          </w:p>
          <w:p w:rsidR="00EA7436" w:rsidRPr="005540DD" w:rsidRDefault="00EA7436">
            <w:pPr>
              <w:tabs>
                <w:tab w:val="left" w:pos="0"/>
                <w:tab w:val="left" w:pos="360"/>
              </w:tabs>
              <w:suppressAutoHyphens w:val="0"/>
              <w:spacing w:line="276" w:lineRule="auto"/>
              <w:ind w:left="360"/>
              <w:rPr>
                <w:rFonts w:eastAsia="Calibri"/>
                <w:kern w:val="0"/>
                <w:highlight w:val="yellow"/>
              </w:rPr>
            </w:pPr>
          </w:p>
          <w:p w:rsidR="00EA7436" w:rsidRPr="005540DD" w:rsidRDefault="00EA7436">
            <w:pPr>
              <w:tabs>
                <w:tab w:val="left" w:pos="0"/>
                <w:tab w:val="left" w:pos="360"/>
              </w:tabs>
              <w:suppressAutoHyphens w:val="0"/>
              <w:spacing w:line="276" w:lineRule="auto"/>
              <w:ind w:left="360"/>
              <w:rPr>
                <w:rFonts w:eastAsia="Calibri"/>
                <w:b/>
                <w:kern w:val="0"/>
                <w:u w:val="single"/>
              </w:rPr>
            </w:pPr>
            <w:r w:rsidRPr="005540DD">
              <w:rPr>
                <w:rFonts w:eastAsia="Calibri"/>
                <w:b/>
                <w:kern w:val="0"/>
                <w:u w:val="single"/>
                <w:lang w:val="sr-Cyrl-RS"/>
              </w:rPr>
              <w:t>(</w:t>
            </w:r>
            <w:r w:rsidRPr="005540DD">
              <w:rPr>
                <w:rFonts w:eastAsia="Calibri"/>
                <w:b/>
                <w:kern w:val="0"/>
                <w:u w:val="single"/>
              </w:rPr>
              <w:t>IV) СМ БАЈНА БАШТА</w:t>
            </w:r>
          </w:p>
          <w:p w:rsidR="00EA7436" w:rsidRPr="005540DD" w:rsidRDefault="00EA7436">
            <w:pPr>
              <w:tabs>
                <w:tab w:val="left" w:pos="0"/>
                <w:tab w:val="left" w:pos="360"/>
              </w:tabs>
              <w:suppressAutoHyphens w:val="0"/>
              <w:spacing w:line="276" w:lineRule="auto"/>
              <w:ind w:left="360"/>
              <w:rPr>
                <w:rFonts w:eastAsia="Calibri"/>
                <w:b/>
                <w:kern w:val="0"/>
                <w:u w:val="single"/>
              </w:rPr>
            </w:pPr>
            <w:r w:rsidRPr="005540DD">
              <w:rPr>
                <w:rFonts w:eastAsia="Calibri"/>
                <w:b/>
                <w:kern w:val="0"/>
                <w:u w:val="single"/>
              </w:rPr>
              <w:t xml:space="preserve">        Централа:</w:t>
            </w:r>
            <w:r w:rsidRPr="005540DD">
              <w:rPr>
                <w:b/>
                <w:u w:val="single"/>
              </w:rPr>
              <w:t xml:space="preserve"> </w:t>
            </w:r>
            <w:proofErr w:type="gramStart"/>
            <w:r w:rsidRPr="005540DD">
              <w:rPr>
                <w:rFonts w:eastAsia="Calibri"/>
                <w:b/>
                <w:kern w:val="0"/>
                <w:u w:val="single"/>
              </w:rPr>
              <w:t>Bentel  J</w:t>
            </w:r>
            <w:proofErr w:type="gramEnd"/>
            <w:r w:rsidRPr="005540DD">
              <w:rPr>
                <w:rFonts w:eastAsia="Calibri"/>
                <w:b/>
                <w:kern w:val="0"/>
                <w:u w:val="single"/>
              </w:rPr>
              <w:t>-408/8</w:t>
            </w:r>
          </w:p>
          <w:p w:rsidR="00EA7436" w:rsidRPr="005540DD" w:rsidRDefault="00EA7436">
            <w:pPr>
              <w:tabs>
                <w:tab w:val="left" w:pos="0"/>
                <w:tab w:val="left" w:pos="360"/>
              </w:tabs>
              <w:suppressAutoHyphens w:val="0"/>
              <w:spacing w:line="276" w:lineRule="auto"/>
              <w:ind w:left="360"/>
              <w:rPr>
                <w:rFonts w:eastAsia="Calibri"/>
                <w:kern w:val="0"/>
              </w:rPr>
            </w:pPr>
            <w:r w:rsidRPr="005540DD">
              <w:rPr>
                <w:rFonts w:eastAsia="Calibri"/>
                <w:kern w:val="0"/>
              </w:rPr>
              <w:t xml:space="preserve">        4.1. Испорука и монтажа сирене(конвенционална)................. ............................1</w:t>
            </w:r>
          </w:p>
          <w:p w:rsidR="00EA7436" w:rsidRPr="005540DD" w:rsidRDefault="00EA7436">
            <w:pPr>
              <w:tabs>
                <w:tab w:val="left" w:pos="0"/>
                <w:tab w:val="left" w:pos="360"/>
              </w:tabs>
              <w:suppressAutoHyphens w:val="0"/>
              <w:spacing w:line="276" w:lineRule="auto"/>
              <w:ind w:left="360"/>
              <w:rPr>
                <w:rFonts w:eastAsia="Calibri"/>
                <w:kern w:val="0"/>
              </w:rPr>
            </w:pPr>
          </w:p>
          <w:p w:rsidR="00EA7436" w:rsidRPr="005540DD" w:rsidRDefault="00EA7436">
            <w:pPr>
              <w:tabs>
                <w:tab w:val="left" w:pos="0"/>
                <w:tab w:val="left" w:pos="360"/>
              </w:tabs>
              <w:suppressAutoHyphens w:val="0"/>
              <w:spacing w:line="276" w:lineRule="auto"/>
              <w:ind w:left="360"/>
              <w:rPr>
                <w:rFonts w:eastAsia="Calibri"/>
                <w:b/>
                <w:kern w:val="0"/>
                <w:u w:val="single"/>
                <w:lang w:val="sr-Cyrl-RS"/>
              </w:rPr>
            </w:pPr>
            <w:r w:rsidRPr="005540DD">
              <w:rPr>
                <w:rFonts w:eastAsia="Calibri"/>
                <w:b/>
                <w:kern w:val="0"/>
                <w:u w:val="single"/>
              </w:rPr>
              <w:t xml:space="preserve">(V) СМ </w:t>
            </w:r>
            <w:r w:rsidRPr="005540DD">
              <w:rPr>
                <w:rFonts w:eastAsia="Calibri"/>
                <w:b/>
                <w:kern w:val="0"/>
                <w:u w:val="single"/>
                <w:lang w:val="sr-Cyrl-RS"/>
              </w:rPr>
              <w:t>ЛОЗНИЦА</w:t>
            </w:r>
          </w:p>
          <w:p w:rsidR="00EA7436" w:rsidRPr="005540DD" w:rsidRDefault="00EA7436">
            <w:pPr>
              <w:tabs>
                <w:tab w:val="left" w:pos="0"/>
                <w:tab w:val="left" w:pos="360"/>
              </w:tabs>
              <w:suppressAutoHyphens w:val="0"/>
              <w:spacing w:line="276" w:lineRule="auto"/>
              <w:ind w:left="360"/>
              <w:rPr>
                <w:rFonts w:eastAsia="Calibri"/>
                <w:b/>
                <w:kern w:val="0"/>
                <w:u w:val="single"/>
              </w:rPr>
            </w:pPr>
            <w:r w:rsidRPr="005540DD">
              <w:rPr>
                <w:rFonts w:eastAsia="Calibri"/>
                <w:kern w:val="0"/>
              </w:rPr>
              <w:t xml:space="preserve">        </w:t>
            </w:r>
            <w:r w:rsidRPr="005540DD">
              <w:rPr>
                <w:rFonts w:eastAsia="Calibri"/>
                <w:b/>
                <w:kern w:val="0"/>
                <w:u w:val="single"/>
              </w:rPr>
              <w:t xml:space="preserve">Централа: </w:t>
            </w:r>
            <w:proofErr w:type="gramStart"/>
            <w:r w:rsidRPr="005540DD">
              <w:rPr>
                <w:rFonts w:eastAsia="Calibri"/>
                <w:b/>
                <w:kern w:val="0"/>
                <w:u w:val="single"/>
              </w:rPr>
              <w:t>Bentel  J</w:t>
            </w:r>
            <w:proofErr w:type="gramEnd"/>
            <w:r w:rsidRPr="005540DD">
              <w:rPr>
                <w:rFonts w:eastAsia="Calibri"/>
                <w:b/>
                <w:kern w:val="0"/>
                <w:u w:val="single"/>
              </w:rPr>
              <w:t>-424/8</w:t>
            </w:r>
          </w:p>
          <w:p w:rsidR="00EA7436" w:rsidRPr="005540DD" w:rsidRDefault="00EA7436">
            <w:pPr>
              <w:tabs>
                <w:tab w:val="left" w:pos="0"/>
                <w:tab w:val="left" w:pos="360"/>
              </w:tabs>
              <w:suppressAutoHyphens w:val="0"/>
              <w:spacing w:line="276" w:lineRule="auto"/>
              <w:ind w:left="360"/>
              <w:rPr>
                <w:rFonts w:eastAsia="Calibri"/>
                <w:kern w:val="0"/>
              </w:rPr>
            </w:pPr>
            <w:r w:rsidRPr="005540DD">
              <w:rPr>
                <w:rFonts w:eastAsia="Calibri"/>
                <w:kern w:val="0"/>
              </w:rPr>
              <w:t xml:space="preserve">        5.1. Испорука и монтажа јављача пожара(конвенционална)...............................2  </w:t>
            </w:r>
          </w:p>
          <w:p w:rsidR="00EA7436" w:rsidRPr="005540DD" w:rsidRDefault="00EA7436">
            <w:pPr>
              <w:tabs>
                <w:tab w:val="left" w:pos="0"/>
                <w:tab w:val="left" w:pos="360"/>
              </w:tabs>
              <w:suppressAutoHyphens w:val="0"/>
              <w:spacing w:line="276" w:lineRule="auto"/>
              <w:ind w:left="360"/>
              <w:rPr>
                <w:rFonts w:eastAsia="Calibri"/>
                <w:kern w:val="0"/>
              </w:rPr>
            </w:pPr>
            <w:r w:rsidRPr="005540DD">
              <w:rPr>
                <w:rFonts w:eastAsia="Calibri"/>
                <w:kern w:val="0"/>
              </w:rPr>
              <w:t xml:space="preserve">        5.1. Испорука и монтажа аку батерија 12V 7,2 </w:t>
            </w:r>
            <w:proofErr w:type="gramStart"/>
            <w:r w:rsidRPr="005540DD">
              <w:rPr>
                <w:rFonts w:eastAsia="Calibri"/>
                <w:kern w:val="0"/>
              </w:rPr>
              <w:t>Ah  .................</w:t>
            </w:r>
            <w:proofErr w:type="gramEnd"/>
            <w:r w:rsidRPr="005540DD">
              <w:rPr>
                <w:rFonts w:eastAsia="Calibri"/>
                <w:kern w:val="0"/>
              </w:rPr>
              <w:t xml:space="preserve"> ........... ................2  </w:t>
            </w:r>
          </w:p>
          <w:tbl>
            <w:tblPr>
              <w:tblW w:w="10980" w:type="dxa"/>
              <w:tblInd w:w="1" w:type="dxa"/>
              <w:tblLayout w:type="fixed"/>
              <w:tblLook w:val="04A0" w:firstRow="1" w:lastRow="0" w:firstColumn="1" w:lastColumn="0" w:noHBand="0" w:noVBand="1"/>
            </w:tblPr>
            <w:tblGrid>
              <w:gridCol w:w="10980"/>
            </w:tblGrid>
            <w:tr w:rsidR="00EA7436" w:rsidRPr="005540DD">
              <w:trPr>
                <w:trHeight w:val="1726"/>
              </w:trPr>
              <w:tc>
                <w:tcPr>
                  <w:tcW w:w="10978" w:type="dxa"/>
                  <w:tcBorders>
                    <w:top w:val="nil"/>
                    <w:left w:val="nil"/>
                    <w:bottom w:val="nil"/>
                    <w:right w:val="single" w:sz="4" w:space="0" w:color="auto"/>
                  </w:tcBorders>
                </w:tcPr>
                <w:p w:rsidR="00EA7436" w:rsidRPr="005540DD" w:rsidRDefault="00EA7436">
                  <w:pPr>
                    <w:tabs>
                      <w:tab w:val="left" w:pos="0"/>
                      <w:tab w:val="left" w:pos="360"/>
                    </w:tabs>
                    <w:suppressAutoHyphens w:val="0"/>
                    <w:spacing w:line="276" w:lineRule="auto"/>
                    <w:jc w:val="both"/>
                    <w:rPr>
                      <w:rFonts w:eastAsia="Calibri"/>
                      <w:b/>
                      <w:kern w:val="0"/>
                      <w:u w:val="single"/>
                      <w:lang w:val="sr-Cyrl-RS"/>
                    </w:rPr>
                  </w:pPr>
                  <w:r w:rsidRPr="005540DD">
                    <w:rPr>
                      <w:rFonts w:eastAsia="Calibri"/>
                      <w:kern w:val="0"/>
                    </w:rPr>
                    <w:t xml:space="preserve"> </w:t>
                  </w:r>
                  <w:r w:rsidRPr="005540DD">
                    <w:rPr>
                      <w:rFonts w:eastAsia="Calibri"/>
                      <w:b/>
                      <w:kern w:val="0"/>
                      <w:u w:val="single"/>
                      <w:lang w:val="sr-Cyrl-RS"/>
                    </w:rPr>
                    <w:t xml:space="preserve">    </w:t>
                  </w:r>
                  <w:r w:rsidRPr="005540DD">
                    <w:rPr>
                      <w:rFonts w:eastAsia="Calibri"/>
                      <w:b/>
                      <w:kern w:val="0"/>
                      <w:u w:val="single"/>
                    </w:rPr>
                    <w:t xml:space="preserve">(VI) </w:t>
                  </w:r>
                  <w:r w:rsidRPr="005540DD">
                    <w:rPr>
                      <w:rFonts w:eastAsia="Calibri"/>
                      <w:b/>
                      <w:kern w:val="0"/>
                      <w:u w:val="single"/>
                      <w:lang w:val="sr-Cyrl-RS"/>
                    </w:rPr>
                    <w:t>АИК НОВИ ПАЗАР</w:t>
                  </w:r>
                </w:p>
                <w:p w:rsidR="00EA7436" w:rsidRPr="005540DD" w:rsidRDefault="00EA7436">
                  <w:pPr>
                    <w:tabs>
                      <w:tab w:val="left" w:pos="0"/>
                      <w:tab w:val="left" w:pos="360"/>
                    </w:tabs>
                    <w:suppressAutoHyphens w:val="0"/>
                    <w:spacing w:line="276" w:lineRule="auto"/>
                    <w:jc w:val="both"/>
                    <w:rPr>
                      <w:rFonts w:eastAsia="Calibri"/>
                      <w:b/>
                      <w:kern w:val="0"/>
                      <w:u w:val="single" w:color="262626"/>
                    </w:rPr>
                  </w:pPr>
                  <w:r w:rsidRPr="005540DD">
                    <w:rPr>
                      <w:rFonts w:eastAsia="Calibri"/>
                      <w:b/>
                      <w:kern w:val="0"/>
                      <w:lang w:val="sr-Cyrl-RS"/>
                    </w:rPr>
                    <w:t xml:space="preserve">        </w:t>
                  </w:r>
                  <w:r w:rsidRPr="005540DD">
                    <w:rPr>
                      <w:rFonts w:eastAsia="Calibri"/>
                      <w:b/>
                      <w:kern w:val="0"/>
                      <w:u w:val="single" w:color="262626"/>
                      <w:lang w:val="sr-Cyrl-RS"/>
                    </w:rPr>
                    <w:t>Централа:</w:t>
                  </w:r>
                  <w:r w:rsidRPr="005540DD">
                    <w:rPr>
                      <w:rFonts w:eastAsia="Calibri"/>
                      <w:b/>
                      <w:kern w:val="0"/>
                      <w:u w:val="single" w:color="262626"/>
                    </w:rPr>
                    <w:t>Bentel Fireclass 100</w:t>
                  </w:r>
                </w:p>
                <w:p w:rsidR="00EA7436" w:rsidRPr="005540DD" w:rsidRDefault="00EA7436">
                  <w:pPr>
                    <w:tabs>
                      <w:tab w:val="left" w:pos="0"/>
                      <w:tab w:val="left" w:pos="360"/>
                    </w:tabs>
                    <w:jc w:val="both"/>
                  </w:pPr>
                  <w:r w:rsidRPr="005540DD">
                    <w:rPr>
                      <w:rFonts w:eastAsia="Calibri"/>
                      <w:b/>
                      <w:kern w:val="0"/>
                      <w:lang w:val="sr-Cyrl-RS"/>
                    </w:rPr>
                    <w:t xml:space="preserve">        6.1.</w:t>
                  </w:r>
                  <w:r w:rsidRPr="005540DD">
                    <w:rPr>
                      <w:lang w:val="sr-Cyrl-RS"/>
                    </w:rPr>
                    <w:t xml:space="preserve"> </w:t>
                  </w:r>
                  <w:r w:rsidRPr="005540DD">
                    <w:rPr>
                      <w:rFonts w:eastAsia="Calibri"/>
                      <w:kern w:val="0"/>
                      <w:lang w:val="ru-RU"/>
                    </w:rPr>
                    <w:t xml:space="preserve">Испорука и монтажа </w:t>
                  </w:r>
                  <w:r w:rsidRPr="005540DD">
                    <w:rPr>
                      <w:rFonts w:eastAsia="Calibri"/>
                      <w:kern w:val="0"/>
                    </w:rPr>
                    <w:t>јављача пожара.................................................................15</w:t>
                  </w:r>
                </w:p>
                <w:p w:rsidR="00EA7436" w:rsidRPr="005540DD" w:rsidRDefault="00EA7436">
                  <w:pPr>
                    <w:tabs>
                      <w:tab w:val="left" w:pos="0"/>
                      <w:tab w:val="left" w:pos="360"/>
                    </w:tabs>
                    <w:jc w:val="both"/>
                    <w:rPr>
                      <w:rFonts w:eastAsia="Calibri"/>
                      <w:kern w:val="0"/>
                      <w:lang w:val="sr-Cyrl-RS"/>
                    </w:rPr>
                  </w:pPr>
                  <w:r w:rsidRPr="005540DD">
                    <w:rPr>
                      <w:b/>
                      <w:lang w:val="sr-Cyrl-RS"/>
                    </w:rPr>
                    <w:t xml:space="preserve">        6.2.</w:t>
                  </w:r>
                  <w:r w:rsidRPr="005540DD">
                    <w:rPr>
                      <w:lang w:val="sr-Cyrl-RS"/>
                    </w:rPr>
                    <w:t xml:space="preserve"> </w:t>
                  </w:r>
                  <w:r w:rsidRPr="005540DD">
                    <w:rPr>
                      <w:rFonts w:eastAsia="Calibri"/>
                      <w:kern w:val="0"/>
                      <w:lang w:val="ru-RU"/>
                    </w:rPr>
                    <w:t>Испорука и монтажа подножја........................</w:t>
                  </w:r>
                  <w:r w:rsidRPr="005540DD">
                    <w:rPr>
                      <w:rFonts w:eastAsia="Calibri"/>
                      <w:kern w:val="0"/>
                    </w:rPr>
                    <w:t xml:space="preserve"> ............................................</w:t>
                  </w:r>
                  <w:r w:rsidRPr="005540DD">
                    <w:rPr>
                      <w:rFonts w:eastAsia="Calibri"/>
                      <w:kern w:val="0"/>
                      <w:lang w:val="sr-Cyrl-RS"/>
                    </w:rPr>
                    <w:t>.......15</w:t>
                  </w:r>
                </w:p>
                <w:p w:rsidR="00EA7436" w:rsidRPr="005540DD" w:rsidRDefault="00EA7436">
                  <w:pPr>
                    <w:tabs>
                      <w:tab w:val="left" w:pos="0"/>
                      <w:tab w:val="left" w:pos="360"/>
                    </w:tabs>
                    <w:jc w:val="both"/>
                    <w:rPr>
                      <w:lang w:val="sr-Cyrl-RS"/>
                    </w:rPr>
                  </w:pPr>
                  <w:r w:rsidRPr="005540DD">
                    <w:rPr>
                      <w:b/>
                      <w:lang w:val="sr-Cyrl-RS"/>
                    </w:rPr>
                    <w:t xml:space="preserve">        6.4. </w:t>
                  </w:r>
                  <w:r w:rsidRPr="005540DD">
                    <w:rPr>
                      <w:lang w:val="sr-Cyrl-RS"/>
                    </w:rPr>
                    <w:t>Испорука и монтажа ручних јављача ...................................................................2</w:t>
                  </w:r>
                </w:p>
                <w:p w:rsidR="00EA7436" w:rsidRPr="005540DD" w:rsidRDefault="00EA7436">
                  <w:pPr>
                    <w:pStyle w:val="ListParagraph"/>
                    <w:tabs>
                      <w:tab w:val="left" w:pos="0"/>
                      <w:tab w:val="left" w:pos="360"/>
                    </w:tabs>
                    <w:ind w:left="0"/>
                    <w:rPr>
                      <w:rFonts w:eastAsia="Calibri"/>
                      <w:b/>
                      <w:kern w:val="0"/>
                      <w:highlight w:val="yellow"/>
                      <w:u w:val="single"/>
                      <w:lang w:val="sr-Cyrl-RS"/>
                    </w:rPr>
                  </w:pPr>
                </w:p>
              </w:tc>
            </w:tr>
            <w:tr w:rsidR="00EA7436" w:rsidRPr="005540DD">
              <w:trPr>
                <w:trHeight w:val="312"/>
              </w:trPr>
              <w:tc>
                <w:tcPr>
                  <w:tcW w:w="10978" w:type="dxa"/>
                  <w:tcBorders>
                    <w:top w:val="nil"/>
                    <w:left w:val="nil"/>
                    <w:bottom w:val="nil"/>
                    <w:right w:val="single" w:sz="4" w:space="0" w:color="auto"/>
                  </w:tcBorders>
                </w:tcPr>
                <w:p w:rsidR="00EA7436" w:rsidRPr="005540DD" w:rsidRDefault="00EA7436">
                  <w:pPr>
                    <w:tabs>
                      <w:tab w:val="left" w:pos="0"/>
                      <w:tab w:val="left" w:pos="360"/>
                    </w:tabs>
                    <w:suppressAutoHyphens w:val="0"/>
                    <w:spacing w:line="276" w:lineRule="auto"/>
                    <w:jc w:val="both"/>
                    <w:rPr>
                      <w:rFonts w:eastAsia="Calibri"/>
                      <w:b/>
                      <w:kern w:val="0"/>
                      <w:highlight w:val="yellow"/>
                      <w:u w:val="single"/>
                    </w:rPr>
                  </w:pPr>
                </w:p>
              </w:tc>
            </w:tr>
          </w:tbl>
          <w:p w:rsidR="00EA7436" w:rsidRPr="005540DD" w:rsidRDefault="00EA7436">
            <w:pPr>
              <w:tabs>
                <w:tab w:val="left" w:pos="0"/>
                <w:tab w:val="left" w:pos="360"/>
              </w:tabs>
              <w:suppressAutoHyphens w:val="0"/>
              <w:spacing w:line="276" w:lineRule="auto"/>
              <w:ind w:left="360"/>
              <w:rPr>
                <w:rFonts w:eastAsia="Calibri"/>
                <w:kern w:val="0"/>
              </w:rPr>
            </w:pPr>
          </w:p>
        </w:tc>
      </w:tr>
    </w:tbl>
    <w:p w:rsidR="00EA7436" w:rsidRPr="005540DD" w:rsidRDefault="00EA7436" w:rsidP="00EA7436">
      <w:pPr>
        <w:widowControl w:val="0"/>
        <w:spacing w:line="240" w:lineRule="auto"/>
        <w:jc w:val="both"/>
        <w:rPr>
          <w:rFonts w:eastAsia="Times New Roman"/>
          <w:color w:val="auto"/>
          <w:lang w:val="sr-Cyrl-RS"/>
        </w:rPr>
      </w:pPr>
      <w:r w:rsidRPr="005540DD">
        <w:rPr>
          <w:rFonts w:eastAsia="Times New Roman"/>
          <w:color w:val="auto"/>
        </w:rPr>
        <w:t xml:space="preserve">  </w:t>
      </w:r>
      <w:r w:rsidRPr="00CD6CB2">
        <w:rPr>
          <w:rFonts w:eastAsia="Times New Roman"/>
          <w:color w:val="auto"/>
        </w:rPr>
        <w:t xml:space="preserve">Извршилац услуге се обавезује да ће напред наведене услуге сервисирања (оправке и замене делова и </w:t>
      </w:r>
      <w:proofErr w:type="gramStart"/>
      <w:r w:rsidRPr="00CD6CB2">
        <w:rPr>
          <w:rFonts w:eastAsia="Times New Roman"/>
          <w:color w:val="auto"/>
        </w:rPr>
        <w:t>склопова)  извршити</w:t>
      </w:r>
      <w:proofErr w:type="gramEnd"/>
      <w:r w:rsidRPr="00CD6CB2">
        <w:rPr>
          <w:rFonts w:eastAsia="Times New Roman"/>
          <w:color w:val="auto"/>
        </w:rPr>
        <w:t xml:space="preserve"> </w:t>
      </w:r>
      <w:r w:rsidRPr="00CD6CB2">
        <w:rPr>
          <w:rFonts w:eastAsia="Times New Roman"/>
          <w:color w:val="auto"/>
          <w:lang w:val="sr-Cyrl-RS"/>
        </w:rPr>
        <w:t xml:space="preserve">одмах а најдуже у </w:t>
      </w:r>
      <w:r w:rsidRPr="00CD6CB2">
        <w:rPr>
          <w:rFonts w:eastAsia="Times New Roman"/>
          <w:color w:val="auto"/>
        </w:rPr>
        <w:t xml:space="preserve"> року до</w:t>
      </w:r>
      <w:r w:rsidRPr="00CD6CB2">
        <w:rPr>
          <w:rFonts w:eastAsia="Times New Roman"/>
          <w:color w:val="auto"/>
          <w:lang w:val="sr-Cyrl-RS"/>
        </w:rPr>
        <w:t xml:space="preserve"> </w:t>
      </w:r>
      <w:r w:rsidRPr="00CD6CB2">
        <w:rPr>
          <w:rFonts w:eastAsia="Times New Roman"/>
          <w:color w:val="auto"/>
        </w:rPr>
        <w:t>30 (</w:t>
      </w:r>
      <w:r w:rsidRPr="00CD6CB2">
        <w:rPr>
          <w:rFonts w:eastAsia="Times New Roman"/>
          <w:color w:val="auto"/>
          <w:lang w:val="sr-Cyrl-RS"/>
        </w:rPr>
        <w:t>три</w:t>
      </w:r>
      <w:r w:rsidRPr="00CD6CB2">
        <w:rPr>
          <w:rFonts w:eastAsia="Times New Roman"/>
          <w:color w:val="auto"/>
        </w:rPr>
        <w:t xml:space="preserve">десет) дана од </w:t>
      </w:r>
      <w:r w:rsidRPr="00CD6CB2">
        <w:rPr>
          <w:rFonts w:eastAsia="Times New Roman"/>
          <w:color w:val="auto"/>
          <w:lang w:val="sr-Cyrl-CS"/>
        </w:rPr>
        <w:t xml:space="preserve">дана закључења </w:t>
      </w:r>
      <w:r w:rsidRPr="00CD6CB2">
        <w:rPr>
          <w:rFonts w:eastAsia="Times New Roman"/>
          <w:color w:val="auto"/>
        </w:rPr>
        <w:t>Уговора</w:t>
      </w:r>
      <w:r w:rsidRPr="00CD6CB2">
        <w:rPr>
          <w:rFonts w:eastAsia="Times New Roman"/>
          <w:color w:val="auto"/>
          <w:lang w:val="sr-Cyrl-RS"/>
        </w:rPr>
        <w:t>.</w:t>
      </w:r>
    </w:p>
    <w:p w:rsidR="00EA7436" w:rsidRPr="005540DD" w:rsidRDefault="00EA7436" w:rsidP="00EA7436">
      <w:pPr>
        <w:widowControl w:val="0"/>
        <w:spacing w:line="240" w:lineRule="auto"/>
        <w:jc w:val="center"/>
        <w:rPr>
          <w:rFonts w:eastAsia="Lucida Sans Unicode"/>
          <w:b/>
          <w:color w:val="auto"/>
          <w:lang w:val="sr-Cyrl-CS"/>
        </w:rPr>
      </w:pPr>
      <w:r w:rsidRPr="005540DD">
        <w:rPr>
          <w:rFonts w:eastAsia="Lucida Sans Unicode"/>
          <w:b/>
          <w:color w:val="auto"/>
          <w:lang w:val="sr-Cyrl-CS"/>
        </w:rPr>
        <w:t>Члан 3.</w:t>
      </w:r>
    </w:p>
    <w:p w:rsidR="00EA7436" w:rsidRPr="005540DD" w:rsidRDefault="00EA7436" w:rsidP="00EA7436">
      <w:pPr>
        <w:widowControl w:val="0"/>
        <w:spacing w:line="240" w:lineRule="auto"/>
        <w:ind w:left="-284" w:hanging="284"/>
        <w:jc w:val="both"/>
        <w:rPr>
          <w:rFonts w:eastAsia="Lucida Sans Unicode"/>
          <w:color w:val="auto"/>
          <w:lang w:val="sr-Cyrl-CS"/>
        </w:rPr>
      </w:pPr>
      <w:r w:rsidRPr="005540DD">
        <w:rPr>
          <w:rFonts w:eastAsia="Lucida Sans Unicode"/>
          <w:color w:val="auto"/>
          <w:lang w:val="sr-Cyrl-CS"/>
        </w:rPr>
        <w:tab/>
        <w:t xml:space="preserve">  </w:t>
      </w:r>
    </w:p>
    <w:p w:rsidR="00EA7436" w:rsidRPr="005540DD" w:rsidRDefault="00EA7436" w:rsidP="00EA7436">
      <w:pPr>
        <w:widowControl w:val="0"/>
        <w:spacing w:line="240" w:lineRule="auto"/>
        <w:ind w:left="-284" w:hanging="284"/>
        <w:jc w:val="both"/>
        <w:rPr>
          <w:rFonts w:eastAsia="TimesNewRomanPSMT"/>
          <w:bCs/>
          <w:lang w:val="sr-Cyrl-RS"/>
        </w:rPr>
      </w:pPr>
      <w:r w:rsidRPr="005540DD">
        <w:rPr>
          <w:rFonts w:eastAsia="Lucida Sans Unicode"/>
          <w:color w:val="auto"/>
          <w:lang w:val="sr-Cyrl-RS"/>
        </w:rPr>
        <w:t xml:space="preserve">   </w:t>
      </w:r>
      <w:r w:rsidRPr="005540DD">
        <w:rPr>
          <w:rFonts w:eastAsia="Lucida Sans Unicode"/>
          <w:color w:val="auto"/>
          <w:lang w:val="sr-Cyrl-CS"/>
        </w:rPr>
        <w:t xml:space="preserve"> </w:t>
      </w:r>
      <w:r w:rsidRPr="005540DD">
        <w:rPr>
          <w:rFonts w:eastAsia="Lucida Sans Unicode"/>
          <w:b/>
          <w:color w:val="auto"/>
          <w:lang w:val="sr-Cyrl-CS"/>
        </w:rPr>
        <w:t>(А)</w:t>
      </w:r>
      <w:r w:rsidRPr="005540DD">
        <w:rPr>
          <w:rFonts w:eastAsia="Lucida Sans Unicode"/>
          <w:b/>
          <w:bCs/>
          <w:color w:val="auto"/>
          <w:lang w:val="sr-Cyrl-CS"/>
        </w:rPr>
        <w:t xml:space="preserve"> Цена извршених</w:t>
      </w:r>
      <w:r w:rsidRPr="005540DD">
        <w:rPr>
          <w:rFonts w:eastAsia="Lucida Sans Unicode"/>
          <w:b/>
          <w:color w:val="auto"/>
          <w:lang w:val="sr-Cyrl-CS"/>
        </w:rPr>
        <w:t xml:space="preserve"> услуга одржавањ</w:t>
      </w:r>
      <w:r w:rsidRPr="005540DD">
        <w:rPr>
          <w:rFonts w:eastAsia="Lucida Sans Unicode"/>
          <w:b/>
          <w:color w:val="auto"/>
        </w:rPr>
        <w:t>а</w:t>
      </w:r>
      <w:r w:rsidRPr="005540DD">
        <w:rPr>
          <w:rFonts w:eastAsia="Lucida Sans Unicode"/>
          <w:color w:val="auto"/>
          <w:lang w:val="sr-Cyrl-CS"/>
        </w:rPr>
        <w:t xml:space="preserve"> </w:t>
      </w:r>
      <w:r w:rsidRPr="005540DD">
        <w:rPr>
          <w:rFonts w:eastAsia="Lucida Sans Unicode"/>
          <w:color w:val="auto"/>
        </w:rPr>
        <w:t>(</w:t>
      </w:r>
      <w:r w:rsidRPr="005540DD">
        <w:rPr>
          <w:rFonts w:eastAsia="Lucida Sans Unicode"/>
          <w:color w:val="auto"/>
          <w:lang w:val="sr-Cyrl-RS"/>
        </w:rPr>
        <w:t xml:space="preserve"> </w:t>
      </w:r>
      <w:r w:rsidRPr="005540DD">
        <w:rPr>
          <w:rFonts w:eastAsia="Lucida Sans Unicode"/>
          <w:color w:val="auto"/>
          <w:lang w:val="sr-Latn-RS"/>
        </w:rPr>
        <w:t>периодичн</w:t>
      </w:r>
      <w:r w:rsidRPr="005540DD">
        <w:rPr>
          <w:rFonts w:eastAsia="Lucida Sans Unicode"/>
          <w:color w:val="auto"/>
          <w:lang w:val="sr-Cyrl-RS"/>
        </w:rPr>
        <w:t>и</w:t>
      </w:r>
      <w:r w:rsidRPr="005540DD">
        <w:rPr>
          <w:rFonts w:eastAsia="Lucida Sans Unicode"/>
          <w:color w:val="auto"/>
          <w:lang w:val="sr-Latn-RS"/>
        </w:rPr>
        <w:t xml:space="preserve"> прегледи</w:t>
      </w:r>
      <w:r w:rsidRPr="005540DD">
        <w:rPr>
          <w:rFonts w:eastAsia="TimesNewRomanPSMT"/>
          <w:bCs/>
          <w:lang w:val="sr-Latn-RS"/>
        </w:rPr>
        <w:t>)</w:t>
      </w:r>
      <w:r w:rsidRPr="005540DD">
        <w:rPr>
          <w:rFonts w:eastAsia="TimesNewRomanPSMT"/>
          <w:bCs/>
          <w:lang w:val="sr-Cyrl-CS"/>
        </w:rPr>
        <w:t xml:space="preserve">, </w:t>
      </w:r>
      <w:r w:rsidRPr="005540DD">
        <w:rPr>
          <w:rFonts w:eastAsia="Lucida Sans Unicode"/>
          <w:color w:val="auto"/>
          <w:lang w:val="sr-Cyrl-CS"/>
        </w:rPr>
        <w:t>стабилног система за дојаву пожара у складишт</w:t>
      </w:r>
      <w:r w:rsidRPr="005540DD">
        <w:rPr>
          <w:rFonts w:eastAsia="Lucida Sans Unicode"/>
          <w:color w:val="auto"/>
        </w:rPr>
        <w:t>има Дирекције, из члана 2. овог Уговора</w:t>
      </w:r>
      <w:r w:rsidRPr="005540DD">
        <w:rPr>
          <w:rFonts w:eastAsia="Times New Roman"/>
          <w:color w:val="auto"/>
          <w:lang w:val="ru-RU"/>
        </w:rPr>
        <w:t xml:space="preserve"> обухвата и износи:</w:t>
      </w:r>
    </w:p>
    <w:p w:rsidR="00EA7436" w:rsidRPr="005540DD" w:rsidRDefault="00EA7436" w:rsidP="00EA7436">
      <w:pPr>
        <w:widowControl w:val="0"/>
        <w:shd w:val="clear" w:color="auto" w:fill="FFFFFF"/>
        <w:tabs>
          <w:tab w:val="left" w:pos="360"/>
          <w:tab w:val="left" w:pos="720"/>
        </w:tabs>
        <w:spacing w:line="240" w:lineRule="auto"/>
        <w:jc w:val="both"/>
        <w:rPr>
          <w:rFonts w:eastAsia="Lucida Sans Unicode"/>
          <w:bCs/>
          <w:iCs/>
          <w:color w:val="auto"/>
          <w:lang w:val="sr-Cyrl-CS"/>
        </w:rPr>
      </w:pPr>
    </w:p>
    <w:tbl>
      <w:tblPr>
        <w:tblpPr w:leftFromText="141" w:rightFromText="141" w:vertAnchor="text" w:horzAnchor="page" w:tblpX="1132" w:tblpY="301"/>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2"/>
        <w:gridCol w:w="1298"/>
        <w:gridCol w:w="1109"/>
        <w:gridCol w:w="601"/>
        <w:gridCol w:w="608"/>
        <w:gridCol w:w="751"/>
        <w:gridCol w:w="997"/>
        <w:gridCol w:w="1113"/>
        <w:gridCol w:w="1303"/>
        <w:gridCol w:w="1418"/>
      </w:tblGrid>
      <w:tr w:rsidR="00EA7436" w:rsidRPr="005540DD" w:rsidTr="00EA7436">
        <w:trPr>
          <w:trHeight w:val="969"/>
        </w:trPr>
        <w:tc>
          <w:tcPr>
            <w:tcW w:w="3986" w:type="dxa"/>
            <w:gridSpan w:val="5"/>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Latn-CS"/>
              </w:rPr>
            </w:pPr>
            <w:r w:rsidRPr="005540DD">
              <w:rPr>
                <w:rFonts w:eastAsia="Lucida Sans Unicode"/>
                <w:b/>
                <w:color w:val="auto"/>
                <w:lang w:val="sr-Cyrl-CS"/>
              </w:rPr>
              <w:t xml:space="preserve">     </w:t>
            </w:r>
          </w:p>
          <w:p w:rsidR="00EA7436" w:rsidRPr="005540DD" w:rsidRDefault="00EA7436">
            <w:pPr>
              <w:widowControl w:val="0"/>
              <w:spacing w:line="240" w:lineRule="auto"/>
              <w:rPr>
                <w:rFonts w:eastAsia="Lucida Sans Unicode"/>
                <w:b/>
                <w:color w:val="auto"/>
                <w:lang w:val="sr-Latn-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ЛОКАЦИЈА                      ППЦ</w:t>
            </w:r>
          </w:p>
        </w:tc>
        <w:tc>
          <w:tcPr>
            <w:tcW w:w="2861" w:type="dxa"/>
            <w:gridSpan w:val="3"/>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Период.пр.</w:t>
            </w:r>
            <w:r w:rsidRPr="005540DD">
              <w:rPr>
                <w:rFonts w:eastAsia="Lucida Sans Unicode"/>
                <w:b/>
                <w:color w:val="auto"/>
                <w:lang w:val="sr-Cyrl-CS"/>
              </w:rPr>
              <w:t xml:space="preserve"> </w:t>
            </w:r>
            <w:r w:rsidRPr="005540DD">
              <w:rPr>
                <w:rFonts w:eastAsia="Lucida Sans Unicode"/>
                <w:color w:val="auto"/>
                <w:lang w:val="sr-Cyrl-CS"/>
              </w:rPr>
              <w:t>у складу са чл. 72. и 73. Прав. о техн.нормат. за стаб. инст. а дојаву п.</w:t>
            </w: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-ФУНКЦИОНАЛНА КОНТРОЛА-</w:t>
            </w:r>
          </w:p>
          <w:p w:rsidR="00EA7436" w:rsidRPr="005540DD" w:rsidRDefault="00EA7436">
            <w:pPr>
              <w:widowControl w:val="0"/>
              <w:spacing w:line="240" w:lineRule="auto"/>
              <w:jc w:val="center"/>
              <w:rPr>
                <w:rFonts w:eastAsia="Lucida Sans Unicode"/>
                <w:b/>
                <w:color w:val="auto"/>
                <w:lang w:val="sr-Cyrl-CS"/>
              </w:rPr>
            </w:pPr>
          </w:p>
        </w:tc>
        <w:tc>
          <w:tcPr>
            <w:tcW w:w="130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pBdr>
                <w:bottom w:val="single" w:sz="4" w:space="1" w:color="auto"/>
              </w:pBdr>
              <w:spacing w:line="240" w:lineRule="auto"/>
              <w:rPr>
                <w:rFonts w:eastAsia="Lucida Sans Unicode"/>
                <w:color w:val="auto"/>
                <w:lang w:val="sr-Cyrl-CS"/>
              </w:rPr>
            </w:pPr>
          </w:p>
          <w:p w:rsidR="00EA7436" w:rsidRPr="005540DD" w:rsidRDefault="00EA7436">
            <w:pPr>
              <w:widowControl w:val="0"/>
              <w:pBdr>
                <w:bottom w:val="single" w:sz="4" w:space="1" w:color="auto"/>
              </w:pBdr>
              <w:spacing w:line="240" w:lineRule="auto"/>
              <w:rPr>
                <w:rFonts w:eastAsia="Lucida Sans Unicode"/>
                <w:color w:val="auto"/>
                <w:lang w:val="sr-Cyrl-CS"/>
              </w:rPr>
            </w:pPr>
            <w:r w:rsidRPr="005540DD">
              <w:rPr>
                <w:rFonts w:eastAsia="Lucida Sans Unicode"/>
                <w:color w:val="auto"/>
                <w:lang w:val="sr-Cyrl-CS"/>
              </w:rPr>
              <w:t>Период.пр.</w:t>
            </w:r>
            <w:r w:rsidRPr="005540DD">
              <w:rPr>
                <w:rFonts w:eastAsia="Lucida Sans Unicode"/>
                <w:color w:val="auto"/>
                <w:lang w:val="ru-RU"/>
              </w:rPr>
              <w:t>по чл.75.Правил</w:t>
            </w:r>
          </w:p>
          <w:p w:rsidR="00EA7436" w:rsidRPr="005540DD" w:rsidRDefault="00EA7436">
            <w:pPr>
              <w:widowControl w:val="0"/>
              <w:pBdr>
                <w:bottom w:val="single" w:sz="4" w:space="1" w:color="auto"/>
              </w:pBdr>
              <w:spacing w:line="240" w:lineRule="auto"/>
              <w:jc w:val="center"/>
              <w:rPr>
                <w:rFonts w:eastAsia="Lucida Sans Unicode"/>
                <w:b/>
                <w:color w:val="auto"/>
                <w:lang w:val="sr-Cyrl-CS"/>
              </w:rPr>
            </w:pPr>
            <w:r w:rsidRPr="005540DD">
              <w:rPr>
                <w:rFonts w:eastAsia="Lucida Sans Unicode"/>
                <w:b/>
                <w:color w:val="auto"/>
                <w:lang w:val="sr-Cyrl-CS"/>
              </w:rPr>
              <w:t xml:space="preserve">ДЕТАЉАН ПРЕГЛЕД СВИХ  </w:t>
            </w:r>
            <w:r w:rsidRPr="005540DD">
              <w:rPr>
                <w:rFonts w:eastAsia="Lucida Sans Unicode"/>
                <w:b/>
                <w:color w:val="auto"/>
                <w:lang w:val="sr-Cyrl-CS"/>
              </w:rPr>
              <w:lastRenderedPageBreak/>
              <w:t>САСТ. ДЕЛОВА</w:t>
            </w:r>
          </w:p>
          <w:p w:rsidR="00EA7436" w:rsidRPr="005540DD" w:rsidRDefault="00EA7436">
            <w:pPr>
              <w:widowControl w:val="0"/>
              <w:pBdr>
                <w:bottom w:val="single" w:sz="4" w:space="1" w:color="auto"/>
              </w:pBdr>
              <w:spacing w:line="240" w:lineRule="auto"/>
              <w:jc w:val="center"/>
              <w:rPr>
                <w:rFonts w:eastAsia="Lucida Sans Unicode"/>
                <w:b/>
                <w:color w:val="auto"/>
                <w:lang w:val="sr-Cyrl-CS"/>
              </w:rPr>
            </w:pPr>
            <w:r w:rsidRPr="005540DD">
              <w:rPr>
                <w:rFonts w:eastAsia="Lucida Sans Unicode"/>
                <w:color w:val="auto"/>
                <w:lang w:val="sr-Cyrl-CS"/>
              </w:rPr>
              <w:t>(1 преглед)</w:t>
            </w:r>
          </w:p>
        </w:tc>
        <w:tc>
          <w:tcPr>
            <w:tcW w:w="1418"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УКУПНА ЦЕНА без ПДВ-а</w:t>
            </w: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 xml:space="preserve">са </w:t>
            </w:r>
            <w:r w:rsidRPr="005540DD">
              <w:rPr>
                <w:rFonts w:eastAsia="Lucida Sans Unicode"/>
                <w:b/>
                <w:color w:val="auto"/>
                <w:lang w:val="sr-Cyrl-CS"/>
              </w:rPr>
              <w:lastRenderedPageBreak/>
              <w:t>трошковима</w:t>
            </w: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превоза</w:t>
            </w:r>
          </w:p>
        </w:tc>
      </w:tr>
      <w:tr w:rsidR="00EA7436" w:rsidRPr="005540DD" w:rsidTr="00EA7436">
        <w:trPr>
          <w:trHeight w:val="484"/>
        </w:trPr>
        <w:tc>
          <w:tcPr>
            <w:tcW w:w="371"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Р.</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Бр.</w:t>
            </w:r>
          </w:p>
        </w:tc>
        <w:tc>
          <w:tcPr>
            <w:tcW w:w="1297"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Latn-CS"/>
              </w:rPr>
            </w:pP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НАЗИВ</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b/>
                <w:color w:val="auto"/>
                <w:lang w:val="sr-Cyrl-CS"/>
              </w:rPr>
              <w:t>СКЛАДИШТА</w:t>
            </w:r>
          </w:p>
        </w:tc>
        <w:tc>
          <w:tcPr>
            <w:tcW w:w="1109"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Latn-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ТИП ПП</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ЦЕНТРАЛЕ</w:t>
            </w:r>
          </w:p>
        </w:tc>
        <w:tc>
          <w:tcPr>
            <w:tcW w:w="1209" w:type="dxa"/>
            <w:gridSpan w:val="2"/>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Latn-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БРОЈ ЈАВЉАЧА</w:t>
            </w:r>
          </w:p>
        </w:tc>
        <w:tc>
          <w:tcPr>
            <w:tcW w:w="751"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БРОЈ</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ПРЕГЛЕДА</w:t>
            </w:r>
          </w:p>
        </w:tc>
        <w:tc>
          <w:tcPr>
            <w:tcW w:w="997"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ЈЕДИН.</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ЦЕНА</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Без ПДВ-а</w:t>
            </w:r>
          </w:p>
          <w:p w:rsidR="00EA7436" w:rsidRPr="005540DD" w:rsidRDefault="00EA7436">
            <w:pPr>
              <w:widowControl w:val="0"/>
              <w:spacing w:line="240" w:lineRule="auto"/>
              <w:jc w:val="center"/>
              <w:rPr>
                <w:rFonts w:eastAsia="Lucida Sans Unicode"/>
                <w:color w:val="auto"/>
                <w:lang w:val="sr-Cyrl-CS"/>
              </w:rPr>
            </w:pPr>
          </w:p>
        </w:tc>
        <w:tc>
          <w:tcPr>
            <w:tcW w:w="1113"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УКУПНА</w:t>
            </w: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ЦЕНА</w:t>
            </w: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Без ПДВ-а</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(4x5)</w:t>
            </w:r>
          </w:p>
        </w:tc>
        <w:tc>
          <w:tcPr>
            <w:tcW w:w="1303" w:type="dxa"/>
            <w:vMerge w:val="restart"/>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b/>
                <w:color w:val="auto"/>
                <w:lang w:val="sr-Cyrl-CS"/>
              </w:rPr>
            </w:pPr>
          </w:p>
          <w:p w:rsidR="00EA7436" w:rsidRPr="005540DD" w:rsidRDefault="00EA7436">
            <w:pPr>
              <w:widowControl w:val="0"/>
              <w:spacing w:line="240" w:lineRule="auto"/>
              <w:jc w:val="center"/>
              <w:rPr>
                <w:rFonts w:eastAsia="Lucida Sans Unicode"/>
                <w:b/>
                <w:color w:val="auto"/>
                <w:lang w:val="sr-Cyrl-CS"/>
              </w:rPr>
            </w:pPr>
            <w:r w:rsidRPr="005540DD">
              <w:rPr>
                <w:rFonts w:eastAsia="Lucida Sans Unicode"/>
                <w:b/>
                <w:color w:val="auto"/>
                <w:lang w:val="sr-Cyrl-CS"/>
              </w:rPr>
              <w:t>УКУПНА</w:t>
            </w: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b/>
                <w:color w:val="auto"/>
                <w:lang w:val="sr-Cyrl-CS"/>
              </w:rPr>
              <w:t>ЦЕНА</w:t>
            </w:r>
          </w:p>
          <w:p w:rsidR="00EA7436" w:rsidRPr="005540DD" w:rsidRDefault="00EA7436">
            <w:pPr>
              <w:widowControl w:val="0"/>
              <w:spacing w:line="240" w:lineRule="auto"/>
              <w:jc w:val="center"/>
              <w:rPr>
                <w:rFonts w:eastAsia="Lucida Sans Unicode"/>
                <w:color w:val="auto"/>
                <w:lang w:val="ru-RU"/>
              </w:rPr>
            </w:pPr>
            <w:r w:rsidRPr="005540DD">
              <w:rPr>
                <w:rFonts w:eastAsia="Lucida Sans Unicode"/>
                <w:b/>
                <w:color w:val="auto"/>
                <w:lang w:val="sr-Cyrl-CS"/>
              </w:rPr>
              <w:t>Без ПДВ-а</w:t>
            </w:r>
            <w:r w:rsidRPr="005540DD">
              <w:rPr>
                <w:rFonts w:eastAsia="Lucida Sans Unicode"/>
                <w:color w:val="auto"/>
                <w:lang w:val="ru-RU"/>
              </w:rPr>
              <w:t xml:space="preserve">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b/>
                <w:color w:val="auto"/>
                <w:lang w:val="sr-Cyrl-CS"/>
              </w:rPr>
            </w:pPr>
          </w:p>
        </w:tc>
      </w:tr>
      <w:tr w:rsidR="00EA7436" w:rsidRPr="005540DD" w:rsidTr="00EA7436">
        <w:trPr>
          <w:trHeight w:val="276"/>
        </w:trPr>
        <w:tc>
          <w:tcPr>
            <w:tcW w:w="6847"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109"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601"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rPr>
                <w:rFonts w:eastAsia="Lucida Sans Unicode"/>
                <w:color w:val="auto"/>
                <w:lang w:val="sr-Cyrl-CS"/>
              </w:rPr>
            </w:pPr>
            <w:r w:rsidRPr="005540DD">
              <w:rPr>
                <w:rFonts w:eastAsia="Lucida Sans Unicode"/>
                <w:color w:val="auto"/>
                <w:lang w:val="sr-Cyrl-CS"/>
              </w:rPr>
              <w:t xml:space="preserve">АТ </w:t>
            </w:r>
          </w:p>
        </w:tc>
        <w:tc>
          <w:tcPr>
            <w:tcW w:w="608"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rPr>
                <w:rFonts w:eastAsia="Lucida Sans Unicode"/>
                <w:color w:val="auto"/>
                <w:lang w:val="sr-Cyrl-CS"/>
              </w:rPr>
            </w:pPr>
            <w:r w:rsidRPr="005540DD">
              <w:rPr>
                <w:rFonts w:eastAsia="Lucida Sans Unicode"/>
                <w:color w:val="auto"/>
                <w:lang w:val="sr-Cyrl-CS"/>
              </w:rPr>
              <w:t>Ручни</w:t>
            </w: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sr-Cyrl-CS"/>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color w:val="auto"/>
                <w:lang w:val="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suppressAutoHyphens w:val="0"/>
              <w:spacing w:line="240" w:lineRule="auto"/>
              <w:rPr>
                <w:rFonts w:eastAsia="Lucida Sans Unicode"/>
                <w:b/>
                <w:color w:val="auto"/>
                <w:lang w:val="sr-Cyrl-CS"/>
              </w:rPr>
            </w:pPr>
          </w:p>
        </w:tc>
      </w:tr>
      <w:tr w:rsidR="00EA7436" w:rsidRPr="005540DD" w:rsidTr="00EA7436">
        <w:trPr>
          <w:trHeight w:val="115"/>
        </w:trPr>
        <w:tc>
          <w:tcPr>
            <w:tcW w:w="37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b/>
                <w:i/>
                <w:color w:val="auto"/>
                <w:lang w:val="sr-Cyrl-CS"/>
              </w:rPr>
            </w:pPr>
          </w:p>
        </w:tc>
        <w:tc>
          <w:tcPr>
            <w:tcW w:w="1297"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1</w:t>
            </w:r>
          </w:p>
        </w:tc>
        <w:tc>
          <w:tcPr>
            <w:tcW w:w="1109"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2</w:t>
            </w:r>
          </w:p>
        </w:tc>
        <w:tc>
          <w:tcPr>
            <w:tcW w:w="1209" w:type="dxa"/>
            <w:gridSpan w:val="2"/>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3</w:t>
            </w:r>
          </w:p>
        </w:tc>
        <w:tc>
          <w:tcPr>
            <w:tcW w:w="751"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4</w:t>
            </w:r>
          </w:p>
        </w:tc>
        <w:tc>
          <w:tcPr>
            <w:tcW w:w="997"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 xml:space="preserve">5 </w:t>
            </w:r>
          </w:p>
        </w:tc>
        <w:tc>
          <w:tcPr>
            <w:tcW w:w="1113"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6</w:t>
            </w:r>
          </w:p>
        </w:tc>
        <w:tc>
          <w:tcPr>
            <w:tcW w:w="1303"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lang w:val="sr-Cyrl-CS"/>
              </w:rPr>
            </w:pPr>
            <w:r w:rsidRPr="005540DD">
              <w:rPr>
                <w:rFonts w:eastAsia="Lucida Sans Unicode"/>
                <w:b/>
                <w:i/>
                <w:color w:val="auto"/>
                <w:lang w:val="sr-Cyrl-CS"/>
              </w:rPr>
              <w:t>7</w:t>
            </w:r>
          </w:p>
        </w:tc>
        <w:tc>
          <w:tcPr>
            <w:tcW w:w="1418"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jc w:val="center"/>
              <w:rPr>
                <w:rFonts w:eastAsia="Lucida Sans Unicode"/>
                <w:b/>
                <w:i/>
                <w:color w:val="auto"/>
                <w:highlight w:val="yellow"/>
                <w:lang w:val="sr-Cyrl-CS"/>
              </w:rPr>
            </w:pPr>
            <w:r w:rsidRPr="005540DD">
              <w:rPr>
                <w:rFonts w:eastAsia="Lucida Sans Unicode"/>
                <w:b/>
                <w:i/>
                <w:color w:val="auto"/>
                <w:lang w:val="sr-Cyrl-CS"/>
              </w:rPr>
              <w:t>8 = (6 + 7)</w:t>
            </w:r>
          </w:p>
        </w:tc>
      </w:tr>
      <w:tr w:rsidR="00EA7436" w:rsidRPr="005540DD" w:rsidTr="00EA7436">
        <w:trPr>
          <w:trHeight w:val="215"/>
        </w:trPr>
        <w:tc>
          <w:tcPr>
            <w:tcW w:w="37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1.</w:t>
            </w:r>
          </w:p>
          <w:p w:rsidR="00EA7436" w:rsidRPr="005540DD" w:rsidRDefault="00EA7436">
            <w:pPr>
              <w:widowControl w:val="0"/>
              <w:spacing w:line="240" w:lineRule="auto"/>
              <w:jc w:val="center"/>
              <w:rPr>
                <w:rFonts w:eastAsia="Lucida Sans Unicode"/>
                <w:color w:val="auto"/>
                <w:lang w:val="sr-Cyrl-CS"/>
              </w:rPr>
            </w:pPr>
          </w:p>
        </w:tc>
        <w:tc>
          <w:tcPr>
            <w:tcW w:w="1297"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ГТ</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БЕОГРАД</w:t>
            </w:r>
          </w:p>
        </w:tc>
        <w:tc>
          <w:tcPr>
            <w:tcW w:w="1109"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 xml:space="preserve">Iskra PC 3     ком 2 </w:t>
            </w:r>
          </w:p>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Bentlel J 408</w:t>
            </w:r>
            <w:r w:rsidRPr="005540DD">
              <w:rPr>
                <w:rFonts w:eastAsia="Lucida Sans Unicode"/>
                <w:color w:val="auto"/>
                <w:lang w:val="sr-Latn-RS"/>
              </w:rPr>
              <w:t>/4</w:t>
            </w:r>
            <w:r w:rsidRPr="005540DD">
              <w:rPr>
                <w:rFonts w:eastAsia="Lucida Sans Unicode"/>
                <w:color w:val="auto"/>
                <w:lang w:val="sr-Cyrl-CS"/>
              </w:rPr>
              <w:t xml:space="preserve"> ком1</w:t>
            </w:r>
          </w:p>
        </w:tc>
        <w:tc>
          <w:tcPr>
            <w:tcW w:w="601"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486</w:t>
            </w:r>
          </w:p>
        </w:tc>
        <w:tc>
          <w:tcPr>
            <w:tcW w:w="608"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20</w:t>
            </w:r>
          </w:p>
        </w:tc>
        <w:tc>
          <w:tcPr>
            <w:tcW w:w="75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tc>
        <w:tc>
          <w:tcPr>
            <w:tcW w:w="9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11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30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r>
      <w:tr w:rsidR="00EA7436" w:rsidRPr="005540DD" w:rsidTr="00EA7436">
        <w:trPr>
          <w:trHeight w:val="215"/>
        </w:trPr>
        <w:tc>
          <w:tcPr>
            <w:tcW w:w="37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p w:rsidR="00EA7436" w:rsidRPr="005540DD" w:rsidRDefault="00EA7436">
            <w:pPr>
              <w:widowControl w:val="0"/>
              <w:spacing w:line="240" w:lineRule="auto"/>
              <w:jc w:val="center"/>
              <w:rPr>
                <w:rFonts w:eastAsia="Lucida Sans Unicode"/>
                <w:color w:val="auto"/>
                <w:lang w:val="sr-Cyrl-CS"/>
              </w:rPr>
            </w:pPr>
          </w:p>
        </w:tc>
        <w:tc>
          <w:tcPr>
            <w:tcW w:w="1297"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ГТ   ЛЕСКОВАЦ</w:t>
            </w:r>
          </w:p>
        </w:tc>
        <w:tc>
          <w:tcPr>
            <w:tcW w:w="1109"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rPr>
              <w:t xml:space="preserve">ESSER – IQ 8  </w:t>
            </w:r>
            <w:r w:rsidRPr="005540DD">
              <w:rPr>
                <w:rFonts w:eastAsia="Lucida Sans Unicode"/>
                <w:color w:val="auto"/>
                <w:lang w:val="sr-Cyrl-CS"/>
              </w:rPr>
              <w:t>control</w:t>
            </w:r>
          </w:p>
        </w:tc>
        <w:tc>
          <w:tcPr>
            <w:tcW w:w="601"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281</w:t>
            </w:r>
          </w:p>
        </w:tc>
        <w:tc>
          <w:tcPr>
            <w:tcW w:w="608"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12</w:t>
            </w:r>
          </w:p>
        </w:tc>
        <w:tc>
          <w:tcPr>
            <w:tcW w:w="75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1</w:t>
            </w:r>
          </w:p>
        </w:tc>
        <w:tc>
          <w:tcPr>
            <w:tcW w:w="9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11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30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trHeight w:val="215"/>
        </w:trPr>
        <w:tc>
          <w:tcPr>
            <w:tcW w:w="37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3.</w:t>
            </w:r>
          </w:p>
        </w:tc>
        <w:tc>
          <w:tcPr>
            <w:tcW w:w="12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ГТ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ИРИГ</w:t>
            </w:r>
          </w:p>
        </w:tc>
        <w:tc>
          <w:tcPr>
            <w:tcW w:w="1109"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Iskra PC</w:t>
            </w:r>
            <w:r w:rsidRPr="005540DD">
              <w:rPr>
                <w:rFonts w:eastAsia="Lucida Sans Unicode"/>
                <w:color w:val="auto"/>
                <w:lang w:val="sr-Latn-RS"/>
              </w:rPr>
              <w:t>-</w:t>
            </w:r>
            <w:r w:rsidRPr="005540DD">
              <w:rPr>
                <w:rFonts w:eastAsia="Lucida Sans Unicode"/>
                <w:color w:val="auto"/>
                <w:lang w:val="sr-Cyrl-CS"/>
              </w:rPr>
              <w:t xml:space="preserve">3  </w:t>
            </w:r>
          </w:p>
        </w:tc>
        <w:tc>
          <w:tcPr>
            <w:tcW w:w="601"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48</w:t>
            </w:r>
          </w:p>
        </w:tc>
        <w:tc>
          <w:tcPr>
            <w:tcW w:w="608"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9</w:t>
            </w:r>
          </w:p>
        </w:tc>
        <w:tc>
          <w:tcPr>
            <w:tcW w:w="75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p w:rsidR="00EA7436" w:rsidRPr="005540DD" w:rsidRDefault="00EA7436">
            <w:pPr>
              <w:widowControl w:val="0"/>
              <w:spacing w:line="240" w:lineRule="auto"/>
              <w:jc w:val="center"/>
              <w:rPr>
                <w:rFonts w:eastAsia="Lucida Sans Unicode"/>
                <w:color w:val="auto"/>
                <w:lang w:val="sr-Cyrl-CS"/>
              </w:rPr>
            </w:pPr>
          </w:p>
        </w:tc>
        <w:tc>
          <w:tcPr>
            <w:tcW w:w="9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11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30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r>
      <w:tr w:rsidR="00EA7436" w:rsidRPr="005540DD" w:rsidTr="00EA7436">
        <w:trPr>
          <w:trHeight w:val="670"/>
        </w:trPr>
        <w:tc>
          <w:tcPr>
            <w:tcW w:w="37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4.</w:t>
            </w:r>
          </w:p>
        </w:tc>
        <w:tc>
          <w:tcPr>
            <w:tcW w:w="12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ГТ ОЏАЦИ</w:t>
            </w:r>
          </w:p>
        </w:tc>
        <w:tc>
          <w:tcPr>
            <w:tcW w:w="1109"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pacing w:line="240" w:lineRule="auto"/>
              <w:rPr>
                <w:rFonts w:eastAsia="Lucida Sans Unicode"/>
                <w:color w:val="auto"/>
                <w:lang w:val="sr-Cyrl-CS"/>
              </w:rPr>
            </w:pPr>
            <w:r w:rsidRPr="005540DD">
              <w:rPr>
                <w:rFonts w:eastAsia="Lucida Sans Unicode"/>
                <w:color w:val="auto"/>
                <w:lang w:val="sr-Cyrl-CS"/>
              </w:rPr>
              <w:t>Bentel J 424/8</w:t>
            </w:r>
          </w:p>
        </w:tc>
        <w:tc>
          <w:tcPr>
            <w:tcW w:w="601"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48</w:t>
            </w:r>
          </w:p>
        </w:tc>
        <w:tc>
          <w:tcPr>
            <w:tcW w:w="608"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6</w:t>
            </w:r>
          </w:p>
        </w:tc>
        <w:tc>
          <w:tcPr>
            <w:tcW w:w="75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1</w:t>
            </w:r>
          </w:p>
        </w:tc>
        <w:tc>
          <w:tcPr>
            <w:tcW w:w="9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11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30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trHeight w:val="215"/>
        </w:trPr>
        <w:tc>
          <w:tcPr>
            <w:tcW w:w="37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5.</w:t>
            </w:r>
          </w:p>
        </w:tc>
        <w:tc>
          <w:tcPr>
            <w:tcW w:w="12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ГТ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ЛОЗНИЦА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Iskra PC-1</w:t>
            </w:r>
          </w:p>
        </w:tc>
        <w:tc>
          <w:tcPr>
            <w:tcW w:w="601"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54</w:t>
            </w:r>
          </w:p>
        </w:tc>
        <w:tc>
          <w:tcPr>
            <w:tcW w:w="608"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6</w:t>
            </w:r>
          </w:p>
        </w:tc>
        <w:tc>
          <w:tcPr>
            <w:tcW w:w="75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p w:rsidR="00EA7436" w:rsidRPr="005540DD" w:rsidRDefault="00EA7436">
            <w:pPr>
              <w:widowControl w:val="0"/>
              <w:spacing w:line="240" w:lineRule="auto"/>
              <w:jc w:val="center"/>
              <w:rPr>
                <w:rFonts w:eastAsia="Lucida Sans Unicode"/>
                <w:color w:val="auto"/>
                <w:lang w:val="sr-Cyrl-CS"/>
              </w:rPr>
            </w:pPr>
          </w:p>
        </w:tc>
        <w:tc>
          <w:tcPr>
            <w:tcW w:w="9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11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30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r>
      <w:tr w:rsidR="00EA7436" w:rsidRPr="005540DD" w:rsidTr="00EA7436">
        <w:trPr>
          <w:trHeight w:val="215"/>
        </w:trPr>
        <w:tc>
          <w:tcPr>
            <w:tcW w:w="37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6.</w:t>
            </w:r>
          </w:p>
        </w:tc>
        <w:tc>
          <w:tcPr>
            <w:tcW w:w="12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ГТ ПРИЈЕПОЉЕ</w:t>
            </w:r>
          </w:p>
        </w:tc>
        <w:tc>
          <w:tcPr>
            <w:tcW w:w="1109"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highlight w:val="yellow"/>
                <w:lang w:val="sr-Cyrl-CS"/>
              </w:rPr>
            </w:pPr>
            <w:r w:rsidRPr="005540DD">
              <w:rPr>
                <w:rFonts w:eastAsia="Lucida Sans Unicode"/>
                <w:color w:val="auto"/>
                <w:lang w:val="sr-Cyrl-CS"/>
              </w:rPr>
              <w:t>Bentel J 424-16</w:t>
            </w:r>
          </w:p>
        </w:tc>
        <w:tc>
          <w:tcPr>
            <w:tcW w:w="601"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50</w:t>
            </w:r>
          </w:p>
        </w:tc>
        <w:tc>
          <w:tcPr>
            <w:tcW w:w="608"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3</w:t>
            </w:r>
          </w:p>
        </w:tc>
        <w:tc>
          <w:tcPr>
            <w:tcW w:w="75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rPr>
                <w:rFonts w:eastAsia="Lucida Sans Unicode"/>
                <w:color w:val="auto"/>
                <w:lang w:val="sr-Cyrl-CS"/>
              </w:rPr>
            </w:pPr>
            <w:r w:rsidRPr="005540DD">
              <w:rPr>
                <w:rFonts w:eastAsia="Lucida Sans Unicode"/>
                <w:color w:val="auto"/>
                <w:lang w:val="sr-Cyrl-CS"/>
              </w:rPr>
              <w:t xml:space="preserve">     1</w:t>
            </w:r>
          </w:p>
        </w:tc>
        <w:tc>
          <w:tcPr>
            <w:tcW w:w="9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11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30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trHeight w:val="215"/>
        </w:trPr>
        <w:tc>
          <w:tcPr>
            <w:tcW w:w="37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7.</w:t>
            </w:r>
          </w:p>
        </w:tc>
        <w:tc>
          <w:tcPr>
            <w:tcW w:w="12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ГТ</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ПОЖЕГА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shd w:val="clear" w:color="auto" w:fill="FFFFFF"/>
                <w:lang w:val="sr-Latn-RS"/>
              </w:rPr>
            </w:pPr>
            <w:r w:rsidRPr="005540DD">
              <w:rPr>
                <w:rFonts w:eastAsia="Lucida Sans Unicode"/>
                <w:color w:val="auto"/>
                <w:shd w:val="clear" w:color="auto" w:fill="FFFFFF"/>
                <w:lang w:val="sr-Cyrl-CS"/>
              </w:rPr>
              <w:t>Bentel J 424</w:t>
            </w:r>
            <w:r w:rsidRPr="005540DD">
              <w:rPr>
                <w:rFonts w:eastAsia="Lucida Sans Unicode"/>
                <w:color w:val="auto"/>
                <w:shd w:val="clear" w:color="auto" w:fill="FFFFFF"/>
                <w:lang w:val="sr-Latn-RS"/>
              </w:rPr>
              <w:t>/8</w:t>
            </w:r>
          </w:p>
        </w:tc>
        <w:tc>
          <w:tcPr>
            <w:tcW w:w="601"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42</w:t>
            </w:r>
          </w:p>
        </w:tc>
        <w:tc>
          <w:tcPr>
            <w:tcW w:w="608"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3</w:t>
            </w:r>
          </w:p>
        </w:tc>
        <w:tc>
          <w:tcPr>
            <w:tcW w:w="75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p w:rsidR="00EA7436" w:rsidRPr="005540DD" w:rsidRDefault="00EA7436">
            <w:pPr>
              <w:widowControl w:val="0"/>
              <w:spacing w:line="240" w:lineRule="auto"/>
              <w:jc w:val="center"/>
              <w:rPr>
                <w:rFonts w:eastAsia="Lucida Sans Unicode"/>
                <w:color w:val="auto"/>
                <w:lang w:val="sr-Cyrl-CS"/>
              </w:rPr>
            </w:pPr>
          </w:p>
        </w:tc>
        <w:tc>
          <w:tcPr>
            <w:tcW w:w="9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11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30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trHeight w:val="215"/>
        </w:trPr>
        <w:tc>
          <w:tcPr>
            <w:tcW w:w="37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8.</w:t>
            </w:r>
          </w:p>
        </w:tc>
        <w:tc>
          <w:tcPr>
            <w:tcW w:w="12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СМ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БАЈИНА БАШТА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lang w:val="sr-Latn-RS"/>
              </w:rPr>
            </w:pPr>
            <w:r w:rsidRPr="005540DD">
              <w:rPr>
                <w:rFonts w:eastAsia="Lucida Sans Unicode"/>
                <w:color w:val="auto"/>
                <w:lang w:val="sr-Cyrl-CS"/>
              </w:rPr>
              <w:t>Bentel  J 408</w:t>
            </w:r>
            <w:r w:rsidRPr="005540DD">
              <w:rPr>
                <w:rFonts w:eastAsia="Lucida Sans Unicode"/>
                <w:color w:val="auto"/>
                <w:lang w:val="sr-Latn-RS"/>
              </w:rPr>
              <w:t>/8</w:t>
            </w:r>
          </w:p>
        </w:tc>
        <w:tc>
          <w:tcPr>
            <w:tcW w:w="601"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63</w:t>
            </w:r>
          </w:p>
        </w:tc>
        <w:tc>
          <w:tcPr>
            <w:tcW w:w="608"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5</w:t>
            </w:r>
          </w:p>
        </w:tc>
        <w:tc>
          <w:tcPr>
            <w:tcW w:w="75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p w:rsidR="00EA7436" w:rsidRPr="005540DD" w:rsidRDefault="00EA7436">
            <w:pPr>
              <w:widowControl w:val="0"/>
              <w:spacing w:line="240" w:lineRule="auto"/>
              <w:jc w:val="center"/>
              <w:rPr>
                <w:rFonts w:eastAsia="Lucida Sans Unicode"/>
                <w:color w:val="auto"/>
                <w:lang w:val="sr-Cyrl-CS"/>
              </w:rPr>
            </w:pPr>
          </w:p>
        </w:tc>
        <w:tc>
          <w:tcPr>
            <w:tcW w:w="9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11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30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trHeight w:val="215"/>
        </w:trPr>
        <w:tc>
          <w:tcPr>
            <w:tcW w:w="37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9.</w:t>
            </w:r>
          </w:p>
        </w:tc>
        <w:tc>
          <w:tcPr>
            <w:tcW w:w="12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СМ КУРШУ</w:t>
            </w:r>
            <w:r w:rsidRPr="005540DD">
              <w:rPr>
                <w:rFonts w:eastAsia="Lucida Sans Unicode"/>
                <w:b/>
                <w:color w:val="auto"/>
                <w:lang w:val="sr-Cyrl-CS"/>
              </w:rPr>
              <w:lastRenderedPageBreak/>
              <w:t>МЛИЈА</w:t>
            </w:r>
          </w:p>
        </w:tc>
        <w:tc>
          <w:tcPr>
            <w:tcW w:w="1109" w:type="dxa"/>
            <w:tcBorders>
              <w:top w:val="single" w:sz="4" w:space="0" w:color="auto"/>
              <w:left w:val="single" w:sz="4" w:space="0" w:color="auto"/>
              <w:bottom w:val="single" w:sz="4" w:space="0" w:color="auto"/>
              <w:right w:val="single" w:sz="4" w:space="0" w:color="auto"/>
            </w:tcBorders>
            <w:vAlign w:val="center"/>
          </w:tcPr>
          <w:p w:rsidR="00EA7436" w:rsidRPr="005540DD" w:rsidRDefault="00EA7436">
            <w:pPr>
              <w:widowControl w:val="0"/>
              <w:snapToGrid w:val="0"/>
              <w:spacing w:line="240" w:lineRule="auto"/>
              <w:rPr>
                <w:rFonts w:eastAsia="Lucida Sans Unicode"/>
                <w:color w:val="auto"/>
                <w:lang w:val="sr-Cyrl-CS"/>
              </w:rPr>
            </w:pPr>
          </w:p>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Bentel  J424-8</w:t>
            </w:r>
          </w:p>
        </w:tc>
        <w:tc>
          <w:tcPr>
            <w:tcW w:w="601"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92</w:t>
            </w:r>
          </w:p>
        </w:tc>
        <w:tc>
          <w:tcPr>
            <w:tcW w:w="608"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23</w:t>
            </w:r>
          </w:p>
        </w:tc>
        <w:tc>
          <w:tcPr>
            <w:tcW w:w="75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1</w:t>
            </w:r>
          </w:p>
        </w:tc>
        <w:tc>
          <w:tcPr>
            <w:tcW w:w="9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11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30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trHeight w:val="215"/>
        </w:trPr>
        <w:tc>
          <w:tcPr>
            <w:tcW w:w="37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10.</w:t>
            </w:r>
          </w:p>
          <w:p w:rsidR="00EA7436" w:rsidRPr="005540DD" w:rsidRDefault="00EA7436">
            <w:pPr>
              <w:widowControl w:val="0"/>
              <w:spacing w:line="240" w:lineRule="auto"/>
              <w:jc w:val="center"/>
              <w:rPr>
                <w:rFonts w:eastAsia="Lucida Sans Unicode"/>
                <w:color w:val="auto"/>
                <w:lang w:val="sr-Cyrl-CS"/>
              </w:rPr>
            </w:pPr>
          </w:p>
        </w:tc>
        <w:tc>
          <w:tcPr>
            <w:tcW w:w="12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СМ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ЛОЗНИЦА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shd w:val="clear" w:color="auto" w:fill="FFFFFF"/>
                <w:lang w:val="sr-Cyrl-CS"/>
              </w:rPr>
            </w:pPr>
            <w:r w:rsidRPr="005540DD">
              <w:rPr>
                <w:rFonts w:eastAsia="Lucida Sans Unicode"/>
                <w:color w:val="auto"/>
                <w:shd w:val="clear" w:color="auto" w:fill="FFFFFF"/>
                <w:lang w:val="sr-Cyrl-CS"/>
              </w:rPr>
              <w:t>Bentel  J424/8</w:t>
            </w:r>
          </w:p>
        </w:tc>
        <w:tc>
          <w:tcPr>
            <w:tcW w:w="601"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24</w:t>
            </w:r>
          </w:p>
        </w:tc>
        <w:tc>
          <w:tcPr>
            <w:tcW w:w="608"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3</w:t>
            </w:r>
          </w:p>
        </w:tc>
        <w:tc>
          <w:tcPr>
            <w:tcW w:w="75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2</w:t>
            </w:r>
          </w:p>
          <w:p w:rsidR="00EA7436" w:rsidRPr="005540DD" w:rsidRDefault="00EA7436">
            <w:pPr>
              <w:widowControl w:val="0"/>
              <w:spacing w:line="240" w:lineRule="auto"/>
              <w:jc w:val="center"/>
              <w:rPr>
                <w:rFonts w:eastAsia="Lucida Sans Unicode"/>
                <w:color w:val="auto"/>
                <w:lang w:val="sr-Cyrl-CS"/>
              </w:rPr>
            </w:pPr>
          </w:p>
        </w:tc>
        <w:tc>
          <w:tcPr>
            <w:tcW w:w="9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11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30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trHeight w:val="721"/>
        </w:trPr>
        <w:tc>
          <w:tcPr>
            <w:tcW w:w="37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jc w:val="center"/>
              <w:rPr>
                <w:rFonts w:eastAsia="Lucida Sans Unicode"/>
                <w:color w:val="auto"/>
                <w:lang w:val="sr-Cyrl-CS"/>
              </w:rPr>
            </w:pPr>
            <w:r w:rsidRPr="005540DD">
              <w:rPr>
                <w:rFonts w:eastAsia="Lucida Sans Unicode"/>
                <w:color w:val="auto"/>
                <w:lang w:val="sr-Cyrl-CS"/>
              </w:rPr>
              <w:t>11.</w:t>
            </w:r>
          </w:p>
        </w:tc>
        <w:tc>
          <w:tcPr>
            <w:tcW w:w="12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АИК НОВИ ПАЗАР</w:t>
            </w:r>
          </w:p>
        </w:tc>
        <w:tc>
          <w:tcPr>
            <w:tcW w:w="1109"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rPr>
                <w:rFonts w:eastAsia="Lucida Sans Unicode"/>
                <w:color w:val="auto"/>
                <w:lang w:val="sr-Cyrl-CS"/>
              </w:rPr>
            </w:pPr>
            <w:r w:rsidRPr="005540DD">
              <w:rPr>
                <w:rFonts w:eastAsia="Lucida Sans Unicode"/>
                <w:color w:val="auto"/>
                <w:lang w:val="sr-Cyrl-CS"/>
              </w:rPr>
              <w:t>Bentel Fireclass 100</w:t>
            </w:r>
          </w:p>
        </w:tc>
        <w:tc>
          <w:tcPr>
            <w:tcW w:w="601"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napToGrid w:val="0"/>
              <w:spacing w:line="240" w:lineRule="auto"/>
              <w:jc w:val="center"/>
              <w:rPr>
                <w:rFonts w:eastAsia="Lucida Sans Unicode"/>
                <w:color w:val="auto"/>
                <w:lang w:val="sr-Cyrl-CS"/>
              </w:rPr>
            </w:pPr>
            <w:r w:rsidRPr="005540DD">
              <w:rPr>
                <w:rFonts w:eastAsia="Lucida Sans Unicode"/>
                <w:color w:val="auto"/>
                <w:lang w:val="sr-Cyrl-CS"/>
              </w:rPr>
              <w:t>48</w:t>
            </w:r>
          </w:p>
        </w:tc>
        <w:tc>
          <w:tcPr>
            <w:tcW w:w="608" w:type="dxa"/>
            <w:tcBorders>
              <w:top w:val="single" w:sz="4" w:space="0" w:color="auto"/>
              <w:left w:val="single" w:sz="4" w:space="0" w:color="auto"/>
              <w:bottom w:val="single" w:sz="4" w:space="0" w:color="auto"/>
              <w:right w:val="single" w:sz="4" w:space="0" w:color="auto"/>
            </w:tcBorders>
            <w:vAlign w:val="center"/>
            <w:hideMark/>
          </w:tcPr>
          <w:p w:rsidR="00EA7436" w:rsidRPr="005540DD" w:rsidRDefault="00EA7436">
            <w:pPr>
              <w:widowControl w:val="0"/>
              <w:spacing w:line="240" w:lineRule="auto"/>
              <w:rPr>
                <w:rFonts w:eastAsia="Lucida Sans Unicode"/>
                <w:color w:val="auto"/>
                <w:lang w:val="sr-Cyrl-CS"/>
              </w:rPr>
            </w:pPr>
            <w:r w:rsidRPr="005540DD">
              <w:rPr>
                <w:rFonts w:eastAsia="Lucida Sans Unicode"/>
                <w:color w:val="auto"/>
                <w:lang w:val="sr-Cyrl-CS"/>
              </w:rPr>
              <w:t xml:space="preserve">    15</w:t>
            </w:r>
          </w:p>
        </w:tc>
        <w:tc>
          <w:tcPr>
            <w:tcW w:w="751"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p w:rsidR="00EA7436" w:rsidRPr="005540DD" w:rsidRDefault="00EA7436">
            <w:pPr>
              <w:widowControl w:val="0"/>
              <w:spacing w:line="240" w:lineRule="auto"/>
              <w:rPr>
                <w:rFonts w:eastAsia="Lucida Sans Unicode"/>
                <w:color w:val="auto"/>
                <w:lang w:val="sr-Cyrl-CS"/>
              </w:rPr>
            </w:pPr>
            <w:r w:rsidRPr="005540DD">
              <w:rPr>
                <w:rFonts w:eastAsia="Lucida Sans Unicode"/>
                <w:color w:val="auto"/>
                <w:lang w:val="sr-Cyrl-CS"/>
              </w:rPr>
              <w:t xml:space="preserve">      2</w:t>
            </w:r>
          </w:p>
          <w:p w:rsidR="00EA7436" w:rsidRPr="005540DD" w:rsidRDefault="00EA7436">
            <w:pPr>
              <w:widowControl w:val="0"/>
              <w:spacing w:line="240" w:lineRule="auto"/>
              <w:jc w:val="center"/>
              <w:rPr>
                <w:rFonts w:eastAsia="Lucida Sans Unicode"/>
                <w:color w:val="auto"/>
                <w:lang w:val="sr-Cyrl-CS"/>
              </w:rPr>
            </w:pPr>
          </w:p>
        </w:tc>
        <w:tc>
          <w:tcPr>
            <w:tcW w:w="997"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11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tc>
        <w:tc>
          <w:tcPr>
            <w:tcW w:w="1303" w:type="dxa"/>
            <w:tcBorders>
              <w:top w:val="single" w:sz="4" w:space="0" w:color="auto"/>
              <w:left w:val="single" w:sz="4" w:space="0" w:color="auto"/>
              <w:bottom w:val="single" w:sz="4" w:space="0" w:color="auto"/>
              <w:right w:val="single" w:sz="4" w:space="0" w:color="auto"/>
            </w:tcBorders>
            <w:shd w:val="clear" w:color="auto" w:fill="BFBFBF"/>
          </w:tcPr>
          <w:p w:rsidR="00EA7436" w:rsidRPr="005540DD" w:rsidRDefault="00EA7436">
            <w:pPr>
              <w:widowControl w:val="0"/>
              <w:spacing w:line="240" w:lineRule="auto"/>
              <w:rPr>
                <w:rFonts w:eastAsia="Lucida Sans Unicode"/>
                <w:color w:val="auto"/>
                <w:lang w:val="sr-Cyrl-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jc w:val="center"/>
              <w:rPr>
                <w:rFonts w:eastAsia="Lucida Sans Unicode"/>
                <w:color w:val="auto"/>
                <w:lang w:val="sr-Cyrl-CS"/>
              </w:rPr>
            </w:pPr>
          </w:p>
        </w:tc>
      </w:tr>
      <w:tr w:rsidR="00EA7436" w:rsidRPr="005540DD" w:rsidTr="00EA7436">
        <w:trPr>
          <w:trHeight w:val="215"/>
        </w:trPr>
        <w:tc>
          <w:tcPr>
            <w:tcW w:w="6847" w:type="dxa"/>
            <w:gridSpan w:val="8"/>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(А)   УКУПНА ЦЕНА БЕЗ ПДВ-а у динарима (1 –11 ) : </w:t>
            </w:r>
          </w:p>
        </w:tc>
        <w:tc>
          <w:tcPr>
            <w:tcW w:w="130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shd w:val="clear" w:color="auto" w:fill="FFFFFF"/>
                <w:lang w:val="sr-Cyrl-CS"/>
              </w:rPr>
            </w:pPr>
          </w:p>
          <w:p w:rsidR="00EA7436" w:rsidRPr="005540DD" w:rsidRDefault="00EA7436">
            <w:pPr>
              <w:widowControl w:val="0"/>
              <w:spacing w:line="240" w:lineRule="auto"/>
              <w:rPr>
                <w:rFonts w:eastAsia="Lucida Sans Unicode"/>
                <w:color w:val="auto"/>
                <w:shd w:val="clear" w:color="auto" w:fill="FFFFFF"/>
                <w:lang w:val="sr-Cyrl-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shd w:val="clear" w:color="auto" w:fill="FFFFFF"/>
                <w:lang w:val="sr-Cyrl-CS"/>
              </w:rPr>
            </w:pPr>
          </w:p>
          <w:p w:rsidR="00EA7436" w:rsidRPr="005540DD" w:rsidRDefault="00EA7436">
            <w:pPr>
              <w:widowControl w:val="0"/>
              <w:snapToGrid w:val="0"/>
              <w:spacing w:line="240" w:lineRule="auto"/>
              <w:rPr>
                <w:rFonts w:eastAsia="Lucida Sans Unicode"/>
                <w:color w:val="auto"/>
                <w:shd w:val="clear" w:color="auto" w:fill="FFFFFF"/>
                <w:lang w:val="sr-Cyrl-CS"/>
              </w:rPr>
            </w:pPr>
          </w:p>
        </w:tc>
      </w:tr>
      <w:tr w:rsidR="00EA7436" w:rsidRPr="005540DD" w:rsidTr="00EA7436">
        <w:trPr>
          <w:trHeight w:val="578"/>
        </w:trPr>
        <w:tc>
          <w:tcPr>
            <w:tcW w:w="6847" w:type="dxa"/>
            <w:gridSpan w:val="8"/>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w:t>
            </w:r>
          </w:p>
          <w:p w:rsidR="00EA7436" w:rsidRPr="005540DD" w:rsidRDefault="00EA7436">
            <w:pPr>
              <w:widowControl w:val="0"/>
              <w:spacing w:line="240" w:lineRule="auto"/>
              <w:rPr>
                <w:rFonts w:eastAsia="Lucida Sans Unicode"/>
                <w:b/>
                <w:color w:val="auto"/>
                <w:lang w:val="ru-RU"/>
              </w:rPr>
            </w:pPr>
            <w:r w:rsidRPr="005540DD">
              <w:rPr>
                <w:rFonts w:eastAsia="Lucida Sans Unicode"/>
                <w:b/>
                <w:color w:val="auto"/>
                <w:lang w:val="sr-Cyrl-CS"/>
              </w:rPr>
              <w:t xml:space="preserve">         </w:t>
            </w:r>
            <w:r w:rsidRPr="005540DD">
              <w:rPr>
                <w:rFonts w:eastAsia="Lucida Sans Unicode"/>
                <w:b/>
                <w:color w:val="auto"/>
                <w:lang w:val="sr-Latn-CS"/>
              </w:rPr>
              <w:t xml:space="preserve">   </w:t>
            </w:r>
            <w:r w:rsidRPr="005540DD">
              <w:rPr>
                <w:rFonts w:eastAsia="Lucida Sans Unicode"/>
                <w:b/>
                <w:color w:val="auto"/>
                <w:lang w:val="sr-Cyrl-CS"/>
              </w:rPr>
              <w:t xml:space="preserve">                         СТОПА ПДВ-а :</w:t>
            </w:r>
            <w:r w:rsidRPr="005540DD">
              <w:rPr>
                <w:rFonts w:eastAsia="Lucida Sans Unicode"/>
                <w:b/>
                <w:color w:val="auto"/>
                <w:lang w:val="ru-RU"/>
              </w:rPr>
              <w:t xml:space="preserve"> _____%</w:t>
            </w:r>
            <w:r w:rsidRPr="005540DD">
              <w:rPr>
                <w:rFonts w:eastAsia="Lucida Sans Unicode"/>
                <w:b/>
                <w:color w:val="auto"/>
                <w:lang w:val="sr-Cyrl-CS"/>
              </w:rPr>
              <w:t xml:space="preserve"> у динарима</w:t>
            </w:r>
            <w:r w:rsidRPr="005540DD">
              <w:rPr>
                <w:rFonts w:eastAsia="Lucida Sans Unicode"/>
                <w:b/>
                <w:color w:val="auto"/>
                <w:lang w:val="ru-RU"/>
              </w:rPr>
              <w:t>:</w:t>
            </w:r>
          </w:p>
        </w:tc>
        <w:tc>
          <w:tcPr>
            <w:tcW w:w="130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rPr>
                <w:rFonts w:eastAsia="Lucida Sans Unicode"/>
                <w:color w:val="auto"/>
                <w:lang w:val="sr-Cyrl-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Cyrl-CS"/>
              </w:rPr>
            </w:pPr>
          </w:p>
          <w:p w:rsidR="00EA7436" w:rsidRPr="005540DD" w:rsidRDefault="00EA7436">
            <w:pPr>
              <w:widowControl w:val="0"/>
              <w:spacing w:line="240" w:lineRule="auto"/>
              <w:rPr>
                <w:rFonts w:eastAsia="Lucida Sans Unicode"/>
                <w:color w:val="auto"/>
                <w:lang w:val="sr-Cyrl-CS"/>
              </w:rPr>
            </w:pPr>
          </w:p>
        </w:tc>
      </w:tr>
      <w:tr w:rsidR="00EA7436" w:rsidRPr="005540DD" w:rsidTr="00EA7436">
        <w:trPr>
          <w:trHeight w:val="671"/>
        </w:trPr>
        <w:tc>
          <w:tcPr>
            <w:tcW w:w="6847" w:type="dxa"/>
            <w:gridSpan w:val="8"/>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pacing w:line="240" w:lineRule="auto"/>
              <w:rPr>
                <w:rFonts w:eastAsia="Lucida Sans Unicode"/>
                <w:b/>
                <w:color w:val="auto"/>
                <w:lang w:val="sr-Cyrl-RS"/>
              </w:rPr>
            </w:pPr>
            <w:r w:rsidRPr="005540DD">
              <w:rPr>
                <w:rFonts w:eastAsia="Lucida Sans Unicode"/>
                <w:b/>
                <w:color w:val="auto"/>
                <w:lang w:val="sr-Cyrl-RS"/>
              </w:rPr>
              <w:t xml:space="preserve">   </w:t>
            </w:r>
          </w:p>
          <w:p w:rsidR="00EA7436" w:rsidRPr="005540DD" w:rsidRDefault="00EA7436">
            <w:pPr>
              <w:widowControl w:val="0"/>
              <w:spacing w:line="240" w:lineRule="auto"/>
              <w:rPr>
                <w:rFonts w:eastAsia="Lucida Sans Unicode"/>
                <w:b/>
                <w:color w:val="auto"/>
                <w:lang w:val="sr-Cyrl-CS"/>
              </w:rPr>
            </w:pPr>
            <w:r w:rsidRPr="005540DD">
              <w:rPr>
                <w:rFonts w:eastAsia="Lucida Sans Unicode"/>
                <w:b/>
                <w:color w:val="auto"/>
                <w:lang w:val="sr-Cyrl-CS"/>
              </w:rPr>
              <w:t xml:space="preserve">           (А) УКУПНА ЦЕНА) СА  ПДВ-ом у динарима (1 – 11) :  </w:t>
            </w:r>
          </w:p>
        </w:tc>
        <w:tc>
          <w:tcPr>
            <w:tcW w:w="130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b/>
                <w:color w:val="auto"/>
                <w:lang w:val="sr-Latn-CS"/>
              </w:rPr>
            </w:pPr>
          </w:p>
          <w:p w:rsidR="00EA7436" w:rsidRPr="005540DD" w:rsidRDefault="00EA7436">
            <w:pPr>
              <w:widowControl w:val="0"/>
              <w:spacing w:line="240" w:lineRule="auto"/>
              <w:rPr>
                <w:rFonts w:eastAsia="Lucida Sans Unicode"/>
                <w:b/>
                <w:color w:val="auto"/>
                <w:lang w:val="sr-Latn-CS"/>
              </w:rPr>
            </w:pPr>
          </w:p>
        </w:tc>
        <w:tc>
          <w:tcPr>
            <w:tcW w:w="1418"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pacing w:line="240" w:lineRule="auto"/>
              <w:rPr>
                <w:rFonts w:eastAsia="Lucida Sans Unicode"/>
                <w:color w:val="auto"/>
                <w:lang w:val="sr-Latn-CS"/>
              </w:rPr>
            </w:pPr>
          </w:p>
          <w:p w:rsidR="00EA7436" w:rsidRPr="005540DD" w:rsidRDefault="00EA7436">
            <w:pPr>
              <w:widowControl w:val="0"/>
              <w:spacing w:line="240" w:lineRule="auto"/>
              <w:rPr>
                <w:rFonts w:eastAsia="Lucida Sans Unicode"/>
                <w:color w:val="auto"/>
                <w:lang w:val="sr-Latn-CS"/>
              </w:rPr>
            </w:pPr>
          </w:p>
        </w:tc>
      </w:tr>
    </w:tbl>
    <w:p w:rsidR="00EA7436" w:rsidRPr="005540DD" w:rsidRDefault="00EA7436" w:rsidP="00EA7436">
      <w:pPr>
        <w:widowControl w:val="0"/>
        <w:spacing w:line="240" w:lineRule="auto"/>
        <w:jc w:val="both"/>
        <w:rPr>
          <w:rFonts w:eastAsia="Lucida Sans Unicode"/>
          <w:bCs/>
          <w:iCs/>
          <w:color w:val="auto"/>
          <w:lang w:val="sr-Latn-RS"/>
        </w:rPr>
      </w:pPr>
    </w:p>
    <w:p w:rsidR="00EA7436" w:rsidRPr="005540DD" w:rsidRDefault="00EA7436" w:rsidP="00EA7436">
      <w:pPr>
        <w:widowControl w:val="0"/>
        <w:tabs>
          <w:tab w:val="left" w:pos="0"/>
          <w:tab w:val="left" w:pos="360"/>
        </w:tabs>
        <w:spacing w:line="240" w:lineRule="auto"/>
        <w:rPr>
          <w:rFonts w:eastAsia="Lucida Sans Unicode"/>
          <w:b/>
          <w:color w:val="auto"/>
          <w:lang w:val="sr-Cyrl-CS"/>
        </w:rPr>
      </w:pPr>
      <w:r w:rsidRPr="005540DD">
        <w:rPr>
          <w:rFonts w:eastAsia="Lucida Sans Unicode"/>
          <w:b/>
          <w:color w:val="auto"/>
          <w:lang w:val="sr-Cyrl-CS"/>
        </w:rPr>
        <w:t xml:space="preserve"> </w:t>
      </w:r>
    </w:p>
    <w:p w:rsidR="00EA7436" w:rsidRPr="005540DD" w:rsidRDefault="00EA7436" w:rsidP="00EA7436">
      <w:pPr>
        <w:widowControl w:val="0"/>
        <w:tabs>
          <w:tab w:val="left" w:pos="0"/>
          <w:tab w:val="left" w:pos="360"/>
        </w:tabs>
        <w:spacing w:line="240" w:lineRule="auto"/>
        <w:rPr>
          <w:rFonts w:eastAsia="Lucida Sans Unicode"/>
          <w:b/>
          <w:color w:val="auto"/>
          <w:lang w:val="sr-Cyrl-CS"/>
        </w:rPr>
      </w:pPr>
    </w:p>
    <w:p w:rsidR="00EA7436" w:rsidRPr="006E531D" w:rsidRDefault="00EA7436" w:rsidP="00EA7436">
      <w:pPr>
        <w:widowControl w:val="0"/>
        <w:tabs>
          <w:tab w:val="left" w:pos="0"/>
          <w:tab w:val="left" w:pos="360"/>
        </w:tabs>
        <w:spacing w:line="240" w:lineRule="auto"/>
        <w:rPr>
          <w:rFonts w:eastAsia="Lucida Sans Unicode"/>
          <w:color w:val="auto"/>
          <w:lang w:val="sr-Cyrl-CS"/>
        </w:rPr>
      </w:pPr>
      <w:r w:rsidRPr="006E531D">
        <w:rPr>
          <w:rFonts w:eastAsia="Lucida Sans Unicode"/>
          <w:b/>
          <w:color w:val="auto"/>
          <w:lang w:val="sr-Cyrl-CS"/>
        </w:rPr>
        <w:t>(Б)</w:t>
      </w:r>
      <w:r w:rsidRPr="006E531D">
        <w:rPr>
          <w:rFonts w:eastAsia="Lucida Sans Unicode"/>
          <w:b/>
          <w:bCs/>
          <w:color w:val="auto"/>
          <w:lang w:val="sr-Cyrl-CS"/>
        </w:rPr>
        <w:t xml:space="preserve">  Цена извршених</w:t>
      </w:r>
      <w:r w:rsidRPr="006E531D">
        <w:rPr>
          <w:rFonts w:eastAsia="Lucida Sans Unicode"/>
          <w:b/>
          <w:color w:val="auto"/>
          <w:lang w:val="sr-Cyrl-CS"/>
        </w:rPr>
        <w:t xml:space="preserve"> услуга сервисирања</w:t>
      </w:r>
      <w:r w:rsidRPr="006E531D">
        <w:rPr>
          <w:rFonts w:eastAsia="Lucida Sans Unicode"/>
          <w:color w:val="auto"/>
          <w:lang w:val="sr-Cyrl-CS"/>
        </w:rPr>
        <w:t xml:space="preserve"> (поправке и замене делова и склопова)</w:t>
      </w:r>
    </w:p>
    <w:p w:rsidR="00EA7436" w:rsidRPr="005540DD" w:rsidRDefault="00EA7436" w:rsidP="00EA7436">
      <w:pPr>
        <w:widowControl w:val="0"/>
        <w:tabs>
          <w:tab w:val="left" w:pos="0"/>
          <w:tab w:val="left" w:pos="360"/>
        </w:tabs>
        <w:spacing w:line="240" w:lineRule="auto"/>
        <w:rPr>
          <w:rFonts w:eastAsia="Times New Roman"/>
          <w:color w:val="auto"/>
          <w:lang w:val="sr-Latn-RS"/>
        </w:rPr>
      </w:pPr>
      <w:r w:rsidRPr="006E531D">
        <w:rPr>
          <w:rFonts w:eastAsia="Lucida Sans Unicode"/>
          <w:color w:val="auto"/>
          <w:lang w:val="sr-Cyrl-CS"/>
        </w:rPr>
        <w:t>стабилног система за дојаву пожара у складишт</w:t>
      </w:r>
      <w:r w:rsidRPr="006E531D">
        <w:rPr>
          <w:rFonts w:eastAsia="Lucida Sans Unicode"/>
          <w:color w:val="auto"/>
        </w:rPr>
        <w:t xml:space="preserve">има Дирекције, из члана 2. овог </w:t>
      </w:r>
      <w:proofErr w:type="gramStart"/>
      <w:r w:rsidRPr="006E531D">
        <w:rPr>
          <w:rFonts w:eastAsia="Lucida Sans Unicode"/>
          <w:color w:val="auto"/>
        </w:rPr>
        <w:t>Уговора,</w:t>
      </w:r>
      <w:r w:rsidRPr="006E531D">
        <w:rPr>
          <w:rFonts w:eastAsia="Lucida Sans Unicode"/>
          <w:color w:val="auto"/>
          <w:lang w:val="sr-Cyrl-CS"/>
        </w:rPr>
        <w:t xml:space="preserve"> </w:t>
      </w:r>
      <w:r w:rsidRPr="006E531D">
        <w:rPr>
          <w:rFonts w:eastAsia="Lucida Sans Unicode"/>
          <w:color w:val="auto"/>
          <w:shd w:val="clear" w:color="auto" w:fill="FFFFFF"/>
          <w:lang w:val="sr-Cyrl-CS"/>
        </w:rPr>
        <w:t xml:space="preserve"> </w:t>
      </w:r>
      <w:r w:rsidRPr="006E531D">
        <w:rPr>
          <w:rFonts w:eastAsia="Times New Roman"/>
          <w:color w:val="auto"/>
          <w:lang w:val="ru-RU"/>
        </w:rPr>
        <w:t>обухвата</w:t>
      </w:r>
      <w:proofErr w:type="gramEnd"/>
      <w:r w:rsidRPr="006E531D">
        <w:rPr>
          <w:rFonts w:eastAsia="Times New Roman"/>
          <w:color w:val="auto"/>
          <w:lang w:val="ru-RU"/>
        </w:rPr>
        <w:t xml:space="preserve"> и износи:</w:t>
      </w:r>
    </w:p>
    <w:p w:rsidR="00EA7436" w:rsidRPr="005540DD" w:rsidRDefault="00EA7436" w:rsidP="00EA7436">
      <w:pPr>
        <w:widowControl w:val="0"/>
        <w:tabs>
          <w:tab w:val="left" w:pos="0"/>
          <w:tab w:val="left" w:pos="360"/>
        </w:tabs>
        <w:spacing w:line="240" w:lineRule="auto"/>
        <w:rPr>
          <w:rFonts w:eastAsia="Lucida Sans Unicode"/>
          <w:b/>
          <w:color w:val="auto"/>
          <w:lang w:val="sr-Latn-RS"/>
        </w:rPr>
      </w:pPr>
    </w:p>
    <w:p w:rsidR="00EA7436" w:rsidRPr="005540DD" w:rsidRDefault="00EA7436" w:rsidP="00EA7436">
      <w:pPr>
        <w:widowControl w:val="0"/>
        <w:tabs>
          <w:tab w:val="left" w:pos="0"/>
          <w:tab w:val="left" w:pos="360"/>
        </w:tabs>
        <w:spacing w:line="240" w:lineRule="auto"/>
        <w:rPr>
          <w:rFonts w:eastAsia="Lucida Sans Unicode"/>
          <w:b/>
          <w:color w:val="auto"/>
          <w:lang w:val="sr-Latn-RS"/>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02"/>
        <w:gridCol w:w="850"/>
        <w:gridCol w:w="1277"/>
        <w:gridCol w:w="1844"/>
      </w:tblGrid>
      <w:tr w:rsidR="00EA7436" w:rsidRPr="005540DD" w:rsidTr="00EA7436">
        <w:tc>
          <w:tcPr>
            <w:tcW w:w="1003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EA7436" w:rsidRPr="005540DD" w:rsidRDefault="00EA7436">
            <w:pPr>
              <w:tabs>
                <w:tab w:val="left" w:pos="0"/>
                <w:tab w:val="left" w:pos="360"/>
              </w:tabs>
              <w:suppressAutoHyphens w:val="0"/>
              <w:spacing w:line="276" w:lineRule="auto"/>
              <w:jc w:val="both"/>
              <w:rPr>
                <w:rFonts w:eastAsia="Calibri"/>
                <w:b/>
                <w:color w:val="auto"/>
                <w:kern w:val="0"/>
                <w:lang w:val="sr-Cyrl-RS"/>
              </w:rPr>
            </w:pPr>
            <w:r w:rsidRPr="005540DD">
              <w:rPr>
                <w:rFonts w:eastAsia="Calibri"/>
                <w:b/>
                <w:color w:val="auto"/>
                <w:kern w:val="0"/>
                <w:lang w:val="sr-Cyrl-RS"/>
              </w:rPr>
              <w:t>Структура цене – услуге сервисирања (Б)</w:t>
            </w:r>
          </w:p>
        </w:tc>
      </w:tr>
      <w:tr w:rsidR="00EA7436" w:rsidRPr="005540DD" w:rsidTr="00EA7436">
        <w:trPr>
          <w:trHeight w:val="503"/>
        </w:trPr>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b/>
                <w:color w:val="auto"/>
                <w:lang w:val="sr-Cyrl-CS"/>
              </w:rPr>
            </w:pPr>
            <w:r w:rsidRPr="005540DD">
              <w:rPr>
                <w:rFonts w:eastAsia="Lucida Sans Unicode"/>
                <w:b/>
                <w:color w:val="auto"/>
                <w:lang w:val="sr-Cyrl-CS"/>
              </w:rPr>
              <w:t>Ре.</w:t>
            </w:r>
          </w:p>
          <w:p w:rsidR="00EA7436" w:rsidRPr="005540DD" w:rsidRDefault="00EA7436">
            <w:pPr>
              <w:widowControl w:val="0"/>
              <w:suppressLineNumbers/>
              <w:spacing w:line="240" w:lineRule="auto"/>
              <w:jc w:val="center"/>
              <w:rPr>
                <w:rFonts w:eastAsia="Lucida Sans Unicode"/>
                <w:color w:val="auto"/>
                <w:lang w:val="sr-Cyrl-CS"/>
              </w:rPr>
            </w:pPr>
            <w:r w:rsidRPr="005540DD">
              <w:rPr>
                <w:rFonts w:eastAsia="Lucida Sans Unicode"/>
                <w:b/>
                <w:color w:val="auto"/>
                <w:lang w:val="sr-Cyrl-CS"/>
              </w:rPr>
              <w:t>бр</w:t>
            </w:r>
            <w:r w:rsidRPr="005540DD">
              <w:rPr>
                <w:rFonts w:eastAsia="Lucida Sans Unicode"/>
                <w:color w:val="auto"/>
                <w:lang w:val="sr-Cyrl-CS"/>
              </w:rPr>
              <w:t>.</w:t>
            </w:r>
          </w:p>
        </w:tc>
        <w:tc>
          <w:tcPr>
            <w:tcW w:w="550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b/>
                <w:bCs/>
                <w:color w:val="auto"/>
                <w:lang w:val="sr-Latn-CS"/>
              </w:rPr>
            </w:pPr>
          </w:p>
          <w:p w:rsidR="00EA7436" w:rsidRPr="005540DD" w:rsidRDefault="00EA7436">
            <w:pPr>
              <w:widowControl w:val="0"/>
              <w:suppressLineNumbers/>
              <w:snapToGrid w:val="0"/>
              <w:spacing w:line="240" w:lineRule="auto"/>
              <w:rPr>
                <w:rFonts w:eastAsia="Lucida Sans Unicode"/>
                <w:b/>
                <w:bCs/>
                <w:color w:val="auto"/>
                <w:lang w:val="sr-Cyrl-CS"/>
              </w:rPr>
            </w:pPr>
            <w:r w:rsidRPr="005540DD">
              <w:rPr>
                <w:rFonts w:eastAsia="Lucida Sans Unicode"/>
                <w:b/>
                <w:bCs/>
                <w:color w:val="auto"/>
                <w:lang w:val="sr-Cyrl-CS"/>
              </w:rPr>
              <w:t xml:space="preserve">                                        </w:t>
            </w:r>
          </w:p>
          <w:p w:rsidR="00EA7436" w:rsidRPr="005540DD" w:rsidRDefault="00EA7436">
            <w:pPr>
              <w:widowControl w:val="0"/>
              <w:suppressLineNumbers/>
              <w:snapToGrid w:val="0"/>
              <w:spacing w:line="240" w:lineRule="auto"/>
              <w:rPr>
                <w:rFonts w:eastAsia="Lucida Sans Unicode"/>
                <w:b/>
                <w:bCs/>
                <w:color w:val="auto"/>
                <w:lang w:val="sr-Cyrl-CS"/>
              </w:rPr>
            </w:pPr>
            <w:r w:rsidRPr="005540DD">
              <w:rPr>
                <w:rFonts w:eastAsia="Lucida Sans Unicode"/>
                <w:b/>
                <w:bCs/>
                <w:color w:val="auto"/>
                <w:lang w:val="sr-Cyrl-CS"/>
              </w:rPr>
              <w:t xml:space="preserve">                    ОПИС УСЛУГЕ СЕРВИСИРАЊА</w:t>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bCs/>
                <w:color w:val="auto"/>
                <w:lang w:val="sr-Cyrl-CS"/>
              </w:rPr>
            </w:pPr>
          </w:p>
          <w:p w:rsidR="00EA7436" w:rsidRPr="005540DD" w:rsidRDefault="00EA7436">
            <w:pPr>
              <w:widowControl w:val="0"/>
              <w:suppressLineNumbers/>
              <w:snapToGrid w:val="0"/>
              <w:spacing w:line="240" w:lineRule="auto"/>
              <w:rPr>
                <w:rFonts w:eastAsia="Lucida Sans Unicode"/>
                <w:b/>
                <w:bCs/>
                <w:color w:val="auto"/>
                <w:lang w:val="sr-Cyrl-CS"/>
              </w:rPr>
            </w:pPr>
            <w:r w:rsidRPr="005540DD">
              <w:rPr>
                <w:rFonts w:eastAsia="Lucida Sans Unicode"/>
                <w:b/>
                <w:bCs/>
                <w:color w:val="auto"/>
                <w:lang w:val="sr-Cyrl-CS"/>
              </w:rPr>
              <w:t>Бр.</w:t>
            </w:r>
          </w:p>
          <w:p w:rsidR="00EA7436" w:rsidRPr="005540DD" w:rsidRDefault="00EA7436">
            <w:pPr>
              <w:widowControl w:val="0"/>
              <w:suppressLineNumbers/>
              <w:snapToGrid w:val="0"/>
              <w:spacing w:line="240" w:lineRule="auto"/>
              <w:rPr>
                <w:rFonts w:eastAsia="Lucida Sans Unicode"/>
                <w:b/>
                <w:bCs/>
                <w:color w:val="auto"/>
                <w:lang w:val="sr-Cyrl-CS"/>
              </w:rPr>
            </w:pPr>
            <w:r w:rsidRPr="005540DD">
              <w:rPr>
                <w:rFonts w:eastAsia="Lucida Sans Unicode"/>
                <w:b/>
                <w:bCs/>
                <w:color w:val="auto"/>
                <w:lang w:val="sr-Cyrl-CS"/>
              </w:rPr>
              <w:t>комада</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b/>
                <w:bCs/>
                <w:color w:val="auto"/>
                <w:lang w:val="sr-Cyrl-CS"/>
              </w:rPr>
            </w:pPr>
          </w:p>
          <w:p w:rsidR="00EA7436" w:rsidRPr="005540DD" w:rsidRDefault="00EA7436">
            <w:pPr>
              <w:widowControl w:val="0"/>
              <w:suppressLineNumbers/>
              <w:snapToGrid w:val="0"/>
              <w:spacing w:line="240" w:lineRule="auto"/>
              <w:jc w:val="center"/>
              <w:rPr>
                <w:rFonts w:eastAsia="Lucida Sans Unicode"/>
                <w:b/>
                <w:bCs/>
                <w:color w:val="auto"/>
                <w:lang w:val="sr-Cyrl-RS"/>
              </w:rPr>
            </w:pPr>
            <w:r w:rsidRPr="005540DD">
              <w:rPr>
                <w:rFonts w:eastAsia="Lucida Sans Unicode"/>
                <w:b/>
                <w:bCs/>
                <w:color w:val="auto"/>
                <w:lang w:val="sr-Cyrl-CS"/>
              </w:rPr>
              <w:t>Јед. цена без ПДВ-а</w:t>
            </w:r>
            <w:r w:rsidRPr="005540DD">
              <w:rPr>
                <w:rFonts w:eastAsia="Lucida Sans Unicode"/>
                <w:b/>
                <w:bCs/>
                <w:color w:val="auto"/>
                <w:lang w:val="sr-Cyrl-RS"/>
              </w:rPr>
              <w:t xml:space="preserve"> са тр превоза</w:t>
            </w: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b/>
                <w:bCs/>
                <w:color w:val="auto"/>
                <w:lang w:val="sr-Cyrl-CS"/>
              </w:rPr>
            </w:pPr>
          </w:p>
          <w:p w:rsidR="00EA7436" w:rsidRPr="005540DD" w:rsidRDefault="00EA7436">
            <w:pPr>
              <w:widowControl w:val="0"/>
              <w:suppressLineNumbers/>
              <w:snapToGrid w:val="0"/>
              <w:spacing w:line="240" w:lineRule="auto"/>
              <w:jc w:val="center"/>
              <w:rPr>
                <w:rFonts w:eastAsia="Lucida Sans Unicode"/>
                <w:b/>
                <w:bCs/>
                <w:color w:val="auto"/>
                <w:lang w:val="sr-Cyrl-RS"/>
              </w:rPr>
            </w:pPr>
            <w:r w:rsidRPr="005540DD">
              <w:rPr>
                <w:rFonts w:eastAsia="Lucida Sans Unicode"/>
                <w:b/>
                <w:bCs/>
                <w:color w:val="auto"/>
                <w:lang w:val="sr-Cyrl-RS"/>
              </w:rPr>
              <w:t xml:space="preserve">УКУПНА ЦЕНА </w:t>
            </w:r>
          </w:p>
          <w:p w:rsidR="00EA7436" w:rsidRPr="005540DD" w:rsidRDefault="00EA7436">
            <w:pPr>
              <w:widowControl w:val="0"/>
              <w:suppressLineNumbers/>
              <w:snapToGrid w:val="0"/>
              <w:spacing w:line="240" w:lineRule="auto"/>
              <w:jc w:val="center"/>
              <w:rPr>
                <w:rFonts w:eastAsia="Lucida Sans Unicode"/>
                <w:b/>
                <w:bCs/>
                <w:color w:val="auto"/>
                <w:lang w:val="sr-Cyrl-RS"/>
              </w:rPr>
            </w:pPr>
            <w:r w:rsidRPr="005540DD">
              <w:rPr>
                <w:rFonts w:eastAsia="Lucida Sans Unicode"/>
                <w:b/>
                <w:bCs/>
                <w:color w:val="auto"/>
                <w:lang w:val="sr-Cyrl-RS"/>
              </w:rPr>
              <w:t xml:space="preserve">без ПДВ-а </w:t>
            </w:r>
          </w:p>
        </w:tc>
      </w:tr>
      <w:tr w:rsidR="00EA7436" w:rsidRPr="005540DD" w:rsidTr="00EA7436">
        <w:trPr>
          <w:trHeight w:val="503"/>
        </w:trPr>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lang w:val="sr-Cyrl-CS"/>
              </w:rPr>
            </w:pPr>
          </w:p>
          <w:p w:rsidR="00EA7436" w:rsidRPr="005540DD" w:rsidRDefault="00EA7436">
            <w:pPr>
              <w:widowControl w:val="0"/>
              <w:suppressLineNumbers/>
              <w:snapToGrid w:val="0"/>
              <w:spacing w:line="240" w:lineRule="auto"/>
              <w:rPr>
                <w:rFonts w:eastAsia="Lucida Sans Unicode"/>
                <w:b/>
                <w:color w:val="auto"/>
              </w:rPr>
            </w:pPr>
            <w:r w:rsidRPr="005540DD">
              <w:rPr>
                <w:rFonts w:eastAsia="Lucida Sans Unicode"/>
                <w:b/>
                <w:color w:val="auto"/>
                <w:lang w:val="sr-Cyrl-CS"/>
              </w:rPr>
              <w:t>I</w:t>
            </w:r>
          </w:p>
        </w:tc>
        <w:tc>
          <w:tcPr>
            <w:tcW w:w="5500" w:type="dxa"/>
            <w:tcBorders>
              <w:top w:val="single" w:sz="4" w:space="0" w:color="auto"/>
              <w:left w:val="single" w:sz="4" w:space="0" w:color="auto"/>
              <w:bottom w:val="single" w:sz="4" w:space="0" w:color="auto"/>
              <w:right w:val="single" w:sz="4" w:space="0" w:color="auto"/>
            </w:tcBorders>
            <w:hideMark/>
          </w:tcPr>
          <w:p w:rsidR="00EA7436" w:rsidRPr="005540DD" w:rsidRDefault="00EA7436">
            <w:pPr>
              <w:shd w:val="clear" w:color="auto" w:fill="FFFFFF"/>
              <w:tabs>
                <w:tab w:val="left" w:pos="0"/>
                <w:tab w:val="left" w:pos="360"/>
              </w:tabs>
              <w:suppressAutoHyphens w:val="0"/>
              <w:snapToGrid w:val="0"/>
              <w:spacing w:line="276" w:lineRule="auto"/>
              <w:jc w:val="both"/>
              <w:rPr>
                <w:rFonts w:eastAsia="Calibri"/>
                <w:b/>
                <w:kern w:val="0"/>
                <w:u w:val="single"/>
                <w:lang w:val="ru-RU"/>
              </w:rPr>
            </w:pPr>
            <w:r w:rsidRPr="005540DD">
              <w:rPr>
                <w:rFonts w:eastAsia="Calibri"/>
                <w:b/>
                <w:kern w:val="0"/>
                <w:u w:val="single"/>
                <w:lang w:val="ru-RU"/>
              </w:rPr>
              <w:t>ГТ БЕОГРАД</w:t>
            </w:r>
          </w:p>
          <w:p w:rsidR="00EA7436" w:rsidRPr="005540DD" w:rsidRDefault="00EA7436">
            <w:pPr>
              <w:tabs>
                <w:tab w:val="left" w:pos="0"/>
                <w:tab w:val="left" w:pos="360"/>
              </w:tabs>
              <w:suppressAutoHyphens w:val="0"/>
              <w:snapToGrid w:val="0"/>
              <w:spacing w:line="276" w:lineRule="auto"/>
              <w:jc w:val="both"/>
              <w:rPr>
                <w:rFonts w:eastAsia="Calibri"/>
                <w:b/>
                <w:kern w:val="0"/>
                <w:lang w:val="ru-RU"/>
              </w:rPr>
            </w:pPr>
            <w:r w:rsidRPr="005540DD">
              <w:rPr>
                <w:rFonts w:eastAsia="Calibri"/>
                <w:kern w:val="0"/>
                <w:lang w:val="ru-RU"/>
              </w:rPr>
              <w:t xml:space="preserve">     (2 централе </w:t>
            </w:r>
            <w:r w:rsidRPr="005540DD">
              <w:rPr>
                <w:rFonts w:eastAsia="Calibri"/>
                <w:kern w:val="0"/>
              </w:rPr>
              <w:t>Iskra</w:t>
            </w:r>
            <w:r w:rsidRPr="005540DD">
              <w:rPr>
                <w:rFonts w:eastAsia="Calibri"/>
                <w:kern w:val="0"/>
                <w:lang w:val="ru-RU"/>
              </w:rPr>
              <w:t xml:space="preserve"> </w:t>
            </w:r>
            <w:r w:rsidRPr="005540DD">
              <w:rPr>
                <w:rFonts w:eastAsia="Calibri"/>
                <w:kern w:val="0"/>
              </w:rPr>
              <w:t>PC</w:t>
            </w:r>
            <w:r w:rsidRPr="005540DD">
              <w:rPr>
                <w:rFonts w:eastAsia="Calibri"/>
                <w:kern w:val="0"/>
                <w:lang w:val="ru-RU"/>
              </w:rPr>
              <w:t>3</w:t>
            </w:r>
            <w:r w:rsidRPr="005540DD">
              <w:rPr>
                <w:rFonts w:eastAsia="Calibri"/>
                <w:b/>
                <w:kern w:val="0"/>
                <w:lang w:val="ru-RU"/>
              </w:rPr>
              <w:t xml:space="preserve">) </w:t>
            </w:r>
          </w:p>
          <w:p w:rsidR="00EA7436" w:rsidRPr="005540DD" w:rsidRDefault="00EA7436">
            <w:pPr>
              <w:tabs>
                <w:tab w:val="left" w:pos="0"/>
                <w:tab w:val="left" w:pos="360"/>
              </w:tabs>
              <w:suppressAutoHyphens w:val="0"/>
              <w:snapToGrid w:val="0"/>
              <w:spacing w:line="276" w:lineRule="auto"/>
              <w:jc w:val="both"/>
              <w:rPr>
                <w:rFonts w:eastAsia="Calibri"/>
                <w:b/>
                <w:kern w:val="0"/>
                <w:u w:val="single"/>
                <w:lang w:val="ru-RU"/>
              </w:rPr>
            </w:pPr>
            <w:r w:rsidRPr="005540DD">
              <w:rPr>
                <w:rFonts w:eastAsia="Calibri"/>
                <w:b/>
                <w:kern w:val="0"/>
                <w:lang w:val="ru-RU"/>
              </w:rPr>
              <w:t xml:space="preserve">       </w:t>
            </w:r>
            <w:r w:rsidRPr="005540DD">
              <w:rPr>
                <w:rFonts w:eastAsia="Calibri"/>
                <w:b/>
                <w:kern w:val="0"/>
                <w:u w:val="single"/>
                <w:lang w:val="ru-RU"/>
              </w:rPr>
              <w:t xml:space="preserve">1. централа: </w:t>
            </w:r>
            <w:r w:rsidRPr="005540DD">
              <w:rPr>
                <w:rFonts w:eastAsia="Calibri"/>
                <w:b/>
                <w:kern w:val="0"/>
                <w:u w:val="single"/>
              </w:rPr>
              <w:t>Iskra</w:t>
            </w:r>
            <w:r w:rsidRPr="005540DD">
              <w:rPr>
                <w:rFonts w:eastAsia="Calibri"/>
                <w:b/>
                <w:kern w:val="0"/>
                <w:u w:val="single"/>
                <w:lang w:val="ru-RU"/>
              </w:rPr>
              <w:t xml:space="preserve"> </w:t>
            </w:r>
            <w:r w:rsidRPr="005540DD">
              <w:rPr>
                <w:rFonts w:eastAsia="Calibri"/>
                <w:b/>
                <w:kern w:val="0"/>
                <w:u w:val="single"/>
              </w:rPr>
              <w:t>PC</w:t>
            </w:r>
            <w:r w:rsidRPr="005540DD">
              <w:rPr>
                <w:rFonts w:eastAsia="Calibri"/>
                <w:b/>
                <w:kern w:val="0"/>
                <w:u w:val="single"/>
                <w:lang w:val="ru-RU"/>
              </w:rPr>
              <w:t xml:space="preserve"> 3     </w:t>
            </w:r>
            <w:r w:rsidRPr="005540DD">
              <w:rPr>
                <w:rFonts w:eastAsia="Calibri"/>
                <w:kern w:val="0"/>
                <w:u w:val="single"/>
                <w:lang w:val="ru-RU"/>
              </w:rPr>
              <w:t>ознака 02 лево</w:t>
            </w:r>
          </w:p>
          <w:p w:rsidR="00EA7436" w:rsidRPr="005540DD" w:rsidRDefault="00EA7436">
            <w:pPr>
              <w:tabs>
                <w:tab w:val="left" w:pos="0"/>
                <w:tab w:val="left" w:pos="360"/>
              </w:tabs>
              <w:suppressAutoHyphens w:val="0"/>
              <w:snapToGrid w:val="0"/>
              <w:spacing w:line="240" w:lineRule="auto"/>
              <w:jc w:val="both"/>
              <w:rPr>
                <w:rFonts w:eastAsia="Calibri"/>
                <w:color w:val="auto"/>
                <w:kern w:val="0"/>
                <w:lang w:val="ru-RU"/>
              </w:rPr>
            </w:pPr>
            <w:r w:rsidRPr="005540DD">
              <w:rPr>
                <w:rFonts w:eastAsia="Calibri"/>
                <w:b/>
                <w:kern w:val="0"/>
                <w:lang w:val="ru-RU"/>
              </w:rPr>
              <w:t xml:space="preserve"> 1.1.1</w:t>
            </w:r>
            <w:r w:rsidRPr="005540DD">
              <w:rPr>
                <w:rFonts w:eastAsia="Calibri"/>
                <w:kern w:val="0"/>
                <w:lang w:val="ru-RU"/>
              </w:rPr>
              <w:t xml:space="preserve">. </w:t>
            </w:r>
            <w:r w:rsidRPr="005540DD">
              <w:rPr>
                <w:rFonts w:eastAsia="Calibri"/>
                <w:kern w:val="0"/>
                <w:lang w:val="sr-Cyrl-RS"/>
              </w:rPr>
              <w:t>Поправка ПП централе</w:t>
            </w:r>
            <w:r w:rsidRPr="005540DD">
              <w:rPr>
                <w:rFonts w:eastAsia="Calibri"/>
                <w:color w:val="auto"/>
                <w:kern w:val="0"/>
                <w:lang w:val="ru-RU"/>
              </w:rPr>
              <w:tab/>
            </w:r>
            <w:r w:rsidRPr="005540DD">
              <w:rPr>
                <w:rFonts w:eastAsia="Calibri"/>
                <w:color w:val="auto"/>
                <w:kern w:val="0"/>
                <w:lang w:val="ru-RU"/>
              </w:rPr>
              <w:tab/>
            </w:r>
            <w:r w:rsidRPr="005540DD">
              <w:rPr>
                <w:rFonts w:eastAsia="Calibri"/>
                <w:color w:val="auto"/>
                <w:kern w:val="0"/>
                <w:lang w:val="ru-RU"/>
              </w:rPr>
              <w:tab/>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Cs/>
                <w:color w:val="auto"/>
                <w:lang w:val="sr-Cyrl-CS"/>
              </w:rPr>
            </w:pPr>
          </w:p>
          <w:p w:rsidR="00EA7436" w:rsidRPr="005540DD" w:rsidRDefault="00EA7436">
            <w:pPr>
              <w:widowControl w:val="0"/>
              <w:suppressLineNumbers/>
              <w:snapToGrid w:val="0"/>
              <w:spacing w:line="240" w:lineRule="auto"/>
              <w:rPr>
                <w:rFonts w:eastAsia="Lucida Sans Unicode"/>
                <w:bCs/>
                <w:color w:val="auto"/>
                <w:lang w:val="sr-Cyrl-CS"/>
              </w:rPr>
            </w:pPr>
          </w:p>
          <w:p w:rsidR="00EA7436" w:rsidRPr="005540DD" w:rsidRDefault="00EA7436">
            <w:pPr>
              <w:widowControl w:val="0"/>
              <w:suppressLineNumbers/>
              <w:snapToGrid w:val="0"/>
              <w:spacing w:line="240" w:lineRule="auto"/>
              <w:jc w:val="center"/>
              <w:rPr>
                <w:rFonts w:eastAsia="Lucida Sans Unicode"/>
                <w:bCs/>
                <w:color w:val="auto"/>
                <w:lang w:val="sr-Cyrl-CS"/>
              </w:rPr>
            </w:pPr>
          </w:p>
          <w:p w:rsidR="00EA7436" w:rsidRPr="005540DD" w:rsidRDefault="00EA7436">
            <w:pPr>
              <w:widowControl w:val="0"/>
              <w:suppressLineNumbers/>
              <w:snapToGrid w:val="0"/>
              <w:spacing w:line="240" w:lineRule="auto"/>
              <w:jc w:val="center"/>
              <w:rPr>
                <w:rFonts w:eastAsia="Lucida Sans Unicode"/>
                <w:bCs/>
                <w:color w:val="auto"/>
                <w:lang w:val="sr-Cyrl-CS"/>
              </w:rPr>
            </w:pPr>
          </w:p>
          <w:p w:rsidR="00EA7436" w:rsidRPr="005540DD" w:rsidRDefault="00EA7436">
            <w:pPr>
              <w:widowControl w:val="0"/>
              <w:suppressLineNumbers/>
              <w:snapToGrid w:val="0"/>
              <w:spacing w:line="240" w:lineRule="auto"/>
              <w:jc w:val="center"/>
              <w:rPr>
                <w:rFonts w:eastAsia="Lucida Sans Unicode"/>
                <w:bCs/>
                <w:color w:val="auto"/>
                <w:lang w:val="sr-Cyrl-CS"/>
              </w:rPr>
            </w:pPr>
          </w:p>
          <w:p w:rsidR="00EA7436" w:rsidRPr="005540DD" w:rsidRDefault="00EA7436">
            <w:pPr>
              <w:widowControl w:val="0"/>
              <w:suppressLineNumbers/>
              <w:snapToGrid w:val="0"/>
              <w:spacing w:line="240" w:lineRule="auto"/>
              <w:jc w:val="center"/>
              <w:rPr>
                <w:rFonts w:eastAsia="Lucida Sans Unicode"/>
                <w:bCs/>
                <w:color w:val="auto"/>
                <w:lang w:val="sr-Latn-RS"/>
              </w:rPr>
            </w:pPr>
            <w:r w:rsidRPr="005540DD">
              <w:rPr>
                <w:rFonts w:eastAsia="Lucida Sans Unicode"/>
                <w:bCs/>
                <w:color w:val="auto"/>
                <w:lang w:val="sr-Latn-RS"/>
              </w:rPr>
              <w:t>1</w:t>
            </w:r>
          </w:p>
          <w:p w:rsidR="00EA7436" w:rsidRPr="005540DD" w:rsidRDefault="00EA7436">
            <w:pPr>
              <w:widowControl w:val="0"/>
              <w:suppressLineNumbers/>
              <w:snapToGrid w:val="0"/>
              <w:spacing w:line="240" w:lineRule="auto"/>
              <w:rPr>
                <w:rFonts w:eastAsia="Lucida Sans Unicode"/>
                <w:bCs/>
                <w:color w:val="auto"/>
                <w:lang w:val="sr-Cyrl-CS"/>
              </w:rPr>
            </w:pPr>
          </w:p>
          <w:p w:rsidR="00EA7436" w:rsidRPr="005540DD" w:rsidRDefault="00EA7436">
            <w:pPr>
              <w:widowControl w:val="0"/>
              <w:suppressLineNumbers/>
              <w:snapToGrid w:val="0"/>
              <w:spacing w:line="240" w:lineRule="auto"/>
              <w:rPr>
                <w:rFonts w:eastAsia="Lucida Sans Unicode"/>
                <w:bCs/>
                <w:color w:val="auto"/>
                <w:lang w:val="sr-Cyrl-CS"/>
              </w:rPr>
            </w:pPr>
          </w:p>
          <w:p w:rsidR="00EA7436" w:rsidRPr="005540DD" w:rsidRDefault="00EA7436">
            <w:pPr>
              <w:widowControl w:val="0"/>
              <w:suppressLineNumbers/>
              <w:snapToGrid w:val="0"/>
              <w:spacing w:line="240" w:lineRule="auto"/>
              <w:jc w:val="center"/>
              <w:rPr>
                <w:rFonts w:eastAsia="Lucida Sans Unicode"/>
                <w:bCs/>
                <w:color w:val="auto"/>
                <w:lang w:val="sr-Cyrl-CS"/>
              </w:rPr>
            </w:pPr>
            <w:r w:rsidRPr="005540DD">
              <w:rPr>
                <w:rFonts w:eastAsia="Lucida Sans Unicode"/>
                <w:bCs/>
                <w:color w:val="auto"/>
                <w:lang w:val="sr-Latn-RS"/>
              </w:rPr>
              <w:t xml:space="preserve"> </w:t>
            </w:r>
            <w:r w:rsidRPr="005540DD">
              <w:rPr>
                <w:rFonts w:eastAsia="Lucida Sans Unicode"/>
                <w:bCs/>
                <w:color w:val="auto"/>
                <w:lang w:val="sr-Cyrl-CS"/>
              </w:rPr>
              <w:t xml:space="preserve"> </w:t>
            </w:r>
          </w:p>
          <w:p w:rsidR="00EA7436" w:rsidRPr="005540DD" w:rsidRDefault="00EA7436">
            <w:pPr>
              <w:widowControl w:val="0"/>
              <w:suppressLineNumbers/>
              <w:snapToGrid w:val="0"/>
              <w:spacing w:line="240" w:lineRule="auto"/>
              <w:rPr>
                <w:rFonts w:eastAsia="Lucida Sans Unicode"/>
                <w:bCs/>
                <w:color w:val="auto"/>
                <w:lang w:val="sr-Cyrl-CS"/>
              </w:rPr>
            </w:pPr>
            <w:r w:rsidRPr="005540DD">
              <w:rPr>
                <w:rFonts w:eastAsia="Lucida Sans Unicode"/>
                <w:bCs/>
                <w:color w:val="auto"/>
                <w:lang w:val="sr-Cyrl-CS"/>
              </w:rPr>
              <w:t xml:space="preserve">      </w:t>
            </w:r>
          </w:p>
          <w:p w:rsidR="00EA7436" w:rsidRPr="005540DD" w:rsidRDefault="00EA7436">
            <w:pPr>
              <w:widowControl w:val="0"/>
              <w:suppressLineNumbers/>
              <w:snapToGrid w:val="0"/>
              <w:spacing w:line="240" w:lineRule="auto"/>
              <w:rPr>
                <w:rFonts w:eastAsia="Lucida Sans Unicode"/>
                <w:bCs/>
                <w:color w:val="auto"/>
                <w:lang w:val="sr-Cyrl-CS"/>
              </w:rPr>
            </w:pPr>
            <w:r w:rsidRPr="005540DD">
              <w:rPr>
                <w:rFonts w:eastAsia="Lucida Sans Unicode"/>
                <w:bCs/>
                <w:color w:val="auto"/>
                <w:lang w:val="sr-Cyrl-CS"/>
              </w:rPr>
              <w:t xml:space="preserve">      </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bCs/>
                <w:color w:val="auto"/>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bCs/>
                <w:color w:val="auto"/>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tc>
        <w:tc>
          <w:tcPr>
            <w:tcW w:w="5500" w:type="dxa"/>
            <w:tcBorders>
              <w:top w:val="single" w:sz="4" w:space="0" w:color="auto"/>
              <w:left w:val="single" w:sz="4" w:space="0" w:color="auto"/>
              <w:bottom w:val="single" w:sz="4" w:space="0" w:color="auto"/>
              <w:right w:val="single" w:sz="4" w:space="0" w:color="auto"/>
            </w:tcBorders>
          </w:tcPr>
          <w:p w:rsidR="00EA7436" w:rsidRPr="005540DD" w:rsidRDefault="00EA7436">
            <w:pPr>
              <w:tabs>
                <w:tab w:val="left" w:pos="0"/>
                <w:tab w:val="left" w:pos="360"/>
              </w:tabs>
              <w:suppressAutoHyphens w:val="0"/>
              <w:spacing w:line="276" w:lineRule="auto"/>
              <w:jc w:val="both"/>
              <w:rPr>
                <w:rFonts w:eastAsia="Calibri"/>
                <w:kern w:val="0"/>
                <w:u w:val="single"/>
                <w:lang w:val="ru-RU"/>
              </w:rPr>
            </w:pPr>
            <w:r w:rsidRPr="005540DD">
              <w:rPr>
                <w:rFonts w:eastAsia="Calibri"/>
                <w:b/>
                <w:kern w:val="0"/>
                <w:u w:val="single"/>
                <w:lang w:val="ru-RU"/>
              </w:rPr>
              <w:t>2. централа:</w:t>
            </w:r>
            <w:r w:rsidRPr="005540DD">
              <w:rPr>
                <w:rFonts w:eastAsia="Calibri"/>
                <w:kern w:val="0"/>
                <w:u w:val="single"/>
                <w:lang w:val="ru-RU"/>
              </w:rPr>
              <w:t xml:space="preserve"> </w:t>
            </w:r>
            <w:r w:rsidRPr="005540DD">
              <w:rPr>
                <w:rFonts w:eastAsia="Calibri"/>
                <w:b/>
                <w:kern w:val="0"/>
                <w:u w:val="single"/>
              </w:rPr>
              <w:t>Iskra</w:t>
            </w:r>
            <w:r w:rsidRPr="005540DD">
              <w:rPr>
                <w:rFonts w:eastAsia="Calibri"/>
                <w:b/>
                <w:kern w:val="0"/>
                <w:u w:val="single"/>
                <w:lang w:val="ru-RU"/>
              </w:rPr>
              <w:t xml:space="preserve"> </w:t>
            </w:r>
            <w:r w:rsidRPr="005540DD">
              <w:rPr>
                <w:rFonts w:eastAsia="Calibri"/>
                <w:b/>
                <w:kern w:val="0"/>
                <w:u w:val="single"/>
              </w:rPr>
              <w:t>PC</w:t>
            </w:r>
            <w:r w:rsidRPr="005540DD">
              <w:rPr>
                <w:rFonts w:eastAsia="Calibri"/>
                <w:b/>
                <w:kern w:val="0"/>
                <w:u w:val="single"/>
                <w:lang w:val="ru-RU"/>
              </w:rPr>
              <w:t xml:space="preserve"> 3   </w:t>
            </w:r>
            <w:r w:rsidRPr="005540DD">
              <w:rPr>
                <w:rFonts w:eastAsia="Calibri"/>
                <w:kern w:val="0"/>
                <w:u w:val="single"/>
                <w:lang w:val="ru-RU"/>
              </w:rPr>
              <w:t>ознака 01 десно</w:t>
            </w:r>
          </w:p>
          <w:p w:rsidR="00EA7436" w:rsidRPr="005540DD" w:rsidRDefault="00EA7436">
            <w:pPr>
              <w:tabs>
                <w:tab w:val="left" w:pos="0"/>
                <w:tab w:val="left" w:pos="360"/>
              </w:tabs>
              <w:suppressAutoHyphens w:val="0"/>
              <w:spacing w:line="276" w:lineRule="auto"/>
              <w:ind w:left="360"/>
              <w:jc w:val="both"/>
              <w:rPr>
                <w:rFonts w:eastAsia="Calibri"/>
                <w:kern w:val="0"/>
                <w:lang w:val="ru-RU"/>
              </w:rPr>
            </w:pPr>
            <w:r w:rsidRPr="005540DD">
              <w:rPr>
                <w:rFonts w:eastAsia="Calibri"/>
                <w:b/>
                <w:kern w:val="0"/>
              </w:rPr>
              <w:t>1.</w:t>
            </w:r>
            <w:r w:rsidRPr="005540DD">
              <w:rPr>
                <w:rFonts w:eastAsia="Calibri"/>
                <w:b/>
                <w:kern w:val="0"/>
                <w:lang w:val="sr-Latn-CS"/>
              </w:rPr>
              <w:t>2.1.</w:t>
            </w:r>
            <w:r w:rsidRPr="005540DD">
              <w:rPr>
                <w:rFonts w:eastAsia="Calibri"/>
                <w:kern w:val="0"/>
                <w:lang w:val="ru-RU"/>
              </w:rPr>
              <w:t xml:space="preserve"> Демонтажа, трајно одлагање и замена неисправних детектора пожара, јонизујући, конвенционални.</w:t>
            </w:r>
          </w:p>
          <w:p w:rsidR="00EA7436" w:rsidRPr="005540DD" w:rsidRDefault="00EA7436">
            <w:pPr>
              <w:tabs>
                <w:tab w:val="left" w:pos="0"/>
                <w:tab w:val="left" w:pos="360"/>
              </w:tabs>
              <w:suppressAutoHyphens w:val="0"/>
              <w:spacing w:line="276" w:lineRule="auto"/>
              <w:ind w:left="360"/>
              <w:jc w:val="both"/>
              <w:rPr>
                <w:rFonts w:eastAsia="Calibri"/>
                <w:kern w:val="0"/>
                <w:lang w:val="sr-Cyrl-RS"/>
              </w:rPr>
            </w:pPr>
            <w:r w:rsidRPr="005540DD">
              <w:rPr>
                <w:rFonts w:eastAsia="Calibri"/>
                <w:kern w:val="0"/>
                <w:lang w:val="ru-RU"/>
              </w:rPr>
              <w:t xml:space="preserve">          Тип: </w:t>
            </w:r>
            <w:r w:rsidRPr="005540DD">
              <w:rPr>
                <w:rFonts w:eastAsia="Calibri"/>
                <w:kern w:val="0"/>
              </w:rPr>
              <w:t>Cerberus</w:t>
            </w:r>
            <w:r w:rsidRPr="005540DD">
              <w:rPr>
                <w:rFonts w:eastAsia="Calibri"/>
                <w:kern w:val="0"/>
                <w:lang w:val="ru-RU"/>
              </w:rPr>
              <w:t xml:space="preserve"> </w:t>
            </w:r>
            <w:r w:rsidRPr="005540DD">
              <w:rPr>
                <w:rFonts w:eastAsia="Calibri"/>
                <w:kern w:val="0"/>
              </w:rPr>
              <w:t>FES</w:t>
            </w:r>
            <w:r w:rsidRPr="005540DD">
              <w:rPr>
                <w:rFonts w:eastAsia="Calibri"/>
                <w:kern w:val="0"/>
                <w:lang w:val="ru-RU"/>
              </w:rPr>
              <w:t xml:space="preserve"> 5-</w:t>
            </w:r>
            <w:r w:rsidRPr="005540DD">
              <w:rPr>
                <w:rFonts w:eastAsia="Calibri"/>
                <w:kern w:val="0"/>
              </w:rPr>
              <w:t>B</w:t>
            </w:r>
          </w:p>
          <w:p w:rsidR="00EA7436" w:rsidRPr="005540DD" w:rsidRDefault="00EA7436">
            <w:pPr>
              <w:tabs>
                <w:tab w:val="left" w:pos="0"/>
                <w:tab w:val="left" w:pos="360"/>
              </w:tabs>
              <w:suppressAutoHyphens w:val="0"/>
              <w:spacing w:line="276" w:lineRule="auto"/>
              <w:ind w:left="360"/>
              <w:jc w:val="both"/>
              <w:rPr>
                <w:rFonts w:eastAsia="Calibri"/>
                <w:kern w:val="0"/>
                <w:lang w:val="ru-RU"/>
              </w:rPr>
            </w:pPr>
            <w:r w:rsidRPr="005540DD">
              <w:rPr>
                <w:rFonts w:eastAsia="Calibri"/>
                <w:b/>
                <w:kern w:val="0"/>
                <w:lang w:val="ru-RU"/>
              </w:rPr>
              <w:lastRenderedPageBreak/>
              <w:t>1.2.2.</w:t>
            </w:r>
            <w:r w:rsidRPr="005540DD">
              <w:rPr>
                <w:rFonts w:eastAsia="Calibri"/>
                <w:kern w:val="0"/>
                <w:lang w:val="ru-RU"/>
              </w:rPr>
              <w:t xml:space="preserve"> Испорука и монтажа ручних јављача пожара, конвенционални. </w:t>
            </w:r>
          </w:p>
          <w:p w:rsidR="00EA7436" w:rsidRPr="005540DD" w:rsidRDefault="00EA7436">
            <w:pPr>
              <w:tabs>
                <w:tab w:val="left" w:pos="0"/>
                <w:tab w:val="left" w:pos="360"/>
              </w:tabs>
              <w:suppressAutoHyphens w:val="0"/>
              <w:spacing w:line="276" w:lineRule="auto"/>
              <w:ind w:left="360"/>
              <w:jc w:val="both"/>
              <w:rPr>
                <w:rFonts w:eastAsia="Calibri"/>
                <w:kern w:val="0"/>
                <w:lang w:val="sr-Cyrl-RS"/>
              </w:rPr>
            </w:pPr>
            <w:r w:rsidRPr="005540DD">
              <w:rPr>
                <w:rFonts w:eastAsia="Calibri"/>
                <w:b/>
                <w:kern w:val="0"/>
                <w:lang w:val="ru-RU"/>
              </w:rPr>
              <w:t xml:space="preserve">          </w:t>
            </w:r>
            <w:r w:rsidRPr="005540DD">
              <w:rPr>
                <w:rFonts w:eastAsia="Calibri"/>
                <w:kern w:val="0"/>
              </w:rPr>
              <w:t xml:space="preserve">Тип: JPR-10,        </w:t>
            </w:r>
          </w:p>
          <w:p w:rsidR="00EA7436" w:rsidRPr="005540DD" w:rsidRDefault="00EA7436">
            <w:pPr>
              <w:tabs>
                <w:tab w:val="left" w:pos="0"/>
                <w:tab w:val="left" w:pos="360"/>
              </w:tabs>
              <w:suppressAutoHyphens w:val="0"/>
              <w:spacing w:line="240" w:lineRule="auto"/>
              <w:jc w:val="both"/>
              <w:rPr>
                <w:rFonts w:eastAsia="Calibri"/>
                <w:color w:val="auto"/>
                <w:kern w:val="0"/>
              </w:rPr>
            </w:pP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Latn-RS"/>
              </w:rPr>
            </w:pPr>
            <w:r w:rsidRPr="005540DD">
              <w:rPr>
                <w:rFonts w:eastAsia="Lucida Sans Unicode"/>
                <w:color w:val="auto"/>
                <w:lang w:val="sr-Latn-RS"/>
              </w:rPr>
              <w:t>15</w:t>
            </w: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r w:rsidRPr="005540DD">
              <w:rPr>
                <w:rFonts w:eastAsia="Lucida Sans Unicode"/>
                <w:color w:val="auto"/>
                <w:lang w:val="sr-Latn-RS"/>
              </w:rPr>
              <w:t>10</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highlight w:val="yellow"/>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b/>
                <w:color w:val="auto"/>
                <w:lang w:val="sr-Cyrl-CS"/>
              </w:rPr>
            </w:pPr>
            <w:r w:rsidRPr="005540DD">
              <w:rPr>
                <w:rFonts w:eastAsia="Lucida Sans Unicode"/>
                <w:b/>
                <w:color w:val="auto"/>
                <w:lang w:val="sr-Cyrl-CS"/>
              </w:rPr>
              <w:t>II</w:t>
            </w:r>
          </w:p>
          <w:p w:rsidR="00EA7436" w:rsidRPr="005540DD" w:rsidRDefault="00EA7436">
            <w:pPr>
              <w:widowControl w:val="0"/>
              <w:suppressLineNumbers/>
              <w:snapToGrid w:val="0"/>
              <w:spacing w:line="240" w:lineRule="auto"/>
              <w:rPr>
                <w:rFonts w:eastAsia="Lucida Sans Unicode"/>
                <w:color w:val="auto"/>
                <w:lang w:val="sr-Cyrl-CS"/>
              </w:rPr>
            </w:pPr>
          </w:p>
        </w:tc>
        <w:tc>
          <w:tcPr>
            <w:tcW w:w="5500" w:type="dxa"/>
            <w:tcBorders>
              <w:top w:val="single" w:sz="4" w:space="0" w:color="auto"/>
              <w:left w:val="single" w:sz="4" w:space="0" w:color="auto"/>
              <w:bottom w:val="single" w:sz="4" w:space="0" w:color="auto"/>
              <w:right w:val="single" w:sz="4" w:space="0" w:color="auto"/>
            </w:tcBorders>
            <w:shd w:val="clear" w:color="auto" w:fill="FFFFFF"/>
            <w:hideMark/>
          </w:tcPr>
          <w:p w:rsidR="00EA7436" w:rsidRPr="005540DD" w:rsidRDefault="00EA7436">
            <w:pPr>
              <w:tabs>
                <w:tab w:val="left" w:pos="0"/>
                <w:tab w:val="left" w:pos="360"/>
              </w:tabs>
              <w:suppressAutoHyphens w:val="0"/>
              <w:spacing w:line="276" w:lineRule="auto"/>
              <w:jc w:val="both"/>
              <w:rPr>
                <w:rFonts w:eastAsia="Calibri"/>
                <w:b/>
                <w:kern w:val="0"/>
                <w:u w:val="single"/>
                <w:lang w:val="ru-RU"/>
              </w:rPr>
            </w:pPr>
            <w:r w:rsidRPr="005540DD">
              <w:rPr>
                <w:rFonts w:eastAsia="Calibri"/>
                <w:b/>
                <w:kern w:val="0"/>
                <w:u w:val="single"/>
                <w:lang w:val="ru-RU"/>
              </w:rPr>
              <w:t>ЛЕСКОВАЦ</w:t>
            </w:r>
            <w:r w:rsidRPr="005540DD">
              <w:rPr>
                <w:rFonts w:eastAsia="Calibri"/>
                <w:kern w:val="0"/>
                <w:lang w:val="ru-RU"/>
              </w:rPr>
              <w:t xml:space="preserve">  </w:t>
            </w:r>
          </w:p>
          <w:p w:rsidR="00EA7436" w:rsidRPr="005540DD" w:rsidRDefault="00EA7436">
            <w:pPr>
              <w:tabs>
                <w:tab w:val="left" w:pos="0"/>
                <w:tab w:val="left" w:pos="360"/>
              </w:tabs>
              <w:suppressAutoHyphens w:val="0"/>
              <w:spacing w:line="276" w:lineRule="auto"/>
              <w:jc w:val="both"/>
              <w:rPr>
                <w:rFonts w:eastAsia="Calibri"/>
                <w:kern w:val="0"/>
                <w:lang w:val="ru-RU"/>
              </w:rPr>
            </w:pPr>
            <w:r w:rsidRPr="005540DD">
              <w:rPr>
                <w:rFonts w:eastAsia="Calibri"/>
                <w:kern w:val="0"/>
                <w:lang w:val="ru-RU"/>
              </w:rPr>
              <w:t xml:space="preserve">       </w:t>
            </w:r>
            <w:r w:rsidRPr="005540DD">
              <w:rPr>
                <w:rFonts w:eastAsia="Calibri"/>
                <w:b/>
                <w:kern w:val="0"/>
                <w:u w:val="single"/>
                <w:lang w:val="ru-RU"/>
              </w:rPr>
              <w:t xml:space="preserve">Централа: </w:t>
            </w:r>
            <w:r w:rsidRPr="005540DD">
              <w:rPr>
                <w:rFonts w:eastAsia="Calibri"/>
                <w:b/>
                <w:kern w:val="0"/>
                <w:u w:val="single"/>
              </w:rPr>
              <w:t>ESSER</w:t>
            </w:r>
            <w:r w:rsidRPr="005540DD">
              <w:rPr>
                <w:rFonts w:eastAsia="Calibri"/>
                <w:b/>
                <w:kern w:val="0"/>
                <w:u w:val="single"/>
                <w:lang w:val="ru-RU"/>
              </w:rPr>
              <w:t xml:space="preserve"> </w:t>
            </w:r>
            <w:r w:rsidRPr="005540DD">
              <w:rPr>
                <w:rFonts w:eastAsia="Calibri"/>
                <w:b/>
                <w:kern w:val="0"/>
                <w:u w:val="single"/>
              </w:rPr>
              <w:t>IQ</w:t>
            </w:r>
            <w:r w:rsidRPr="005540DD">
              <w:rPr>
                <w:rFonts w:eastAsia="Calibri"/>
                <w:b/>
                <w:kern w:val="0"/>
                <w:u w:val="single"/>
                <w:lang w:val="ru-RU"/>
              </w:rPr>
              <w:t xml:space="preserve"> 8000</w:t>
            </w:r>
          </w:p>
          <w:p w:rsidR="00EA7436" w:rsidRPr="005540DD" w:rsidRDefault="00EA7436">
            <w:pPr>
              <w:tabs>
                <w:tab w:val="left" w:pos="0"/>
                <w:tab w:val="left" w:pos="360"/>
              </w:tabs>
              <w:suppressAutoHyphens w:val="0"/>
              <w:spacing w:line="276" w:lineRule="auto"/>
              <w:ind w:left="360"/>
              <w:jc w:val="both"/>
              <w:rPr>
                <w:rFonts w:eastAsia="Calibri"/>
                <w:kern w:val="0"/>
                <w:lang w:val="ru-RU"/>
              </w:rPr>
            </w:pPr>
            <w:r w:rsidRPr="005540DD">
              <w:rPr>
                <w:rFonts w:eastAsia="Calibri"/>
                <w:b/>
                <w:kern w:val="0"/>
                <w:lang w:val="sr-Latn-CS"/>
              </w:rPr>
              <w:t xml:space="preserve"> </w:t>
            </w:r>
            <w:r w:rsidRPr="005540DD">
              <w:rPr>
                <w:rFonts w:eastAsia="Calibri"/>
                <w:b/>
                <w:kern w:val="0"/>
                <w:lang w:val="ru-RU"/>
              </w:rPr>
              <w:t>2</w:t>
            </w:r>
            <w:r w:rsidRPr="005540DD">
              <w:rPr>
                <w:rFonts w:eastAsia="Calibri"/>
                <w:b/>
                <w:kern w:val="0"/>
                <w:lang w:val="sr-Latn-CS"/>
              </w:rPr>
              <w:t>.1</w:t>
            </w:r>
            <w:r w:rsidRPr="005540DD">
              <w:rPr>
                <w:rFonts w:eastAsia="Calibri"/>
                <w:kern w:val="0"/>
                <w:lang w:val="sr-Latn-CS"/>
              </w:rPr>
              <w:t>.</w:t>
            </w:r>
            <w:r w:rsidRPr="005540DD">
              <w:rPr>
                <w:rFonts w:eastAsia="Calibri"/>
                <w:kern w:val="0"/>
                <w:lang w:val="ru-RU"/>
              </w:rPr>
              <w:t xml:space="preserve"> Испорука и монтажа детектора</w:t>
            </w:r>
            <w:r w:rsidRPr="005540DD">
              <w:rPr>
                <w:rFonts w:eastAsia="Calibri"/>
                <w:kern w:val="0"/>
                <w:lang w:val="sr-Latn-CS"/>
              </w:rPr>
              <w:t xml:space="preserve"> </w:t>
            </w:r>
            <w:r w:rsidRPr="005540DD">
              <w:rPr>
                <w:rFonts w:eastAsia="Calibri"/>
                <w:kern w:val="0"/>
                <w:lang w:val="ru-RU"/>
              </w:rPr>
              <w:t>пожара</w:t>
            </w:r>
            <w:r w:rsidRPr="005540DD">
              <w:rPr>
                <w:rFonts w:eastAsia="Calibri"/>
                <w:kern w:val="0"/>
                <w:lang w:val="sr-Latn-CS"/>
              </w:rPr>
              <w:t>,</w:t>
            </w:r>
            <w:r w:rsidRPr="005540DD">
              <w:rPr>
                <w:rFonts w:eastAsia="Calibri"/>
                <w:kern w:val="0"/>
                <w:lang w:val="ru-RU"/>
              </w:rPr>
              <w:t xml:space="preserve"> адресабилни, оптички са </w:t>
            </w:r>
          </w:p>
          <w:p w:rsidR="00EA7436" w:rsidRPr="005540DD" w:rsidRDefault="00EA7436">
            <w:pPr>
              <w:tabs>
                <w:tab w:val="left" w:pos="0"/>
                <w:tab w:val="left" w:pos="360"/>
              </w:tabs>
              <w:suppressAutoHyphens w:val="0"/>
              <w:spacing w:line="276" w:lineRule="auto"/>
              <w:jc w:val="both"/>
              <w:rPr>
                <w:rFonts w:eastAsia="Calibri"/>
                <w:kern w:val="0"/>
                <w:lang w:val="ru-RU"/>
              </w:rPr>
            </w:pPr>
            <w:r w:rsidRPr="005540DD">
              <w:rPr>
                <w:rFonts w:eastAsia="Calibri"/>
                <w:kern w:val="0"/>
                <w:lang w:val="ru-RU"/>
              </w:rPr>
              <w:t xml:space="preserve">               репрограмирањем.</w:t>
            </w:r>
          </w:p>
          <w:p w:rsidR="00EA7436" w:rsidRPr="005540DD" w:rsidRDefault="00EA7436">
            <w:pPr>
              <w:tabs>
                <w:tab w:val="left" w:pos="0"/>
                <w:tab w:val="left" w:pos="360"/>
              </w:tabs>
              <w:suppressAutoHyphens w:val="0"/>
              <w:spacing w:line="276" w:lineRule="auto"/>
              <w:ind w:left="360"/>
              <w:jc w:val="both"/>
              <w:rPr>
                <w:rFonts w:eastAsia="Calibri"/>
                <w:kern w:val="0"/>
                <w:lang w:val="ru-RU"/>
              </w:rPr>
            </w:pPr>
            <w:r w:rsidRPr="005540DD">
              <w:rPr>
                <w:rFonts w:eastAsia="Calibri"/>
                <w:kern w:val="0"/>
                <w:lang w:val="ru-RU"/>
              </w:rPr>
              <w:t xml:space="preserve">        Тип: </w:t>
            </w:r>
            <w:r w:rsidRPr="005540DD">
              <w:rPr>
                <w:rFonts w:eastAsia="Calibri"/>
                <w:kern w:val="0"/>
                <w:lang w:val="sr-Latn-CS"/>
              </w:rPr>
              <w:t>ESSER</w:t>
            </w:r>
            <w:r w:rsidRPr="005540DD">
              <w:rPr>
                <w:rFonts w:eastAsia="Calibri"/>
                <w:kern w:val="0"/>
                <w:lang w:val="ru-RU"/>
              </w:rPr>
              <w:t xml:space="preserve"> 802371</w:t>
            </w:r>
            <w:r w:rsidRPr="005540DD">
              <w:rPr>
                <w:rFonts w:eastAsia="Calibri"/>
                <w:kern w:val="0"/>
                <w:lang w:val="sr-Latn-CS"/>
              </w:rPr>
              <w:t xml:space="preserve"> </w:t>
            </w:r>
          </w:p>
          <w:p w:rsidR="00EA7436" w:rsidRPr="005540DD" w:rsidRDefault="00EA7436">
            <w:pPr>
              <w:tabs>
                <w:tab w:val="left" w:pos="0"/>
                <w:tab w:val="left" w:pos="360"/>
              </w:tabs>
              <w:suppressAutoHyphens w:val="0"/>
              <w:spacing w:line="276" w:lineRule="auto"/>
              <w:ind w:left="360"/>
              <w:jc w:val="both"/>
              <w:rPr>
                <w:rFonts w:eastAsia="Calibri"/>
                <w:kern w:val="0"/>
                <w:lang w:val="sr-Latn-CS"/>
              </w:rPr>
            </w:pPr>
            <w:r w:rsidRPr="005540DD">
              <w:rPr>
                <w:rFonts w:eastAsia="Calibri"/>
                <w:b/>
                <w:kern w:val="0"/>
                <w:lang w:val="ru-RU"/>
              </w:rPr>
              <w:t xml:space="preserve"> 2</w:t>
            </w:r>
            <w:r w:rsidRPr="005540DD">
              <w:rPr>
                <w:rFonts w:eastAsia="Calibri"/>
                <w:b/>
                <w:kern w:val="0"/>
                <w:lang w:val="sr-Latn-CS"/>
              </w:rPr>
              <w:t>.2</w:t>
            </w:r>
            <w:r w:rsidRPr="005540DD">
              <w:rPr>
                <w:rFonts w:eastAsia="Calibri"/>
                <w:b/>
                <w:kern w:val="0"/>
                <w:lang w:val="ru-RU"/>
              </w:rPr>
              <w:t>.</w:t>
            </w:r>
            <w:r w:rsidRPr="005540DD">
              <w:rPr>
                <w:rFonts w:eastAsia="Calibri"/>
                <w:kern w:val="0"/>
                <w:lang w:val="sr-Latn-CS"/>
              </w:rPr>
              <w:t xml:space="preserve"> </w:t>
            </w:r>
            <w:r w:rsidRPr="005540DD">
              <w:rPr>
                <w:rFonts w:eastAsia="Calibri"/>
                <w:kern w:val="0"/>
                <w:lang w:val="ru-RU"/>
              </w:rPr>
              <w:t>Испорука и монтажа подножја</w:t>
            </w:r>
            <w:r w:rsidRPr="005540DD">
              <w:rPr>
                <w:rFonts w:eastAsia="Calibri"/>
                <w:kern w:val="0"/>
                <w:lang w:val="sr-Latn-CS"/>
              </w:rPr>
              <w:t xml:space="preserve"> </w:t>
            </w:r>
            <w:r w:rsidRPr="005540DD">
              <w:rPr>
                <w:rFonts w:eastAsia="Calibri"/>
                <w:kern w:val="0"/>
                <w:lang w:val="ru-RU"/>
              </w:rPr>
              <w:t>детектора</w:t>
            </w:r>
            <w:r w:rsidRPr="005540DD">
              <w:rPr>
                <w:rFonts w:eastAsia="Calibri"/>
                <w:kern w:val="0"/>
                <w:lang w:val="sr-Latn-CS"/>
              </w:rPr>
              <w:t xml:space="preserve"> </w:t>
            </w:r>
            <w:r w:rsidRPr="005540DD">
              <w:rPr>
                <w:rFonts w:eastAsia="Calibri"/>
                <w:kern w:val="0"/>
                <w:lang w:val="ru-RU"/>
              </w:rPr>
              <w:t>пожара</w:t>
            </w:r>
          </w:p>
          <w:p w:rsidR="00EA7436" w:rsidRPr="005540DD" w:rsidRDefault="00EA7436">
            <w:pPr>
              <w:tabs>
                <w:tab w:val="left" w:pos="0"/>
                <w:tab w:val="left" w:pos="360"/>
              </w:tabs>
              <w:suppressAutoHyphens w:val="0"/>
              <w:spacing w:line="276" w:lineRule="auto"/>
              <w:ind w:left="360"/>
              <w:jc w:val="both"/>
              <w:rPr>
                <w:rFonts w:eastAsia="Calibri"/>
                <w:kern w:val="0"/>
              </w:rPr>
            </w:pPr>
            <w:r w:rsidRPr="005540DD">
              <w:rPr>
                <w:rFonts w:eastAsia="Calibri"/>
                <w:kern w:val="0"/>
                <w:lang w:val="ru-RU"/>
              </w:rPr>
              <w:t xml:space="preserve">         Тип: </w:t>
            </w:r>
            <w:r w:rsidRPr="005540DD">
              <w:rPr>
                <w:rFonts w:eastAsia="Calibri"/>
                <w:kern w:val="0"/>
                <w:lang w:val="sr-Latn-CS"/>
              </w:rPr>
              <w:t xml:space="preserve">ESSER 805590 </w:t>
            </w:r>
          </w:p>
          <w:p w:rsidR="00EA7436" w:rsidRPr="005540DD" w:rsidRDefault="00EA7436">
            <w:pPr>
              <w:tabs>
                <w:tab w:val="left" w:pos="0"/>
                <w:tab w:val="left" w:pos="360"/>
              </w:tabs>
              <w:suppressAutoHyphens w:val="0"/>
              <w:spacing w:line="276" w:lineRule="auto"/>
              <w:ind w:left="360"/>
              <w:jc w:val="both"/>
              <w:rPr>
                <w:rFonts w:eastAsia="Calibri"/>
                <w:kern w:val="0"/>
                <w:lang w:val="ru-RU"/>
              </w:rPr>
            </w:pPr>
            <w:r w:rsidRPr="005540DD">
              <w:rPr>
                <w:rFonts w:eastAsia="Calibri"/>
                <w:b/>
                <w:kern w:val="0"/>
                <w:lang w:val="sr-Cyrl-RS"/>
              </w:rPr>
              <w:t xml:space="preserve"> 2.3. </w:t>
            </w:r>
            <w:r w:rsidRPr="005540DD">
              <w:rPr>
                <w:rFonts w:eastAsia="Calibri"/>
                <w:kern w:val="0"/>
                <w:lang w:val="ru-RU"/>
              </w:rPr>
              <w:t xml:space="preserve">Испорука и монтажа ручних јављача пожара. </w:t>
            </w:r>
          </w:p>
          <w:p w:rsidR="00EA7436" w:rsidRPr="005540DD" w:rsidRDefault="00EA7436">
            <w:pPr>
              <w:tabs>
                <w:tab w:val="left" w:pos="0"/>
                <w:tab w:val="left" w:pos="360"/>
              </w:tabs>
              <w:suppressAutoHyphens w:val="0"/>
              <w:spacing w:line="240" w:lineRule="auto"/>
              <w:jc w:val="both"/>
              <w:rPr>
                <w:rFonts w:eastAsia="Calibri"/>
                <w:color w:val="auto"/>
                <w:kern w:val="0"/>
              </w:rPr>
            </w:pPr>
            <w:r w:rsidRPr="005540DD">
              <w:rPr>
                <w:rFonts w:eastAsia="Calibri"/>
                <w:b/>
                <w:kern w:val="0"/>
                <w:lang w:val="ru-RU"/>
              </w:rPr>
              <w:t xml:space="preserve">          </w:t>
            </w:r>
            <w:r w:rsidRPr="005540DD">
              <w:rPr>
                <w:rFonts w:eastAsia="Calibri"/>
                <w:kern w:val="0"/>
              </w:rPr>
              <w:t xml:space="preserve">Тип: </w:t>
            </w:r>
            <w:r w:rsidRPr="005540DD">
              <w:rPr>
                <w:rFonts w:eastAsia="Calibri"/>
                <w:kern w:val="0"/>
                <w:lang w:val="sr-Cyrl-RS"/>
              </w:rPr>
              <w:t>Е</w:t>
            </w:r>
            <w:r w:rsidRPr="005540DD">
              <w:rPr>
                <w:rFonts w:eastAsia="Calibri"/>
                <w:kern w:val="0"/>
              </w:rPr>
              <w:t xml:space="preserve">SSER </w:t>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Latn-RS"/>
              </w:rPr>
            </w:pPr>
            <w:r w:rsidRPr="005540DD">
              <w:rPr>
                <w:rFonts w:eastAsia="Lucida Sans Unicode"/>
                <w:color w:val="auto"/>
                <w:lang w:val="sr-Latn-RS"/>
              </w:rPr>
              <w:t>5</w:t>
            </w: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r w:rsidRPr="005540DD">
              <w:rPr>
                <w:rFonts w:eastAsia="Lucida Sans Unicode"/>
                <w:color w:val="auto"/>
                <w:lang w:val="sr-Latn-RS"/>
              </w:rPr>
              <w:t>5</w:t>
            </w: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p>
          <w:p w:rsidR="00EA7436" w:rsidRPr="005540DD" w:rsidRDefault="00EA7436">
            <w:pPr>
              <w:widowControl w:val="0"/>
              <w:suppressLineNumbers/>
              <w:snapToGrid w:val="0"/>
              <w:spacing w:line="240" w:lineRule="auto"/>
              <w:jc w:val="center"/>
              <w:rPr>
                <w:rFonts w:eastAsia="Lucida Sans Unicode"/>
                <w:color w:val="auto"/>
                <w:lang w:val="sr-Latn-RS"/>
              </w:rPr>
            </w:pPr>
            <w:r w:rsidRPr="005540DD">
              <w:rPr>
                <w:rFonts w:eastAsia="Lucida Sans Unicode"/>
                <w:color w:val="auto"/>
                <w:lang w:val="sr-Latn-RS"/>
              </w:rPr>
              <w:t>5</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lang w:val="sr-Cyrl-CS"/>
              </w:rPr>
            </w:pPr>
          </w:p>
          <w:p w:rsidR="00EA7436" w:rsidRPr="005540DD" w:rsidRDefault="00EA7436">
            <w:pPr>
              <w:widowControl w:val="0"/>
              <w:suppressLineNumbers/>
              <w:snapToGrid w:val="0"/>
              <w:spacing w:line="240" w:lineRule="auto"/>
              <w:rPr>
                <w:rFonts w:eastAsia="Lucida Sans Unicode"/>
                <w:b/>
                <w:color w:val="auto"/>
                <w:lang w:val="sr-Cyrl-CS"/>
              </w:rPr>
            </w:pPr>
            <w:r w:rsidRPr="005540DD">
              <w:rPr>
                <w:rFonts w:eastAsia="Lucida Sans Unicode"/>
                <w:b/>
                <w:color w:val="auto"/>
                <w:lang w:val="sr-Latn-CS"/>
              </w:rPr>
              <w:t>I</w:t>
            </w:r>
            <w:r w:rsidRPr="005540DD">
              <w:rPr>
                <w:rFonts w:eastAsia="Lucida Sans Unicode"/>
                <w:b/>
                <w:color w:val="auto"/>
                <w:lang w:val="sr-Cyrl-CS"/>
              </w:rPr>
              <w:t>II</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rsidR="00EA7436" w:rsidRPr="005540DD" w:rsidRDefault="00EA7436">
            <w:pPr>
              <w:tabs>
                <w:tab w:val="left" w:pos="0"/>
                <w:tab w:val="left" w:pos="360"/>
              </w:tabs>
              <w:suppressAutoHyphens w:val="0"/>
              <w:snapToGrid w:val="0"/>
              <w:spacing w:line="276" w:lineRule="auto"/>
              <w:jc w:val="both"/>
              <w:rPr>
                <w:rFonts w:eastAsia="Calibri"/>
                <w:b/>
                <w:kern w:val="0"/>
                <w:u w:val="single"/>
                <w:lang w:val="ru-RU"/>
              </w:rPr>
            </w:pPr>
            <w:r w:rsidRPr="005540DD">
              <w:rPr>
                <w:rFonts w:eastAsia="Calibri"/>
                <w:b/>
                <w:kern w:val="0"/>
                <w:u w:val="single"/>
                <w:lang w:val="ru-RU"/>
              </w:rPr>
              <w:t>ГТ ЛОЗНИЦА-БАЊА КОВИЉАЧА</w:t>
            </w:r>
          </w:p>
          <w:p w:rsidR="00EA7436" w:rsidRPr="005540DD" w:rsidRDefault="00EA7436">
            <w:pPr>
              <w:tabs>
                <w:tab w:val="left" w:pos="0"/>
                <w:tab w:val="left" w:pos="360"/>
              </w:tabs>
              <w:suppressAutoHyphens w:val="0"/>
              <w:snapToGrid w:val="0"/>
              <w:spacing w:line="276" w:lineRule="auto"/>
              <w:jc w:val="both"/>
              <w:rPr>
                <w:rFonts w:eastAsia="Calibri"/>
                <w:b/>
                <w:kern w:val="0"/>
                <w:lang w:val="ru-RU"/>
              </w:rPr>
            </w:pPr>
            <w:r w:rsidRPr="005540DD">
              <w:rPr>
                <w:rFonts w:eastAsia="Calibri"/>
                <w:b/>
                <w:kern w:val="0"/>
                <w:lang w:val="ru-RU"/>
              </w:rPr>
              <w:t xml:space="preserve">      </w:t>
            </w:r>
            <w:r w:rsidRPr="005540DD">
              <w:rPr>
                <w:rFonts w:eastAsia="Calibri"/>
                <w:b/>
                <w:kern w:val="0"/>
                <w:u w:val="single"/>
                <w:lang w:val="ru-RU"/>
              </w:rPr>
              <w:t>Централа</w:t>
            </w:r>
            <w:r w:rsidRPr="005540DD">
              <w:rPr>
                <w:rFonts w:eastAsia="Calibri"/>
                <w:b/>
                <w:kern w:val="0"/>
                <w:u w:val="single"/>
                <w:lang w:val="sr-Latn-CS"/>
              </w:rPr>
              <w:t>:</w:t>
            </w:r>
            <w:r w:rsidRPr="005540DD">
              <w:rPr>
                <w:lang w:val="sr-Latn-RS"/>
              </w:rPr>
              <w:t xml:space="preserve"> </w:t>
            </w:r>
            <w:r w:rsidRPr="005540DD">
              <w:rPr>
                <w:b/>
                <w:u w:val="single"/>
              </w:rPr>
              <w:t>Iskra PC-1</w:t>
            </w:r>
            <w:r w:rsidRPr="005540DD">
              <w:rPr>
                <w:rFonts w:eastAsia="Calibri"/>
                <w:b/>
                <w:kern w:val="0"/>
                <w:u w:val="single"/>
                <w:lang w:val="sr-Latn-CS"/>
              </w:rPr>
              <w:t xml:space="preserve">   </w:t>
            </w:r>
          </w:p>
          <w:p w:rsidR="00EA7436" w:rsidRPr="005540DD" w:rsidRDefault="00EA7436">
            <w:pPr>
              <w:tabs>
                <w:tab w:val="left" w:pos="0"/>
                <w:tab w:val="left" w:pos="360"/>
              </w:tabs>
              <w:suppressAutoHyphens w:val="0"/>
              <w:spacing w:line="276" w:lineRule="auto"/>
              <w:ind w:left="360"/>
              <w:jc w:val="both"/>
              <w:rPr>
                <w:rFonts w:eastAsia="Calibri"/>
                <w:b/>
                <w:kern w:val="0"/>
                <w:u w:val="single"/>
              </w:rPr>
            </w:pPr>
            <w:r w:rsidRPr="005540DD">
              <w:rPr>
                <w:rFonts w:eastAsia="Calibri"/>
                <w:b/>
                <w:kern w:val="0"/>
                <w:lang w:val="ru-RU"/>
              </w:rPr>
              <w:t>3.1</w:t>
            </w:r>
            <w:r w:rsidRPr="005540DD">
              <w:rPr>
                <w:rFonts w:eastAsia="Calibri"/>
                <w:kern w:val="0"/>
                <w:lang w:val="ru-RU"/>
              </w:rPr>
              <w:t>. Испорука и монтажа акумулатора 12</w:t>
            </w:r>
            <w:r w:rsidRPr="005540DD">
              <w:rPr>
                <w:rFonts w:eastAsia="Calibri"/>
                <w:kern w:val="0"/>
              </w:rPr>
              <w:t>V</w:t>
            </w:r>
            <w:r w:rsidRPr="005540DD">
              <w:rPr>
                <w:rFonts w:eastAsia="Calibri"/>
                <w:kern w:val="0"/>
                <w:lang w:val="ru-RU"/>
              </w:rPr>
              <w:t>/55А</w:t>
            </w:r>
            <w:r w:rsidRPr="005540DD">
              <w:rPr>
                <w:rFonts w:eastAsia="Calibri"/>
                <w:kern w:val="0"/>
              </w:rPr>
              <w:t xml:space="preserve">h </w:t>
            </w:r>
          </w:p>
          <w:p w:rsidR="00EA7436" w:rsidRPr="005540DD" w:rsidRDefault="00EA7436">
            <w:pPr>
              <w:tabs>
                <w:tab w:val="left" w:pos="0"/>
                <w:tab w:val="left" w:pos="360"/>
              </w:tabs>
              <w:suppressAutoHyphens w:val="0"/>
              <w:spacing w:line="240" w:lineRule="auto"/>
              <w:jc w:val="both"/>
              <w:rPr>
                <w:rFonts w:eastAsia="Calibri"/>
                <w:color w:val="auto"/>
                <w:kern w:val="0"/>
                <w:lang w:val="ru-RU"/>
              </w:rPr>
            </w:pP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r w:rsidRPr="005540DD">
              <w:rPr>
                <w:rFonts w:eastAsia="Lucida Sans Unicode"/>
                <w:color w:val="auto"/>
                <w:lang w:val="sr-Cyrl-CS"/>
              </w:rPr>
              <w:t xml:space="preserve">     2</w:t>
            </w: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r w:rsidRPr="005540DD">
              <w:rPr>
                <w:rFonts w:eastAsia="Lucida Sans Unicode"/>
                <w:color w:val="auto"/>
                <w:lang w:val="sr-Cyrl-RS"/>
              </w:rPr>
              <w:t xml:space="preserve"> </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hideMark/>
          </w:tcPr>
          <w:p w:rsidR="00EA7436" w:rsidRPr="005540DD" w:rsidRDefault="00EA7436">
            <w:pPr>
              <w:widowControl w:val="0"/>
              <w:suppressLineNumbers/>
              <w:snapToGrid w:val="0"/>
              <w:spacing w:line="240" w:lineRule="auto"/>
              <w:rPr>
                <w:rFonts w:eastAsia="Lucida Sans Unicode"/>
                <w:b/>
                <w:color w:val="auto"/>
              </w:rPr>
            </w:pPr>
            <w:r w:rsidRPr="005540DD">
              <w:rPr>
                <w:rFonts w:eastAsia="Lucida Sans Unicode"/>
                <w:b/>
                <w:color w:val="auto"/>
              </w:rPr>
              <w:t>IV</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rsidR="00EA7436" w:rsidRPr="005540DD" w:rsidRDefault="00EA7436">
            <w:pPr>
              <w:tabs>
                <w:tab w:val="left" w:pos="0"/>
                <w:tab w:val="left" w:pos="360"/>
              </w:tabs>
              <w:suppressAutoHyphens w:val="0"/>
              <w:spacing w:line="276" w:lineRule="auto"/>
              <w:jc w:val="both"/>
              <w:rPr>
                <w:rFonts w:eastAsia="Calibri"/>
                <w:b/>
                <w:kern w:val="0"/>
                <w:u w:val="single"/>
              </w:rPr>
            </w:pPr>
            <w:r w:rsidRPr="005540DD">
              <w:rPr>
                <w:rFonts w:eastAsia="Calibri"/>
                <w:b/>
                <w:kern w:val="0"/>
                <w:u w:val="single"/>
              </w:rPr>
              <w:t>СМ БАЈНА БАШТА</w:t>
            </w:r>
          </w:p>
          <w:p w:rsidR="00EA7436" w:rsidRPr="005540DD" w:rsidRDefault="00EA7436">
            <w:pPr>
              <w:tabs>
                <w:tab w:val="left" w:pos="0"/>
                <w:tab w:val="left" w:pos="360"/>
              </w:tabs>
              <w:suppressAutoHyphens w:val="0"/>
              <w:spacing w:line="276" w:lineRule="auto"/>
              <w:ind w:left="360"/>
              <w:jc w:val="both"/>
              <w:rPr>
                <w:rFonts w:eastAsia="Calibri"/>
                <w:b/>
                <w:kern w:val="0"/>
                <w:u w:val="single"/>
              </w:rPr>
            </w:pPr>
            <w:r w:rsidRPr="005540DD">
              <w:rPr>
                <w:rFonts w:eastAsia="Calibri"/>
                <w:b/>
                <w:kern w:val="0"/>
                <w:u w:val="single"/>
              </w:rPr>
              <w:t xml:space="preserve">        Централа:</w:t>
            </w:r>
            <w:r w:rsidRPr="005540DD">
              <w:rPr>
                <w:b/>
                <w:u w:val="single"/>
              </w:rPr>
              <w:t xml:space="preserve"> </w:t>
            </w:r>
            <w:proofErr w:type="gramStart"/>
            <w:r w:rsidRPr="005540DD">
              <w:rPr>
                <w:rFonts w:eastAsia="Calibri"/>
                <w:b/>
                <w:kern w:val="0"/>
                <w:u w:val="single"/>
              </w:rPr>
              <w:t>Bentel  J</w:t>
            </w:r>
            <w:proofErr w:type="gramEnd"/>
            <w:r w:rsidRPr="005540DD">
              <w:rPr>
                <w:rFonts w:eastAsia="Calibri"/>
                <w:b/>
                <w:kern w:val="0"/>
                <w:u w:val="single"/>
              </w:rPr>
              <w:t>-408/8</w:t>
            </w:r>
          </w:p>
          <w:p w:rsidR="00EA7436" w:rsidRPr="005540DD" w:rsidRDefault="00EA7436">
            <w:pPr>
              <w:tabs>
                <w:tab w:val="left" w:pos="0"/>
                <w:tab w:val="left" w:pos="360"/>
              </w:tabs>
              <w:suppressAutoHyphens w:val="0"/>
              <w:spacing w:line="276" w:lineRule="auto"/>
              <w:ind w:left="360"/>
              <w:jc w:val="both"/>
              <w:rPr>
                <w:rFonts w:eastAsia="Calibri"/>
                <w:kern w:val="0"/>
              </w:rPr>
            </w:pPr>
            <w:r w:rsidRPr="005540DD">
              <w:rPr>
                <w:rFonts w:eastAsia="Calibri"/>
                <w:kern w:val="0"/>
              </w:rPr>
              <w:t xml:space="preserve">        4.1. Испорука и монтажа сирене(конвенционална)</w:t>
            </w:r>
          </w:p>
          <w:p w:rsidR="00EA7436" w:rsidRPr="005540DD" w:rsidRDefault="00EA7436">
            <w:pPr>
              <w:tabs>
                <w:tab w:val="left" w:pos="0"/>
                <w:tab w:val="left" w:pos="360"/>
              </w:tabs>
              <w:suppressAutoHyphens w:val="0"/>
              <w:snapToGrid w:val="0"/>
              <w:spacing w:line="240" w:lineRule="auto"/>
              <w:jc w:val="both"/>
              <w:rPr>
                <w:rFonts w:eastAsia="Calibri"/>
                <w:b/>
                <w:color w:val="auto"/>
                <w:kern w:val="0"/>
                <w:u w:val="single"/>
                <w:lang w:val="ru-RU"/>
              </w:rPr>
            </w:pP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RS"/>
              </w:rPr>
            </w:pPr>
            <w:r w:rsidRPr="005540DD">
              <w:rPr>
                <w:rFonts w:eastAsia="Lucida Sans Unicode"/>
                <w:color w:val="auto"/>
                <w:lang w:val="sr-Cyrl-RS"/>
              </w:rPr>
              <w:t xml:space="preserve">     </w:t>
            </w:r>
          </w:p>
          <w:p w:rsidR="00EA7436" w:rsidRPr="005540DD" w:rsidRDefault="00EA7436">
            <w:pPr>
              <w:widowControl w:val="0"/>
              <w:suppressLineNumbers/>
              <w:snapToGrid w:val="0"/>
              <w:spacing w:line="240" w:lineRule="auto"/>
              <w:rPr>
                <w:rFonts w:eastAsia="Lucida Sans Unicode"/>
                <w:color w:val="auto"/>
                <w:lang w:val="sr-Latn-RS"/>
              </w:rPr>
            </w:pPr>
            <w:r w:rsidRPr="005540DD">
              <w:rPr>
                <w:rFonts w:eastAsia="Lucida Sans Unicode"/>
                <w:color w:val="auto"/>
                <w:lang w:val="sr-Latn-RS"/>
              </w:rPr>
              <w:t xml:space="preserve">     1</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rPr>
            </w:pPr>
          </w:p>
          <w:p w:rsidR="00EA7436" w:rsidRPr="005540DD" w:rsidRDefault="00EA7436">
            <w:pPr>
              <w:widowControl w:val="0"/>
              <w:suppressLineNumbers/>
              <w:snapToGrid w:val="0"/>
              <w:spacing w:line="240" w:lineRule="auto"/>
              <w:rPr>
                <w:rFonts w:eastAsia="Lucida Sans Unicode"/>
                <w:b/>
                <w:color w:val="auto"/>
              </w:rPr>
            </w:pPr>
            <w:r w:rsidRPr="005540DD">
              <w:rPr>
                <w:rFonts w:eastAsia="Lucida Sans Unicode"/>
                <w:b/>
                <w:color w:val="auto"/>
              </w:rPr>
              <w:t>V</w:t>
            </w:r>
          </w:p>
        </w:tc>
        <w:tc>
          <w:tcPr>
            <w:tcW w:w="5500" w:type="dxa"/>
            <w:tcBorders>
              <w:top w:val="single" w:sz="4" w:space="0" w:color="auto"/>
              <w:left w:val="single" w:sz="4" w:space="0" w:color="auto"/>
              <w:bottom w:val="single" w:sz="4" w:space="0" w:color="auto"/>
              <w:right w:val="single" w:sz="4" w:space="0" w:color="auto"/>
            </w:tcBorders>
            <w:shd w:val="clear" w:color="auto" w:fill="FFFFFF"/>
            <w:hideMark/>
          </w:tcPr>
          <w:p w:rsidR="00EA7436" w:rsidRPr="005540DD" w:rsidRDefault="00EA7436">
            <w:pPr>
              <w:tabs>
                <w:tab w:val="left" w:pos="0"/>
                <w:tab w:val="left" w:pos="360"/>
              </w:tabs>
              <w:suppressAutoHyphens w:val="0"/>
              <w:spacing w:line="276" w:lineRule="auto"/>
              <w:jc w:val="both"/>
              <w:rPr>
                <w:rFonts w:eastAsia="Calibri"/>
                <w:b/>
                <w:kern w:val="0"/>
                <w:u w:val="single"/>
                <w:lang w:val="sr-Cyrl-RS"/>
              </w:rPr>
            </w:pPr>
            <w:r w:rsidRPr="005540DD">
              <w:rPr>
                <w:rFonts w:eastAsia="Calibri"/>
                <w:b/>
                <w:kern w:val="0"/>
                <w:u w:val="single"/>
              </w:rPr>
              <w:t xml:space="preserve">СМ </w:t>
            </w:r>
            <w:r w:rsidRPr="005540DD">
              <w:rPr>
                <w:rFonts w:eastAsia="Calibri"/>
                <w:b/>
                <w:kern w:val="0"/>
                <w:u w:val="single"/>
                <w:lang w:val="sr-Cyrl-RS"/>
              </w:rPr>
              <w:t>ЛОЗНИЦА</w:t>
            </w:r>
          </w:p>
          <w:p w:rsidR="00EA7436" w:rsidRPr="005540DD" w:rsidRDefault="00EA7436">
            <w:pPr>
              <w:tabs>
                <w:tab w:val="left" w:pos="0"/>
                <w:tab w:val="left" w:pos="360"/>
              </w:tabs>
              <w:suppressAutoHyphens w:val="0"/>
              <w:spacing w:line="276" w:lineRule="auto"/>
              <w:ind w:left="360"/>
              <w:jc w:val="both"/>
              <w:rPr>
                <w:rFonts w:eastAsia="Calibri"/>
                <w:b/>
                <w:kern w:val="0"/>
                <w:u w:val="single"/>
              </w:rPr>
            </w:pPr>
            <w:r w:rsidRPr="005540DD">
              <w:rPr>
                <w:rFonts w:eastAsia="Calibri"/>
                <w:kern w:val="0"/>
              </w:rPr>
              <w:t xml:space="preserve">        </w:t>
            </w:r>
            <w:r w:rsidRPr="005540DD">
              <w:rPr>
                <w:rFonts w:eastAsia="Calibri"/>
                <w:b/>
                <w:kern w:val="0"/>
                <w:u w:val="single"/>
              </w:rPr>
              <w:t xml:space="preserve">Централа: </w:t>
            </w:r>
            <w:proofErr w:type="gramStart"/>
            <w:r w:rsidRPr="005540DD">
              <w:rPr>
                <w:rFonts w:eastAsia="Calibri"/>
                <w:b/>
                <w:kern w:val="0"/>
                <w:u w:val="single"/>
              </w:rPr>
              <w:t>Bentel  J</w:t>
            </w:r>
            <w:proofErr w:type="gramEnd"/>
            <w:r w:rsidRPr="005540DD">
              <w:rPr>
                <w:rFonts w:eastAsia="Calibri"/>
                <w:b/>
                <w:kern w:val="0"/>
                <w:u w:val="single"/>
              </w:rPr>
              <w:t>-424/8</w:t>
            </w:r>
          </w:p>
          <w:p w:rsidR="00EA7436" w:rsidRPr="005540DD" w:rsidRDefault="00EA7436">
            <w:pPr>
              <w:tabs>
                <w:tab w:val="left" w:pos="0"/>
                <w:tab w:val="left" w:pos="360"/>
              </w:tabs>
              <w:suppressAutoHyphens w:val="0"/>
              <w:spacing w:line="276" w:lineRule="auto"/>
              <w:ind w:left="360"/>
              <w:jc w:val="both"/>
              <w:rPr>
                <w:rFonts w:eastAsia="Calibri"/>
                <w:kern w:val="0"/>
              </w:rPr>
            </w:pPr>
            <w:r w:rsidRPr="005540DD">
              <w:rPr>
                <w:rFonts w:eastAsia="Calibri"/>
                <w:kern w:val="0"/>
              </w:rPr>
              <w:t xml:space="preserve">        5.1. Испорука и монтажа јављача пожара(конвенционална)</w:t>
            </w:r>
          </w:p>
          <w:p w:rsidR="00EA7436" w:rsidRPr="005540DD" w:rsidRDefault="00EA7436">
            <w:pPr>
              <w:tabs>
                <w:tab w:val="left" w:pos="0"/>
                <w:tab w:val="left" w:pos="360"/>
              </w:tabs>
              <w:suppressAutoHyphens w:val="0"/>
              <w:spacing w:line="240" w:lineRule="auto"/>
              <w:jc w:val="both"/>
              <w:rPr>
                <w:rFonts w:eastAsia="Calibri"/>
                <w:b/>
                <w:color w:val="auto"/>
                <w:kern w:val="0"/>
                <w:u w:val="single"/>
                <w:lang w:val="ru-RU"/>
              </w:rPr>
            </w:pPr>
            <w:r w:rsidRPr="005540DD">
              <w:rPr>
                <w:rFonts w:eastAsia="Calibri"/>
                <w:kern w:val="0"/>
              </w:rPr>
              <w:t xml:space="preserve">        5.1. Испорука и монтажа аку батерија 12V 7,2 Ah   </w:t>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Latn-RS"/>
              </w:rPr>
            </w:pPr>
            <w:r w:rsidRPr="005540DD">
              <w:rPr>
                <w:rFonts w:eastAsia="Lucida Sans Unicode"/>
                <w:color w:val="auto"/>
                <w:lang w:val="sr-Latn-RS"/>
              </w:rPr>
              <w:t xml:space="preserve">      2</w:t>
            </w:r>
          </w:p>
          <w:p w:rsidR="00EA7436" w:rsidRPr="005540DD" w:rsidRDefault="00EA7436">
            <w:pPr>
              <w:widowControl w:val="0"/>
              <w:suppressLineNumbers/>
              <w:snapToGrid w:val="0"/>
              <w:spacing w:line="240" w:lineRule="auto"/>
              <w:rPr>
                <w:rFonts w:eastAsia="Lucida Sans Unicode"/>
                <w:color w:val="auto"/>
                <w:lang w:val="sr-Latn-RS"/>
              </w:rPr>
            </w:pPr>
          </w:p>
          <w:p w:rsidR="00EA7436" w:rsidRPr="005540DD" w:rsidRDefault="00EA7436">
            <w:pPr>
              <w:widowControl w:val="0"/>
              <w:suppressLineNumbers/>
              <w:snapToGrid w:val="0"/>
              <w:spacing w:line="240" w:lineRule="auto"/>
              <w:rPr>
                <w:rFonts w:eastAsia="Lucida Sans Unicode"/>
                <w:color w:val="auto"/>
                <w:lang w:val="sr-Latn-RS"/>
              </w:rPr>
            </w:pPr>
          </w:p>
          <w:p w:rsidR="00EA7436" w:rsidRPr="005540DD" w:rsidRDefault="00EA7436">
            <w:pPr>
              <w:widowControl w:val="0"/>
              <w:suppressLineNumbers/>
              <w:snapToGrid w:val="0"/>
              <w:spacing w:line="240" w:lineRule="auto"/>
              <w:rPr>
                <w:rFonts w:eastAsia="Lucida Sans Unicode"/>
                <w:color w:val="auto"/>
                <w:lang w:val="sr-Latn-RS"/>
              </w:rPr>
            </w:pPr>
            <w:r w:rsidRPr="005540DD">
              <w:rPr>
                <w:rFonts w:eastAsia="Lucida Sans Unicode"/>
                <w:color w:val="auto"/>
                <w:lang w:val="sr-Latn-RS"/>
              </w:rPr>
              <w:t xml:space="preserve">      2</w:t>
            </w: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lang w:val="sr-Cyrl-CS"/>
              </w:rPr>
            </w:pPr>
          </w:p>
          <w:p w:rsidR="00EA7436" w:rsidRPr="005540DD" w:rsidRDefault="00EA7436">
            <w:pPr>
              <w:widowControl w:val="0"/>
              <w:suppressLineNumbers/>
              <w:snapToGrid w:val="0"/>
              <w:spacing w:line="240" w:lineRule="auto"/>
              <w:rPr>
                <w:rFonts w:eastAsia="Lucida Sans Unicode"/>
                <w:b/>
                <w:color w:val="auto"/>
              </w:rPr>
            </w:pPr>
            <w:r w:rsidRPr="005540DD">
              <w:rPr>
                <w:rFonts w:eastAsia="Lucida Sans Unicode"/>
                <w:b/>
                <w:color w:val="auto"/>
                <w:lang w:val="sr-Cyrl-CS"/>
              </w:rPr>
              <w:t>VI</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rsidR="00EA7436" w:rsidRPr="005540DD" w:rsidRDefault="00EA7436">
            <w:pPr>
              <w:tabs>
                <w:tab w:val="left" w:pos="0"/>
                <w:tab w:val="left" w:pos="360"/>
              </w:tabs>
              <w:suppressAutoHyphens w:val="0"/>
              <w:spacing w:line="240" w:lineRule="auto"/>
              <w:rPr>
                <w:rFonts w:eastAsia="Calibri"/>
                <w:b/>
                <w:color w:val="auto"/>
                <w:kern w:val="0"/>
                <w:u w:val="single"/>
                <w:lang w:val="ru-RU"/>
              </w:rPr>
            </w:pPr>
          </w:p>
          <w:p w:rsidR="00EA7436" w:rsidRPr="005540DD" w:rsidRDefault="00EA7436">
            <w:pPr>
              <w:tabs>
                <w:tab w:val="left" w:pos="0"/>
                <w:tab w:val="left" w:pos="360"/>
              </w:tabs>
              <w:suppressAutoHyphens w:val="0"/>
              <w:spacing w:line="276" w:lineRule="auto"/>
              <w:jc w:val="both"/>
              <w:rPr>
                <w:rFonts w:eastAsia="Calibri"/>
                <w:b/>
                <w:kern w:val="0"/>
                <w:u w:val="single"/>
                <w:lang w:val="sr-Cyrl-RS"/>
              </w:rPr>
            </w:pPr>
            <w:r w:rsidRPr="005540DD">
              <w:rPr>
                <w:rFonts w:eastAsia="Calibri"/>
                <w:b/>
                <w:kern w:val="0"/>
                <w:u w:val="single"/>
                <w:lang w:val="sr-Cyrl-RS"/>
              </w:rPr>
              <w:t>АИК НОВИ ПАЗАР</w:t>
            </w:r>
          </w:p>
          <w:p w:rsidR="00EA7436" w:rsidRPr="005540DD" w:rsidRDefault="00EA7436">
            <w:pPr>
              <w:tabs>
                <w:tab w:val="left" w:pos="0"/>
                <w:tab w:val="left" w:pos="360"/>
              </w:tabs>
              <w:suppressAutoHyphens w:val="0"/>
              <w:spacing w:line="276" w:lineRule="auto"/>
              <w:jc w:val="both"/>
              <w:rPr>
                <w:rFonts w:eastAsia="Calibri"/>
                <w:b/>
                <w:kern w:val="0"/>
                <w:u w:val="single" w:color="262626"/>
              </w:rPr>
            </w:pPr>
            <w:r w:rsidRPr="005540DD">
              <w:rPr>
                <w:rFonts w:eastAsia="Calibri"/>
                <w:b/>
                <w:kern w:val="0"/>
                <w:lang w:val="sr-Cyrl-RS"/>
              </w:rPr>
              <w:t xml:space="preserve">        </w:t>
            </w:r>
            <w:r w:rsidRPr="005540DD">
              <w:rPr>
                <w:rFonts w:eastAsia="Calibri"/>
                <w:b/>
                <w:kern w:val="0"/>
                <w:u w:val="single" w:color="262626"/>
                <w:lang w:val="sr-Cyrl-RS"/>
              </w:rPr>
              <w:t>Централа:</w:t>
            </w:r>
            <w:r w:rsidRPr="005540DD">
              <w:rPr>
                <w:rFonts w:eastAsia="Calibri"/>
                <w:b/>
                <w:kern w:val="0"/>
                <w:u w:val="single" w:color="262626"/>
              </w:rPr>
              <w:t>Bentel Fireclass 100</w:t>
            </w:r>
          </w:p>
          <w:p w:rsidR="00EA7436" w:rsidRPr="005540DD" w:rsidRDefault="00EA7436">
            <w:pPr>
              <w:tabs>
                <w:tab w:val="left" w:pos="0"/>
                <w:tab w:val="left" w:pos="360"/>
              </w:tabs>
              <w:jc w:val="both"/>
            </w:pPr>
            <w:r w:rsidRPr="005540DD">
              <w:rPr>
                <w:rFonts w:eastAsia="Calibri"/>
                <w:b/>
                <w:kern w:val="0"/>
                <w:lang w:val="sr-Cyrl-RS"/>
              </w:rPr>
              <w:t xml:space="preserve">        6.1.</w:t>
            </w:r>
            <w:r w:rsidRPr="005540DD">
              <w:rPr>
                <w:lang w:val="sr-Cyrl-RS"/>
              </w:rPr>
              <w:t xml:space="preserve"> </w:t>
            </w:r>
            <w:r w:rsidRPr="005540DD">
              <w:rPr>
                <w:rFonts w:eastAsia="Calibri"/>
                <w:kern w:val="0"/>
                <w:lang w:val="ru-RU"/>
              </w:rPr>
              <w:t xml:space="preserve">Испорука и монтажа </w:t>
            </w:r>
            <w:r w:rsidRPr="005540DD">
              <w:rPr>
                <w:rFonts w:eastAsia="Calibri"/>
                <w:kern w:val="0"/>
              </w:rPr>
              <w:t>јављача пожара</w:t>
            </w:r>
          </w:p>
          <w:p w:rsidR="00EA7436" w:rsidRPr="005540DD" w:rsidRDefault="00EA7436">
            <w:pPr>
              <w:tabs>
                <w:tab w:val="left" w:pos="0"/>
                <w:tab w:val="left" w:pos="360"/>
              </w:tabs>
              <w:jc w:val="both"/>
              <w:rPr>
                <w:rFonts w:eastAsia="Calibri"/>
                <w:kern w:val="0"/>
                <w:lang w:val="sr-Cyrl-RS"/>
              </w:rPr>
            </w:pPr>
            <w:r w:rsidRPr="005540DD">
              <w:rPr>
                <w:b/>
                <w:lang w:val="sr-Cyrl-RS"/>
              </w:rPr>
              <w:t xml:space="preserve">        6.2.</w:t>
            </w:r>
            <w:r w:rsidRPr="005540DD">
              <w:rPr>
                <w:lang w:val="sr-Cyrl-RS"/>
              </w:rPr>
              <w:t xml:space="preserve"> </w:t>
            </w:r>
            <w:r w:rsidRPr="005540DD">
              <w:rPr>
                <w:rFonts w:eastAsia="Calibri"/>
                <w:kern w:val="0"/>
                <w:lang w:val="ru-RU"/>
              </w:rPr>
              <w:t>Испорука и монтажа подножја</w:t>
            </w:r>
          </w:p>
          <w:p w:rsidR="00EA7436" w:rsidRPr="005540DD" w:rsidRDefault="00EA7436">
            <w:pPr>
              <w:tabs>
                <w:tab w:val="left" w:pos="0"/>
                <w:tab w:val="left" w:pos="360"/>
              </w:tabs>
              <w:jc w:val="both"/>
              <w:rPr>
                <w:b/>
                <w:lang w:val="sr-Cyrl-RS"/>
              </w:rPr>
            </w:pPr>
            <w:r w:rsidRPr="005540DD">
              <w:rPr>
                <w:b/>
                <w:lang w:val="sr-Cyrl-RS"/>
              </w:rPr>
              <w:t xml:space="preserve">        6.4. </w:t>
            </w:r>
            <w:r w:rsidRPr="005540DD">
              <w:rPr>
                <w:lang w:val="sr-Cyrl-RS"/>
              </w:rPr>
              <w:t xml:space="preserve">Испорука и монтажа ручних јављача </w:t>
            </w:r>
          </w:p>
          <w:p w:rsidR="00EA7436" w:rsidRPr="005540DD" w:rsidRDefault="00EA7436">
            <w:pPr>
              <w:tabs>
                <w:tab w:val="left" w:pos="0"/>
                <w:tab w:val="left" w:pos="360"/>
              </w:tabs>
              <w:suppressAutoHyphens w:val="0"/>
              <w:spacing w:line="240" w:lineRule="auto"/>
              <w:rPr>
                <w:rFonts w:eastAsia="Calibri"/>
                <w:color w:val="auto"/>
                <w:kern w:val="0"/>
                <w:lang w:val="ru-RU"/>
              </w:rPr>
            </w:pP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widowControl w:val="0"/>
              <w:suppressLineNumbers/>
              <w:snapToGrid w:val="0"/>
              <w:spacing w:line="240" w:lineRule="auto"/>
              <w:jc w:val="center"/>
              <w:rPr>
                <w:rFonts w:eastAsia="Lucida Sans Unicode"/>
                <w:color w:val="auto"/>
                <w:lang w:val="sr-Cyrl-CS"/>
              </w:rPr>
            </w:pPr>
          </w:p>
          <w:p w:rsidR="00EA7436" w:rsidRPr="005540DD" w:rsidRDefault="00EA7436">
            <w:pPr>
              <w:widowControl w:val="0"/>
              <w:suppressLineNumbers/>
              <w:snapToGrid w:val="0"/>
              <w:spacing w:line="240" w:lineRule="auto"/>
              <w:rPr>
                <w:rFonts w:eastAsia="Lucida Sans Unicode"/>
                <w:color w:val="auto"/>
                <w:lang w:val="sr-Cyrl-CS"/>
              </w:rPr>
            </w:pPr>
            <w:r w:rsidRPr="005540DD">
              <w:rPr>
                <w:rFonts w:eastAsia="Lucida Sans Unicode"/>
                <w:color w:val="auto"/>
                <w:lang w:val="sr-Cyrl-CS"/>
              </w:rPr>
              <w:t xml:space="preserve">      </w:t>
            </w:r>
          </w:p>
          <w:p w:rsidR="00EA7436" w:rsidRPr="005540DD" w:rsidRDefault="00EA7436">
            <w:pPr>
              <w:widowControl w:val="0"/>
              <w:suppressLineNumbers/>
              <w:snapToGrid w:val="0"/>
              <w:spacing w:line="240" w:lineRule="auto"/>
              <w:rPr>
                <w:rFonts w:eastAsia="Lucida Sans Unicode"/>
                <w:color w:val="auto"/>
                <w:lang w:val="sr-Latn-RS"/>
              </w:rPr>
            </w:pPr>
            <w:r w:rsidRPr="005540DD">
              <w:rPr>
                <w:rFonts w:eastAsia="Lucida Sans Unicode"/>
                <w:color w:val="auto"/>
                <w:lang w:val="sr-Latn-RS"/>
              </w:rPr>
              <w:t xml:space="preserve">    15</w:t>
            </w:r>
          </w:p>
          <w:p w:rsidR="00EA7436" w:rsidRPr="005540DD" w:rsidRDefault="00EA7436">
            <w:pPr>
              <w:widowControl w:val="0"/>
              <w:suppressLineNumbers/>
              <w:snapToGrid w:val="0"/>
              <w:spacing w:line="240" w:lineRule="auto"/>
              <w:rPr>
                <w:rFonts w:eastAsia="Lucida Sans Unicode"/>
                <w:color w:val="auto"/>
                <w:lang w:val="sr-Latn-RS"/>
              </w:rPr>
            </w:pPr>
            <w:r w:rsidRPr="005540DD">
              <w:rPr>
                <w:rFonts w:eastAsia="Lucida Sans Unicode"/>
                <w:color w:val="auto"/>
                <w:lang w:val="sr-Latn-RS"/>
              </w:rPr>
              <w:t xml:space="preserve">    15</w:t>
            </w:r>
          </w:p>
          <w:p w:rsidR="00EA7436" w:rsidRPr="005540DD" w:rsidRDefault="00EA7436">
            <w:pPr>
              <w:widowControl w:val="0"/>
              <w:suppressLineNumbers/>
              <w:snapToGrid w:val="0"/>
              <w:spacing w:line="240" w:lineRule="auto"/>
              <w:rPr>
                <w:rFonts w:eastAsia="Lucida Sans Unicode"/>
                <w:color w:val="auto"/>
                <w:lang w:val="sr-Latn-RS"/>
              </w:rPr>
            </w:pPr>
            <w:r w:rsidRPr="005540DD">
              <w:rPr>
                <w:rFonts w:eastAsia="Lucida Sans Unicode"/>
                <w:color w:val="auto"/>
                <w:lang w:val="sr-Latn-RS"/>
              </w:rPr>
              <w:t xml:space="preserve">      2</w:t>
            </w:r>
          </w:p>
          <w:p w:rsidR="00EA7436" w:rsidRPr="005540DD" w:rsidRDefault="00EA7436">
            <w:pPr>
              <w:widowControl w:val="0"/>
              <w:suppressLineNumbers/>
              <w:snapToGrid w:val="0"/>
              <w:spacing w:line="240" w:lineRule="auto"/>
              <w:rPr>
                <w:rFonts w:eastAsia="Lucida Sans Unicode"/>
                <w:color w:val="auto"/>
                <w:lang w:val="sr-Cyrl-CS"/>
              </w:rPr>
            </w:pPr>
          </w:p>
          <w:p w:rsidR="00EA7436" w:rsidRPr="005540DD" w:rsidRDefault="00EA7436">
            <w:pPr>
              <w:rPr>
                <w:rFonts w:eastAsia="Lucida Sans Unicode"/>
                <w:lang w:val="sr-Cyrl-CS"/>
              </w:rPr>
            </w:pP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lang w:val="ru-RU"/>
              </w:rPr>
            </w:pPr>
          </w:p>
        </w:tc>
        <w:tc>
          <w:tcPr>
            <w:tcW w:w="5500" w:type="dxa"/>
            <w:tcBorders>
              <w:top w:val="single" w:sz="4" w:space="0" w:color="auto"/>
              <w:left w:val="single" w:sz="4" w:space="0" w:color="auto"/>
              <w:bottom w:val="single" w:sz="4" w:space="0" w:color="auto"/>
              <w:right w:val="single" w:sz="4" w:space="0" w:color="auto"/>
            </w:tcBorders>
            <w:shd w:val="clear" w:color="auto" w:fill="FFFFFF"/>
            <w:hideMark/>
          </w:tcPr>
          <w:p w:rsidR="00EA7436" w:rsidRPr="005540DD" w:rsidRDefault="00EA7436">
            <w:pPr>
              <w:tabs>
                <w:tab w:val="left" w:pos="0"/>
                <w:tab w:val="left" w:pos="360"/>
              </w:tabs>
              <w:suppressAutoHyphens w:val="0"/>
              <w:snapToGrid w:val="0"/>
              <w:spacing w:after="200" w:line="276" w:lineRule="auto"/>
              <w:jc w:val="both"/>
              <w:rPr>
                <w:rFonts w:eastAsia="Calibri"/>
                <w:b/>
                <w:color w:val="auto"/>
                <w:kern w:val="0"/>
                <w:u w:val="single"/>
                <w:lang w:val="ru-RU"/>
              </w:rPr>
            </w:pPr>
            <w:r w:rsidRPr="005540DD">
              <w:rPr>
                <w:rFonts w:eastAsia="Calibri"/>
                <w:b/>
                <w:color w:val="auto"/>
                <w:kern w:val="0"/>
                <w:lang w:val="sr-Latn-CS"/>
              </w:rPr>
              <w:t xml:space="preserve">         </w:t>
            </w:r>
            <w:r w:rsidRPr="005540DD">
              <w:rPr>
                <w:rFonts w:eastAsia="Calibri"/>
                <w:b/>
                <w:color w:val="auto"/>
                <w:kern w:val="0"/>
                <w:lang w:val="ru-RU"/>
              </w:rPr>
              <w:t xml:space="preserve">                  (Б)  УКУПНА ЦЕНА БЕЗ ПДВ-а у динарима (</w:t>
            </w:r>
            <w:r w:rsidRPr="005540DD">
              <w:rPr>
                <w:rFonts w:eastAsia="Calibri"/>
                <w:b/>
                <w:color w:val="auto"/>
                <w:kern w:val="0"/>
              </w:rPr>
              <w:t>I</w:t>
            </w:r>
            <w:r w:rsidRPr="005540DD">
              <w:rPr>
                <w:rFonts w:eastAsia="Calibri"/>
                <w:b/>
                <w:color w:val="auto"/>
                <w:kern w:val="0"/>
                <w:lang w:val="ru-RU"/>
              </w:rPr>
              <w:t>-</w:t>
            </w:r>
            <w:r w:rsidRPr="005540DD">
              <w:rPr>
                <w:rFonts w:eastAsia="Calibri"/>
                <w:color w:val="auto"/>
                <w:kern w:val="0"/>
                <w:lang w:val="ru-RU"/>
              </w:rPr>
              <w:t xml:space="preserve"> </w:t>
            </w:r>
            <w:r w:rsidRPr="005540DD">
              <w:rPr>
                <w:rFonts w:eastAsia="Calibri"/>
                <w:b/>
                <w:color w:val="auto"/>
                <w:kern w:val="0"/>
                <w:lang w:val="ru-RU"/>
              </w:rPr>
              <w:t>VI):</w:t>
            </w:r>
            <w:r w:rsidRPr="005540DD">
              <w:rPr>
                <w:rFonts w:eastAsia="Calibri"/>
                <w:b/>
                <w:color w:val="auto"/>
                <w:kern w:val="0"/>
                <w:lang w:val="sr-Latn-CS"/>
              </w:rPr>
              <w:t xml:space="preserve">                                                                      </w:t>
            </w:r>
            <w:r w:rsidRPr="005540DD">
              <w:rPr>
                <w:rFonts w:eastAsia="Calibri"/>
                <w:b/>
                <w:color w:val="auto"/>
                <w:kern w:val="0"/>
                <w:lang w:val="ru-RU"/>
              </w:rPr>
              <w:t xml:space="preserve">    </w:t>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lang w:val="sr-Cyrl-CS"/>
              </w:rPr>
            </w:pP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lang w:val="ru-RU"/>
              </w:rPr>
            </w:pPr>
          </w:p>
        </w:tc>
        <w:tc>
          <w:tcPr>
            <w:tcW w:w="5500" w:type="dxa"/>
            <w:tcBorders>
              <w:top w:val="single" w:sz="4" w:space="0" w:color="auto"/>
              <w:left w:val="single" w:sz="4" w:space="0" w:color="auto"/>
              <w:bottom w:val="single" w:sz="4" w:space="0" w:color="auto"/>
              <w:right w:val="single" w:sz="4" w:space="0" w:color="auto"/>
            </w:tcBorders>
            <w:shd w:val="clear" w:color="auto" w:fill="FFFFFF"/>
            <w:hideMark/>
          </w:tcPr>
          <w:p w:rsidR="00EA7436" w:rsidRPr="005540DD" w:rsidRDefault="00EA7436">
            <w:pPr>
              <w:tabs>
                <w:tab w:val="left" w:pos="0"/>
                <w:tab w:val="left" w:pos="360"/>
              </w:tabs>
              <w:suppressAutoHyphens w:val="0"/>
              <w:snapToGrid w:val="0"/>
              <w:spacing w:after="200" w:line="276" w:lineRule="auto"/>
              <w:jc w:val="both"/>
              <w:rPr>
                <w:rFonts w:eastAsia="Calibri"/>
                <w:b/>
                <w:color w:val="auto"/>
                <w:kern w:val="0"/>
                <w:u w:val="single"/>
              </w:rPr>
            </w:pPr>
            <w:r w:rsidRPr="005540DD">
              <w:rPr>
                <w:rFonts w:eastAsia="Calibri"/>
                <w:b/>
                <w:color w:val="auto"/>
                <w:kern w:val="0"/>
                <w:lang w:val="ru-RU"/>
              </w:rPr>
              <w:t xml:space="preserve">                                                                 СТОПА ПДВ –а :  ________</w:t>
            </w:r>
            <w:r w:rsidRPr="005540DD">
              <w:rPr>
                <w:rFonts w:eastAsia="Calibri"/>
                <w:b/>
                <w:color w:val="auto"/>
                <w:kern w:val="0"/>
                <w:lang w:val="sr-Latn-CS"/>
              </w:rPr>
              <w:t xml:space="preserve">         </w:t>
            </w:r>
            <w:r w:rsidRPr="005540DD">
              <w:rPr>
                <w:rFonts w:eastAsia="Calibri"/>
                <w:b/>
                <w:color w:val="auto"/>
                <w:kern w:val="0"/>
                <w:lang w:val="ru-RU"/>
              </w:rPr>
              <w:t xml:space="preserve">                   </w:t>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lang w:val="sr-Cyrl-CS"/>
              </w:rPr>
            </w:pP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r w:rsidR="00EA7436" w:rsidRPr="005540DD" w:rsidTr="00EA7436">
        <w:tc>
          <w:tcPr>
            <w:tcW w:w="562"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rPr>
                <w:rFonts w:eastAsia="Lucida Sans Unicode"/>
                <w:b/>
                <w:color w:val="auto"/>
                <w:lang w:val="ru-RU"/>
              </w:rPr>
            </w:pPr>
          </w:p>
        </w:tc>
        <w:tc>
          <w:tcPr>
            <w:tcW w:w="5500" w:type="dxa"/>
            <w:tcBorders>
              <w:top w:val="single" w:sz="4" w:space="0" w:color="auto"/>
              <w:left w:val="single" w:sz="4" w:space="0" w:color="auto"/>
              <w:bottom w:val="single" w:sz="4" w:space="0" w:color="auto"/>
              <w:right w:val="single" w:sz="4" w:space="0" w:color="auto"/>
            </w:tcBorders>
            <w:shd w:val="clear" w:color="auto" w:fill="FFFFFF"/>
            <w:hideMark/>
          </w:tcPr>
          <w:p w:rsidR="00EA7436" w:rsidRPr="005540DD" w:rsidRDefault="00EA7436">
            <w:pPr>
              <w:tabs>
                <w:tab w:val="left" w:pos="0"/>
                <w:tab w:val="left" w:pos="360"/>
              </w:tabs>
              <w:suppressAutoHyphens w:val="0"/>
              <w:snapToGrid w:val="0"/>
              <w:spacing w:after="200" w:line="276" w:lineRule="auto"/>
              <w:jc w:val="both"/>
              <w:rPr>
                <w:rFonts w:eastAsia="Calibri"/>
                <w:b/>
                <w:color w:val="auto"/>
                <w:kern w:val="0"/>
                <w:u w:val="single"/>
                <w:lang w:val="ru-RU"/>
              </w:rPr>
            </w:pPr>
            <w:r w:rsidRPr="005540DD">
              <w:rPr>
                <w:rFonts w:eastAsia="Calibri"/>
                <w:b/>
                <w:color w:val="auto"/>
                <w:kern w:val="0"/>
                <w:lang w:val="ru-RU"/>
              </w:rPr>
              <w:t xml:space="preserve">                          (Б)  УКУПНА ЦЕНА СА ПДВ-ом  у динарима(</w:t>
            </w:r>
            <w:r w:rsidRPr="005540DD">
              <w:rPr>
                <w:rFonts w:eastAsia="Calibri"/>
                <w:b/>
                <w:color w:val="auto"/>
                <w:kern w:val="0"/>
              </w:rPr>
              <w:t>I</w:t>
            </w:r>
            <w:r w:rsidRPr="005540DD">
              <w:rPr>
                <w:rFonts w:eastAsia="Calibri"/>
                <w:b/>
                <w:color w:val="auto"/>
                <w:kern w:val="0"/>
                <w:lang w:val="ru-RU"/>
              </w:rPr>
              <w:t>-VI):</w:t>
            </w:r>
            <w:r w:rsidRPr="005540DD">
              <w:rPr>
                <w:rFonts w:eastAsia="Calibri"/>
                <w:b/>
                <w:color w:val="auto"/>
                <w:kern w:val="0"/>
                <w:lang w:val="sr-Latn-CS"/>
              </w:rPr>
              <w:t xml:space="preserve">                                                                      </w:t>
            </w:r>
            <w:r w:rsidRPr="005540DD">
              <w:rPr>
                <w:rFonts w:eastAsia="Calibri"/>
                <w:b/>
                <w:color w:val="auto"/>
                <w:kern w:val="0"/>
                <w:lang w:val="ru-RU"/>
              </w:rPr>
              <w:t xml:space="preserve">     </w:t>
            </w:r>
          </w:p>
        </w:tc>
        <w:tc>
          <w:tcPr>
            <w:tcW w:w="850"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lang w:val="sr-Cyrl-CS"/>
              </w:rPr>
            </w:pPr>
          </w:p>
        </w:tc>
        <w:tc>
          <w:tcPr>
            <w:tcW w:w="1276"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c>
          <w:tcPr>
            <w:tcW w:w="1843" w:type="dxa"/>
            <w:tcBorders>
              <w:top w:val="single" w:sz="4" w:space="0" w:color="auto"/>
              <w:left w:val="single" w:sz="4" w:space="0" w:color="auto"/>
              <w:bottom w:val="single" w:sz="4" w:space="0" w:color="auto"/>
              <w:right w:val="single" w:sz="4" w:space="0" w:color="auto"/>
            </w:tcBorders>
          </w:tcPr>
          <w:p w:rsidR="00EA7436" w:rsidRPr="005540DD" w:rsidRDefault="00EA7436">
            <w:pPr>
              <w:widowControl w:val="0"/>
              <w:suppressLineNumbers/>
              <w:snapToGrid w:val="0"/>
              <w:spacing w:line="240" w:lineRule="auto"/>
              <w:jc w:val="center"/>
              <w:rPr>
                <w:rFonts w:eastAsia="Lucida Sans Unicode"/>
                <w:color w:val="auto"/>
                <w:highlight w:val="yellow"/>
                <w:lang w:val="sr-Cyrl-CS"/>
              </w:rPr>
            </w:pPr>
          </w:p>
        </w:tc>
      </w:tr>
    </w:tbl>
    <w:p w:rsidR="00EA7436" w:rsidRPr="005540DD" w:rsidRDefault="00EA7436" w:rsidP="00EA7436">
      <w:pPr>
        <w:widowControl w:val="0"/>
        <w:tabs>
          <w:tab w:val="left" w:pos="0"/>
          <w:tab w:val="left" w:pos="360"/>
        </w:tabs>
        <w:spacing w:line="240" w:lineRule="auto"/>
        <w:jc w:val="both"/>
        <w:rPr>
          <w:rFonts w:eastAsia="Lucida Sans Unicode"/>
          <w:b/>
          <w:color w:val="auto"/>
          <w:lang w:val="sr-Cyrl-RS"/>
        </w:rPr>
      </w:pPr>
    </w:p>
    <w:p w:rsidR="00CD6CB2" w:rsidRDefault="00CD6CB2" w:rsidP="00CD6CB2">
      <w:pPr>
        <w:widowControl w:val="0"/>
        <w:tabs>
          <w:tab w:val="left" w:pos="0"/>
          <w:tab w:val="left" w:pos="360"/>
        </w:tabs>
        <w:spacing w:line="240" w:lineRule="auto"/>
        <w:jc w:val="both"/>
        <w:rPr>
          <w:rFonts w:eastAsia="Lucida Sans Unicode"/>
          <w:b/>
          <w:bCs/>
          <w:color w:val="auto"/>
          <w:u w:val="single"/>
        </w:rPr>
      </w:pPr>
    </w:p>
    <w:p w:rsidR="00CD6CB2" w:rsidRPr="00CD6CB2" w:rsidRDefault="00CD6CB2" w:rsidP="00CD6CB2">
      <w:pPr>
        <w:widowControl w:val="0"/>
        <w:tabs>
          <w:tab w:val="left" w:pos="0"/>
          <w:tab w:val="left" w:pos="360"/>
        </w:tabs>
        <w:spacing w:line="240" w:lineRule="auto"/>
        <w:jc w:val="both"/>
        <w:rPr>
          <w:rFonts w:eastAsia="Lucida Sans Unicode"/>
          <w:b/>
          <w:bCs/>
          <w:color w:val="auto"/>
          <w:u w:val="single"/>
          <w:lang w:val="sr-Cyrl-RS"/>
        </w:rPr>
      </w:pPr>
      <w:r w:rsidRPr="00CD6CB2">
        <w:rPr>
          <w:rFonts w:eastAsia="Lucida Sans Unicode"/>
          <w:b/>
          <w:bCs/>
          <w:color w:val="auto"/>
          <w:u w:val="single"/>
        </w:rPr>
        <w:t>(</w:t>
      </w:r>
      <w:r w:rsidRPr="00CD6CB2">
        <w:rPr>
          <w:rFonts w:eastAsia="Lucida Sans Unicode"/>
          <w:b/>
          <w:bCs/>
          <w:color w:val="auto"/>
          <w:u w:val="single"/>
          <w:lang w:val="sr-Cyrl-RS"/>
        </w:rPr>
        <w:t>В</w:t>
      </w:r>
      <w:r w:rsidRPr="00CD6CB2">
        <w:rPr>
          <w:rFonts w:eastAsia="Lucida Sans Unicode"/>
          <w:b/>
          <w:bCs/>
          <w:color w:val="auto"/>
          <w:u w:val="single"/>
        </w:rPr>
        <w:t xml:space="preserve">) </w:t>
      </w:r>
      <w:r w:rsidRPr="00CD6CB2">
        <w:rPr>
          <w:rFonts w:eastAsia="Lucida Sans Unicode"/>
          <w:b/>
          <w:bCs/>
          <w:color w:val="auto"/>
          <w:u w:val="single"/>
          <w:lang w:val="sr-Cyrl-RS"/>
        </w:rPr>
        <w:t>НАБАВКА И УГРАДЊА ПРОТИВПОЖАРНЕ ЦЕНТРАЛЕ У ГТ ЛЕСКОВАЦ</w:t>
      </w:r>
    </w:p>
    <w:p w:rsidR="00CD6CB2" w:rsidRPr="00CD6CB2" w:rsidRDefault="00CD6CB2" w:rsidP="00CD6CB2">
      <w:pPr>
        <w:widowControl w:val="0"/>
        <w:tabs>
          <w:tab w:val="left" w:pos="0"/>
          <w:tab w:val="left" w:pos="360"/>
        </w:tabs>
        <w:spacing w:line="240" w:lineRule="auto"/>
        <w:jc w:val="both"/>
        <w:rPr>
          <w:rFonts w:eastAsia="Lucida Sans Unicode"/>
          <w:b/>
          <w:bCs/>
          <w:color w:val="auto"/>
          <w:lang w:val="sr-Cyrl-RS"/>
        </w:rPr>
      </w:pPr>
      <w:r w:rsidRPr="00CD6CB2">
        <w:rPr>
          <w:rFonts w:eastAsia="Lucida Sans Unicode"/>
          <w:b/>
          <w:bCs/>
          <w:color w:val="auto"/>
          <w:lang w:val="sr-Cyrl-RS"/>
        </w:rPr>
        <w:t xml:space="preserve">1.1 Демонтажа постојеће ПП централе и аутоматских јављача пожара уз трајно одлагање и складиштење.  </w:t>
      </w:r>
    </w:p>
    <w:p w:rsidR="00CD6CB2" w:rsidRPr="00CD6CB2" w:rsidRDefault="00CD6CB2" w:rsidP="00CD6CB2">
      <w:pPr>
        <w:widowControl w:val="0"/>
        <w:tabs>
          <w:tab w:val="left" w:pos="0"/>
          <w:tab w:val="left" w:pos="360"/>
        </w:tabs>
        <w:spacing w:line="240" w:lineRule="auto"/>
        <w:jc w:val="both"/>
        <w:rPr>
          <w:rFonts w:eastAsia="Lucida Sans Unicode"/>
          <w:b/>
          <w:bCs/>
          <w:color w:val="auto"/>
          <w:u w:val="single"/>
          <w:lang w:val="sr-Latn-RS"/>
        </w:rPr>
      </w:pPr>
      <w:r w:rsidRPr="00CD6CB2">
        <w:rPr>
          <w:rFonts w:eastAsia="Lucida Sans Unicode"/>
          <w:b/>
          <w:bCs/>
          <w:color w:val="auto"/>
        </w:rPr>
        <w:tab/>
        <w:t>1.2.</w:t>
      </w:r>
      <w:r w:rsidRPr="00CD6CB2">
        <w:rPr>
          <w:rFonts w:eastAsia="Lucida Sans Unicode"/>
          <w:b/>
          <w:bCs/>
          <w:color w:val="auto"/>
          <w:lang w:val="sr-Cyrl-RS"/>
        </w:rPr>
        <w:t>Набавка и уградња противпожарне централе типа</w:t>
      </w:r>
      <w:r w:rsidRPr="00CD6CB2">
        <w:rPr>
          <w:rFonts w:eastAsia="Lucida Sans Unicode"/>
          <w:b/>
          <w:color w:val="auto"/>
          <w:lang w:val="sr-Cyrl-RS"/>
        </w:rPr>
        <w:t xml:space="preserve"> </w:t>
      </w:r>
      <w:r>
        <w:rPr>
          <w:rFonts w:eastAsia="Lucida Sans Unicode"/>
          <w:b/>
          <w:bCs/>
          <w:color w:val="auto"/>
          <w:lang w:val="sr-Cyrl-RS"/>
        </w:rPr>
        <w:t>ESSER IQ 8000 или еквивалентно.</w:t>
      </w:r>
      <w:r w:rsidRPr="00CD6CB2">
        <w:rPr>
          <w:rFonts w:eastAsia="Lucida Sans Unicode"/>
          <w:b/>
          <w:bCs/>
          <w:color w:val="auto"/>
          <w:lang w:val="sr-Cyrl-RS"/>
        </w:rPr>
        <w:t xml:space="preserve">  </w:t>
      </w:r>
      <w:r w:rsidRPr="00CD6CB2">
        <w:rPr>
          <w:rFonts w:eastAsia="Lucida Sans Unicode"/>
          <w:b/>
          <w:bCs/>
          <w:color w:val="auto"/>
          <w:u w:val="single"/>
          <w:lang w:val="sr-Cyrl-RS"/>
        </w:rPr>
        <w:t xml:space="preserve">     </w:t>
      </w:r>
      <w:r w:rsidRPr="00CD6CB2">
        <w:rPr>
          <w:rFonts w:eastAsia="Lucida Sans Unicode"/>
          <w:b/>
          <w:bCs/>
          <w:color w:val="auto"/>
          <w:u w:val="single"/>
        </w:rPr>
        <w:t xml:space="preserve">                                                                                                                                                                                                                                                                                                                                                                                                                                                                                                                                                                                                                                                                                                                  </w:t>
      </w:r>
    </w:p>
    <w:p w:rsidR="00CD6CB2" w:rsidRPr="00CD6CB2" w:rsidRDefault="00CD6CB2" w:rsidP="00CD6CB2">
      <w:pPr>
        <w:widowControl w:val="0"/>
        <w:tabs>
          <w:tab w:val="left" w:pos="0"/>
          <w:tab w:val="left" w:pos="360"/>
        </w:tabs>
        <w:spacing w:line="240" w:lineRule="auto"/>
        <w:jc w:val="both"/>
        <w:rPr>
          <w:rFonts w:eastAsia="Lucida Sans Unicode"/>
          <w:b/>
          <w:bCs/>
          <w:color w:val="auto"/>
          <w:lang w:val="sr-Cyrl-RS"/>
        </w:rPr>
      </w:pPr>
    </w:p>
    <w:p w:rsidR="00CD6CB2" w:rsidRPr="00CD6CB2" w:rsidRDefault="00CD6CB2" w:rsidP="00CD6CB2">
      <w:pPr>
        <w:widowControl w:val="0"/>
        <w:tabs>
          <w:tab w:val="left" w:pos="0"/>
          <w:tab w:val="left" w:pos="360"/>
        </w:tabs>
        <w:spacing w:line="240" w:lineRule="auto"/>
        <w:jc w:val="both"/>
        <w:rPr>
          <w:rFonts w:eastAsia="Lucida Sans Unicode"/>
          <w:b/>
          <w:bCs/>
          <w:color w:val="auto"/>
          <w:lang w:val="sr-Cyrl-RS"/>
        </w:rPr>
      </w:pPr>
      <w:r w:rsidRPr="00CD6CB2">
        <w:rPr>
          <w:rFonts w:eastAsia="Lucida Sans Unicode"/>
          <w:b/>
          <w:bCs/>
          <w:color w:val="auto"/>
          <w:lang w:val="sr-Cyrl-RS"/>
        </w:rPr>
        <w:t>Понуђач је у обавези да за уграђену централу Дирекцији достави гарантни лист произвођача, са роком важности од најмање 24 месеца,као и да извши програмирање,обуку и пуштање у рад.</w:t>
      </w:r>
    </w:p>
    <w:p w:rsidR="00CD6CB2" w:rsidRPr="00CD6CB2" w:rsidRDefault="00CD6CB2" w:rsidP="00CD6CB2">
      <w:pPr>
        <w:widowControl w:val="0"/>
        <w:tabs>
          <w:tab w:val="left" w:pos="0"/>
          <w:tab w:val="left" w:pos="360"/>
        </w:tabs>
        <w:spacing w:line="240" w:lineRule="auto"/>
        <w:jc w:val="both"/>
        <w:rPr>
          <w:rFonts w:eastAsia="Lucida Sans Unicode"/>
          <w:b/>
          <w:color w:val="auto"/>
          <w:lang w:val="sr-Cyrl-RS"/>
        </w:rPr>
      </w:pPr>
    </w:p>
    <w:p w:rsidR="00CD6CB2" w:rsidRPr="00CD6CB2" w:rsidRDefault="00CD6CB2" w:rsidP="00CD6CB2">
      <w:pPr>
        <w:widowControl w:val="0"/>
        <w:tabs>
          <w:tab w:val="left" w:pos="0"/>
          <w:tab w:val="left" w:pos="360"/>
        </w:tabs>
        <w:spacing w:line="240" w:lineRule="auto"/>
        <w:jc w:val="both"/>
        <w:rPr>
          <w:rFonts w:eastAsia="Lucida Sans Unicode"/>
          <w:b/>
          <w:color w:val="auto"/>
          <w:u w:val="single"/>
        </w:rPr>
      </w:pPr>
      <w:r w:rsidRPr="00CD6CB2">
        <w:rPr>
          <w:rFonts w:eastAsia="Lucida Sans Unicode"/>
          <w:b/>
          <w:color w:val="auto"/>
          <w:lang w:val="sr-Cyrl-RS"/>
        </w:rPr>
        <w:t xml:space="preserve">       </w:t>
      </w:r>
      <w:r w:rsidRPr="00CD6CB2">
        <w:rPr>
          <w:rFonts w:eastAsia="Lucida Sans Unicode"/>
          <w:b/>
          <w:color w:val="auto"/>
          <w:u w:val="single"/>
        </w:rPr>
        <w:t>РЕКАПИТУЛАЦИЈА</w:t>
      </w:r>
    </w:p>
    <w:tbl>
      <w:tblPr>
        <w:tblW w:w="9502" w:type="dxa"/>
        <w:tblInd w:w="-34" w:type="dxa"/>
        <w:tblLayout w:type="fixed"/>
        <w:tblLook w:val="0000" w:firstRow="0" w:lastRow="0" w:firstColumn="0" w:lastColumn="0" w:noHBand="0" w:noVBand="0"/>
      </w:tblPr>
      <w:tblGrid>
        <w:gridCol w:w="5902"/>
        <w:gridCol w:w="3600"/>
      </w:tblGrid>
      <w:tr w:rsidR="00CD6CB2" w:rsidRPr="00CD6CB2" w:rsidTr="00BA67BF">
        <w:trPr>
          <w:trHeight w:val="705"/>
        </w:trPr>
        <w:tc>
          <w:tcPr>
            <w:tcW w:w="5902" w:type="dxa"/>
            <w:tcBorders>
              <w:top w:val="single" w:sz="4" w:space="0" w:color="000000"/>
              <w:left w:val="single" w:sz="4" w:space="0" w:color="000000"/>
              <w:bottom w:val="single" w:sz="4" w:space="0" w:color="000000"/>
            </w:tcBorders>
          </w:tcPr>
          <w:p w:rsidR="00CD6CB2" w:rsidRPr="00CD6CB2" w:rsidRDefault="00CD6CB2" w:rsidP="00CD6CB2">
            <w:pPr>
              <w:widowControl w:val="0"/>
              <w:tabs>
                <w:tab w:val="left" w:pos="0"/>
                <w:tab w:val="left" w:pos="360"/>
              </w:tabs>
              <w:spacing w:line="240" w:lineRule="auto"/>
              <w:jc w:val="both"/>
              <w:rPr>
                <w:rFonts w:eastAsia="Lucida Sans Unicode"/>
                <w:b/>
                <w:color w:val="auto"/>
                <w:lang w:val="sr-Cyrl-CS"/>
              </w:rPr>
            </w:pPr>
          </w:p>
          <w:p w:rsidR="00CD6CB2" w:rsidRPr="00CD6CB2" w:rsidRDefault="00CD6CB2" w:rsidP="00CD6CB2">
            <w:pPr>
              <w:widowControl w:val="0"/>
              <w:tabs>
                <w:tab w:val="left" w:pos="0"/>
                <w:tab w:val="left" w:pos="360"/>
              </w:tabs>
              <w:spacing w:line="240" w:lineRule="auto"/>
              <w:jc w:val="both"/>
              <w:rPr>
                <w:rFonts w:eastAsia="Lucida Sans Unicode"/>
                <w:b/>
                <w:color w:val="auto"/>
                <w:lang w:val="sr-Cyrl-CS"/>
              </w:rPr>
            </w:pPr>
            <w:r w:rsidRPr="00CD6CB2">
              <w:rPr>
                <w:rFonts w:eastAsia="Lucida Sans Unicode"/>
                <w:b/>
                <w:color w:val="auto"/>
                <w:lang w:val="sr-Cyrl-CS"/>
              </w:rPr>
              <w:t xml:space="preserve">УКУПНА ЦЕНА  ( А </w:t>
            </w:r>
            <w:r w:rsidRPr="00CD6CB2">
              <w:rPr>
                <w:rFonts w:eastAsia="Lucida Sans Unicode"/>
                <w:b/>
                <w:color w:val="auto"/>
                <w:lang w:val="ru-RU"/>
              </w:rPr>
              <w:t>+</w:t>
            </w:r>
            <w:r w:rsidRPr="00CD6CB2">
              <w:rPr>
                <w:rFonts w:eastAsia="Lucida Sans Unicode"/>
                <w:b/>
                <w:color w:val="auto"/>
                <w:lang w:val="sr-Cyrl-CS"/>
              </w:rPr>
              <w:t xml:space="preserve"> Б +В) без ПДВ-а у динарима</w:t>
            </w:r>
          </w:p>
        </w:tc>
        <w:tc>
          <w:tcPr>
            <w:tcW w:w="3600" w:type="dxa"/>
            <w:tcBorders>
              <w:top w:val="single" w:sz="4" w:space="0" w:color="000000"/>
              <w:left w:val="single" w:sz="4" w:space="0" w:color="000000"/>
              <w:bottom w:val="single" w:sz="4" w:space="0" w:color="000000"/>
              <w:right w:val="single" w:sz="4" w:space="0" w:color="000000"/>
            </w:tcBorders>
          </w:tcPr>
          <w:p w:rsidR="00CD6CB2" w:rsidRPr="00CD6CB2" w:rsidRDefault="00CD6CB2" w:rsidP="00CD6CB2">
            <w:pPr>
              <w:widowControl w:val="0"/>
              <w:tabs>
                <w:tab w:val="left" w:pos="0"/>
                <w:tab w:val="left" w:pos="360"/>
              </w:tabs>
              <w:spacing w:line="240" w:lineRule="auto"/>
              <w:jc w:val="both"/>
              <w:rPr>
                <w:rFonts w:eastAsia="Lucida Sans Unicode"/>
                <w:b/>
                <w:color w:val="auto"/>
                <w:lang w:val="sr-Cyrl-CS"/>
              </w:rPr>
            </w:pPr>
          </w:p>
        </w:tc>
      </w:tr>
      <w:tr w:rsidR="00CD6CB2" w:rsidRPr="00CD6CB2" w:rsidTr="00BA67BF">
        <w:trPr>
          <w:trHeight w:val="567"/>
        </w:trPr>
        <w:tc>
          <w:tcPr>
            <w:tcW w:w="5902" w:type="dxa"/>
            <w:tcBorders>
              <w:top w:val="single" w:sz="4" w:space="0" w:color="000000"/>
              <w:left w:val="single" w:sz="4" w:space="0" w:color="000000"/>
              <w:bottom w:val="single" w:sz="4" w:space="0" w:color="000000"/>
            </w:tcBorders>
          </w:tcPr>
          <w:p w:rsidR="00CD6CB2" w:rsidRPr="00CD6CB2" w:rsidRDefault="00CD6CB2" w:rsidP="00CD6CB2">
            <w:pPr>
              <w:widowControl w:val="0"/>
              <w:tabs>
                <w:tab w:val="left" w:pos="0"/>
                <w:tab w:val="left" w:pos="360"/>
              </w:tabs>
              <w:spacing w:line="240" w:lineRule="auto"/>
              <w:jc w:val="both"/>
              <w:rPr>
                <w:rFonts w:eastAsia="Lucida Sans Unicode"/>
                <w:b/>
                <w:color w:val="auto"/>
                <w:lang w:val="sr-Cyrl-CS"/>
              </w:rPr>
            </w:pPr>
          </w:p>
          <w:p w:rsidR="00CD6CB2" w:rsidRPr="00CD6CB2" w:rsidRDefault="00CD6CB2" w:rsidP="00CD6CB2">
            <w:pPr>
              <w:widowControl w:val="0"/>
              <w:tabs>
                <w:tab w:val="left" w:pos="0"/>
                <w:tab w:val="left" w:pos="360"/>
              </w:tabs>
              <w:spacing w:line="240" w:lineRule="auto"/>
              <w:jc w:val="both"/>
              <w:rPr>
                <w:rFonts w:eastAsia="Lucida Sans Unicode"/>
                <w:b/>
                <w:color w:val="auto"/>
                <w:lang w:val="sr-Cyrl-CS"/>
              </w:rPr>
            </w:pPr>
            <w:r w:rsidRPr="00CD6CB2">
              <w:rPr>
                <w:rFonts w:eastAsia="Lucida Sans Unicode"/>
                <w:b/>
                <w:color w:val="auto"/>
                <w:lang w:val="sr-Cyrl-CS"/>
              </w:rPr>
              <w:t xml:space="preserve">УКУПНА ЦЕНА ( А </w:t>
            </w:r>
            <w:r w:rsidRPr="00CD6CB2">
              <w:rPr>
                <w:rFonts w:eastAsia="Lucida Sans Unicode"/>
                <w:b/>
                <w:color w:val="auto"/>
                <w:lang w:val="ru-RU"/>
              </w:rPr>
              <w:t>+</w:t>
            </w:r>
            <w:r w:rsidRPr="00CD6CB2">
              <w:rPr>
                <w:rFonts w:eastAsia="Lucida Sans Unicode"/>
                <w:b/>
                <w:color w:val="auto"/>
                <w:lang w:val="sr-Cyrl-CS"/>
              </w:rPr>
              <w:t xml:space="preserve"> Б+В ) са ПДВ-ом  у динарима</w:t>
            </w:r>
          </w:p>
        </w:tc>
        <w:tc>
          <w:tcPr>
            <w:tcW w:w="3600" w:type="dxa"/>
            <w:tcBorders>
              <w:top w:val="single" w:sz="4" w:space="0" w:color="000000"/>
              <w:left w:val="single" w:sz="4" w:space="0" w:color="000000"/>
              <w:bottom w:val="single" w:sz="4" w:space="0" w:color="000000"/>
              <w:right w:val="single" w:sz="4" w:space="0" w:color="000000"/>
            </w:tcBorders>
          </w:tcPr>
          <w:p w:rsidR="00CD6CB2" w:rsidRPr="00CD6CB2" w:rsidRDefault="00CD6CB2" w:rsidP="00CD6CB2">
            <w:pPr>
              <w:widowControl w:val="0"/>
              <w:tabs>
                <w:tab w:val="left" w:pos="0"/>
                <w:tab w:val="left" w:pos="360"/>
              </w:tabs>
              <w:spacing w:line="240" w:lineRule="auto"/>
              <w:jc w:val="both"/>
              <w:rPr>
                <w:rFonts w:eastAsia="Lucida Sans Unicode"/>
                <w:b/>
                <w:color w:val="auto"/>
                <w:lang w:val="sr-Cyrl-CS"/>
              </w:rPr>
            </w:pPr>
          </w:p>
        </w:tc>
      </w:tr>
    </w:tbl>
    <w:p w:rsidR="00CD6CB2" w:rsidRPr="00CD6CB2" w:rsidRDefault="00CD6CB2" w:rsidP="00CD6CB2">
      <w:pPr>
        <w:widowControl w:val="0"/>
        <w:tabs>
          <w:tab w:val="left" w:pos="0"/>
          <w:tab w:val="left" w:pos="360"/>
        </w:tabs>
        <w:spacing w:line="240" w:lineRule="auto"/>
        <w:jc w:val="both"/>
        <w:rPr>
          <w:rFonts w:eastAsia="Lucida Sans Unicode"/>
          <w:b/>
          <w:color w:val="auto"/>
          <w:lang w:val="sr-Cyrl-CS"/>
        </w:rPr>
      </w:pPr>
    </w:p>
    <w:p w:rsidR="00CD6CB2" w:rsidRPr="00CD6CB2" w:rsidRDefault="00CD6CB2" w:rsidP="00CD6CB2">
      <w:pPr>
        <w:widowControl w:val="0"/>
        <w:tabs>
          <w:tab w:val="left" w:pos="0"/>
          <w:tab w:val="left" w:pos="360"/>
        </w:tabs>
        <w:spacing w:line="240" w:lineRule="auto"/>
        <w:jc w:val="both"/>
        <w:rPr>
          <w:rFonts w:eastAsia="Lucida Sans Unicode"/>
          <w:b/>
          <w:bCs/>
          <w:color w:val="auto"/>
          <w:lang w:val="sr-Cyrl-CS"/>
        </w:rPr>
      </w:pPr>
      <w:r w:rsidRPr="00CD6CB2">
        <w:rPr>
          <w:rFonts w:eastAsia="Lucida Sans Unicode"/>
          <w:b/>
          <w:bCs/>
          <w:color w:val="auto"/>
          <w:lang w:val="sr-Cyrl-CS"/>
        </w:rPr>
        <w:t xml:space="preserve">Укупна цена извршених услуга одржавања (А) и сервисирања (Б),  и набавка  и уградња против пожарне централе (В) износи ___________________ динара без ПДВ-а, односно </w:t>
      </w:r>
      <w:r w:rsidRPr="00CD6CB2">
        <w:rPr>
          <w:rFonts w:eastAsia="Lucida Sans Unicode"/>
          <w:b/>
          <w:bCs/>
          <w:color w:val="auto"/>
          <w:lang w:val="ru-RU"/>
        </w:rPr>
        <w:t xml:space="preserve"> _____________</w:t>
      </w:r>
      <w:r w:rsidRPr="00CD6CB2">
        <w:rPr>
          <w:rFonts w:eastAsia="Lucida Sans Unicode"/>
          <w:b/>
          <w:bCs/>
          <w:color w:val="auto"/>
          <w:lang w:val="sr-Cyrl-CS"/>
        </w:rPr>
        <w:t xml:space="preserve"> динара</w:t>
      </w:r>
      <w:r w:rsidRPr="00CD6CB2">
        <w:rPr>
          <w:rFonts w:eastAsia="Lucida Sans Unicode"/>
          <w:b/>
          <w:bCs/>
          <w:color w:val="auto"/>
          <w:lang w:val="sr-Cyrl-RS"/>
        </w:rPr>
        <w:t xml:space="preserve"> </w:t>
      </w:r>
      <w:r w:rsidRPr="00CD6CB2">
        <w:rPr>
          <w:rFonts w:eastAsia="Lucida Sans Unicode"/>
          <w:b/>
          <w:bCs/>
          <w:color w:val="auto"/>
          <w:lang w:val="sr-Cyrl-CS"/>
        </w:rPr>
        <w:t xml:space="preserve">са ПДВ-ом. </w:t>
      </w:r>
    </w:p>
    <w:p w:rsidR="00EA7436" w:rsidRPr="005540DD" w:rsidRDefault="00EA7436" w:rsidP="00EA7436">
      <w:pPr>
        <w:widowControl w:val="0"/>
        <w:tabs>
          <w:tab w:val="left" w:pos="0"/>
          <w:tab w:val="left" w:pos="360"/>
        </w:tabs>
        <w:spacing w:line="240" w:lineRule="auto"/>
        <w:jc w:val="both"/>
        <w:rPr>
          <w:rFonts w:eastAsia="Lucida Sans Unicode"/>
          <w:b/>
          <w:color w:val="auto"/>
          <w:lang w:val="sr-Cyrl-RS"/>
        </w:rPr>
      </w:pPr>
    </w:p>
    <w:p w:rsidR="00EA7436" w:rsidRPr="005540DD" w:rsidRDefault="00EA7436" w:rsidP="00EA7436">
      <w:pPr>
        <w:widowControl w:val="0"/>
        <w:spacing w:line="240" w:lineRule="auto"/>
        <w:ind w:hanging="426"/>
        <w:jc w:val="both"/>
        <w:rPr>
          <w:rFonts w:eastAsia="Lucida Sans Unicode"/>
          <w:bCs/>
          <w:color w:val="auto"/>
          <w:lang w:val="sr-Cyrl-CS"/>
        </w:rPr>
      </w:pPr>
    </w:p>
    <w:p w:rsidR="00EA7436" w:rsidRPr="005540DD" w:rsidRDefault="00EA7436" w:rsidP="00EA7436">
      <w:pPr>
        <w:widowControl w:val="0"/>
        <w:spacing w:line="240" w:lineRule="auto"/>
        <w:jc w:val="both"/>
        <w:rPr>
          <w:rFonts w:eastAsia="Lucida Sans Unicode"/>
          <w:b/>
          <w:bCs/>
          <w:color w:val="auto"/>
          <w:highlight w:val="yellow"/>
          <w:shd w:val="clear" w:color="auto" w:fill="FFFF00"/>
          <w:lang w:val="sr-Latn-RS"/>
        </w:rPr>
      </w:pPr>
    </w:p>
    <w:p w:rsidR="00EA7436" w:rsidRPr="005540DD" w:rsidRDefault="00EA7436" w:rsidP="00EA7436">
      <w:pPr>
        <w:widowControl w:val="0"/>
        <w:spacing w:line="240" w:lineRule="auto"/>
        <w:jc w:val="center"/>
        <w:rPr>
          <w:rFonts w:eastAsia="Lucida Sans Unicode"/>
          <w:b/>
          <w:bCs/>
          <w:color w:val="auto"/>
          <w:lang w:val="sr-Cyrl-RS"/>
        </w:rPr>
      </w:pPr>
      <w:r w:rsidRPr="005540DD">
        <w:rPr>
          <w:rFonts w:eastAsia="Lucida Sans Unicode"/>
          <w:b/>
          <w:bCs/>
          <w:color w:val="auto"/>
          <w:lang w:val="sr-Cyrl-CS"/>
        </w:rPr>
        <w:t>Члан 4</w:t>
      </w:r>
      <w:r w:rsidRPr="005540DD">
        <w:rPr>
          <w:rFonts w:eastAsia="Lucida Sans Unicode"/>
          <w:b/>
          <w:bCs/>
          <w:color w:val="auto"/>
          <w:lang w:val="sr-Cyrl-RS"/>
        </w:rPr>
        <w:t>.</w:t>
      </w:r>
    </w:p>
    <w:p w:rsidR="00EA7436" w:rsidRPr="005540DD" w:rsidRDefault="00EA7436" w:rsidP="00EA7436">
      <w:pPr>
        <w:widowControl w:val="0"/>
        <w:spacing w:line="240" w:lineRule="auto"/>
        <w:rPr>
          <w:rFonts w:eastAsia="Lucida Sans Unicode"/>
          <w:b/>
          <w:bCs/>
          <w:color w:val="auto"/>
          <w:lang w:val="sr-Cyrl-RS"/>
        </w:rPr>
      </w:pPr>
    </w:p>
    <w:p w:rsidR="00EA7436" w:rsidRPr="005540DD" w:rsidRDefault="00EA7436" w:rsidP="00EA7436">
      <w:pPr>
        <w:widowControl w:val="0"/>
        <w:spacing w:line="240" w:lineRule="auto"/>
        <w:jc w:val="both"/>
        <w:rPr>
          <w:rFonts w:eastAsia="Lucida Sans Unicode"/>
          <w:bCs/>
          <w:color w:val="auto"/>
          <w:lang w:val="sr-Cyrl-RS"/>
        </w:rPr>
      </w:pPr>
      <w:r w:rsidRPr="005540DD">
        <w:rPr>
          <w:rFonts w:eastAsia="Lucida Sans Unicode"/>
          <w:b/>
          <w:bCs/>
          <w:color w:val="auto"/>
          <w:lang w:val="sr-Cyrl-RS"/>
        </w:rPr>
        <w:tab/>
      </w:r>
      <w:r w:rsidRPr="005540DD">
        <w:rPr>
          <w:rFonts w:eastAsia="Lucida Sans Unicode"/>
          <w:bCs/>
          <w:color w:val="auto"/>
          <w:lang w:val="sr-Cyrl-RS"/>
        </w:rPr>
        <w:t xml:space="preserve">Извршилац услуге је у обавези да услуге одржавња (А) као и услуге сервисирања (Б) </w:t>
      </w:r>
      <w:r w:rsidRPr="005540DD">
        <w:rPr>
          <w:rFonts w:eastAsia="Lucida Sans Unicode"/>
          <w:bCs/>
          <w:color w:val="auto"/>
          <w:lang w:val="sr-Latn-RS"/>
        </w:rPr>
        <w:t xml:space="preserve"> изврши </w:t>
      </w:r>
      <w:r w:rsidRPr="005540DD">
        <w:rPr>
          <w:rFonts w:eastAsia="Lucida Sans Unicode"/>
          <w:bCs/>
          <w:color w:val="auto"/>
          <w:lang w:val="sr-Cyrl-RS"/>
        </w:rPr>
        <w:t>у складу са свим садржаним захтевима из налога Дирекције.</w:t>
      </w:r>
    </w:p>
    <w:p w:rsidR="00EA7436" w:rsidRPr="005540DD" w:rsidRDefault="00EA7436" w:rsidP="00EA7436">
      <w:pPr>
        <w:widowControl w:val="0"/>
        <w:spacing w:line="240" w:lineRule="auto"/>
        <w:ind w:firstLine="709"/>
        <w:jc w:val="both"/>
        <w:rPr>
          <w:rFonts w:eastAsia="Lucida Sans Unicode"/>
          <w:bCs/>
          <w:color w:val="auto"/>
          <w:lang w:val="sr-Cyrl-CS"/>
        </w:rPr>
      </w:pPr>
      <w:r w:rsidRPr="005540DD">
        <w:rPr>
          <w:rFonts w:eastAsia="Lucida Sans Unicode"/>
          <w:bCs/>
          <w:color w:val="auto"/>
          <w:shd w:val="clear" w:color="auto" w:fill="FFFFFF"/>
        </w:rPr>
        <w:t>Извршилац</w:t>
      </w:r>
      <w:r w:rsidRPr="005540DD">
        <w:rPr>
          <w:rFonts w:eastAsia="Lucida Sans Unicode"/>
          <w:bCs/>
          <w:color w:val="auto"/>
          <w:lang w:val="sr-Latn-CS"/>
        </w:rPr>
        <w:t xml:space="preserve"> услуге</w:t>
      </w:r>
      <w:r w:rsidRPr="005540DD">
        <w:rPr>
          <w:rFonts w:eastAsia="Lucida Sans Unicode"/>
          <w:bCs/>
          <w:color w:val="auto"/>
          <w:lang w:val="sr-Cyrl-CS"/>
        </w:rPr>
        <w:t xml:space="preserve"> је обавезан </w:t>
      </w:r>
      <w:proofErr w:type="gramStart"/>
      <w:r w:rsidRPr="005540DD">
        <w:rPr>
          <w:rFonts w:eastAsia="Lucida Sans Unicode"/>
          <w:bCs/>
          <w:color w:val="auto"/>
          <w:lang w:val="sr-Cyrl-CS"/>
        </w:rPr>
        <w:t>да  р</w:t>
      </w:r>
      <w:r w:rsidRPr="005540DD">
        <w:rPr>
          <w:rFonts w:eastAsia="Lucida Sans Unicode"/>
          <w:bCs/>
          <w:color w:val="auto"/>
          <w:lang w:val="sr-Latn-CS"/>
        </w:rPr>
        <w:t>еализацију</w:t>
      </w:r>
      <w:proofErr w:type="gramEnd"/>
      <w:r w:rsidRPr="005540DD">
        <w:rPr>
          <w:rFonts w:eastAsia="Lucida Sans Unicode"/>
          <w:bCs/>
          <w:color w:val="auto"/>
          <w:lang w:val="sr-Cyrl-CS"/>
        </w:rPr>
        <w:t xml:space="preserve"> сваке уговорене услуге најави Дирекцији најмање 24 часа унапред, с тим што се сви уговорени радови, обављају уз обавезно присуство овлашћеног представника Руковаоца складишта. </w:t>
      </w:r>
    </w:p>
    <w:p w:rsidR="00EA7436" w:rsidRPr="005540DD" w:rsidRDefault="00EA7436" w:rsidP="00EA7436">
      <w:pPr>
        <w:widowControl w:val="0"/>
        <w:spacing w:line="240" w:lineRule="auto"/>
        <w:jc w:val="both"/>
        <w:rPr>
          <w:rFonts w:eastAsia="Lucida Sans Unicode"/>
          <w:color w:val="auto"/>
          <w:lang w:val="sr-Cyrl-RS"/>
        </w:rPr>
      </w:pPr>
      <w:r w:rsidRPr="005540DD">
        <w:rPr>
          <w:rFonts w:eastAsia="Lucida Sans Unicode"/>
          <w:color w:val="auto"/>
          <w:lang w:val="sr-Latn-RS"/>
        </w:rPr>
        <w:t xml:space="preserve"> </w:t>
      </w:r>
      <w:r w:rsidRPr="005540DD">
        <w:rPr>
          <w:rFonts w:eastAsia="Lucida Sans Unicode"/>
          <w:color w:val="auto"/>
          <w:lang w:val="sr-Cyrl-CS"/>
        </w:rPr>
        <w:t>Дирекција је у обавези да Извршиоцу услуге у договореном року обезбеди одговарајуће услове за несметан рад у присуству овлашћеног представника Руковаоца складишта.</w:t>
      </w:r>
      <w:r w:rsidRPr="005540DD">
        <w:rPr>
          <w:rFonts w:eastAsia="Lucida Sans Unicode"/>
          <w:bCs/>
          <w:color w:val="auto"/>
          <w:lang w:val="sr-Cyrl-RS"/>
        </w:rPr>
        <w:t xml:space="preserve">        </w:t>
      </w:r>
    </w:p>
    <w:p w:rsidR="00EA7436" w:rsidRPr="005540DD" w:rsidRDefault="00EA7436" w:rsidP="00EA7436">
      <w:pPr>
        <w:widowControl w:val="0"/>
        <w:suppressLineNumbers/>
        <w:snapToGrid w:val="0"/>
        <w:spacing w:line="240" w:lineRule="auto"/>
        <w:ind w:firstLine="709"/>
        <w:jc w:val="both"/>
        <w:rPr>
          <w:rFonts w:eastAsia="Lucida Sans Unicode"/>
          <w:color w:val="auto"/>
          <w:lang w:val="sr-Cyrl-RS"/>
        </w:rPr>
      </w:pPr>
    </w:p>
    <w:p w:rsidR="00EA7436" w:rsidRPr="005540DD" w:rsidRDefault="00EA7436" w:rsidP="00EA7436">
      <w:pPr>
        <w:widowControl w:val="0"/>
        <w:spacing w:line="240" w:lineRule="auto"/>
        <w:jc w:val="center"/>
        <w:rPr>
          <w:rFonts w:eastAsia="Lucida Sans Unicode"/>
          <w:b/>
          <w:bCs/>
          <w:color w:val="auto"/>
          <w:highlight w:val="yellow"/>
          <w:lang w:val="sr-Cyrl-RS"/>
        </w:rPr>
      </w:pPr>
      <w:r w:rsidRPr="005540DD">
        <w:rPr>
          <w:rFonts w:eastAsia="Lucida Sans Unicode"/>
          <w:b/>
          <w:bCs/>
          <w:color w:val="auto"/>
          <w:lang w:val="sr-Cyrl-CS"/>
        </w:rPr>
        <w:lastRenderedPageBreak/>
        <w:t>Члан 5.</w:t>
      </w:r>
    </w:p>
    <w:p w:rsidR="00EA7436" w:rsidRPr="005540DD" w:rsidRDefault="00EA7436" w:rsidP="00EA7436">
      <w:pPr>
        <w:widowControl w:val="0"/>
        <w:spacing w:line="240" w:lineRule="auto"/>
        <w:rPr>
          <w:rFonts w:eastAsia="Lucida Sans Unicode"/>
          <w:b/>
          <w:bCs/>
          <w:color w:val="auto"/>
          <w:highlight w:val="yellow"/>
          <w:lang w:val="sr-Cyrl-RS"/>
        </w:rPr>
      </w:pPr>
    </w:p>
    <w:p w:rsidR="00EA7436" w:rsidRPr="005540DD" w:rsidRDefault="00EA7436" w:rsidP="00EA7436">
      <w:pPr>
        <w:widowControl w:val="0"/>
        <w:spacing w:line="240" w:lineRule="auto"/>
        <w:ind w:firstLine="708"/>
        <w:jc w:val="both"/>
        <w:rPr>
          <w:rFonts w:eastAsia="Lucida Sans Unicode"/>
          <w:color w:val="auto"/>
          <w:lang w:val="sr-Cyrl-CS"/>
        </w:rPr>
      </w:pPr>
      <w:r w:rsidRPr="005540DD">
        <w:rPr>
          <w:rFonts w:eastAsia="Lucida Sans Unicode"/>
          <w:color w:val="auto"/>
        </w:rPr>
        <w:t>Извршилац</w:t>
      </w:r>
      <w:r w:rsidRPr="005540DD">
        <w:rPr>
          <w:rFonts w:eastAsia="Lucida Sans Unicode"/>
          <w:color w:val="auto"/>
          <w:shd w:val="clear" w:color="auto" w:fill="FFFFFF"/>
          <w:lang w:val="sr-Cyrl-CS"/>
        </w:rPr>
        <w:t xml:space="preserve"> </w:t>
      </w:r>
      <w:r w:rsidRPr="005540DD">
        <w:rPr>
          <w:rFonts w:eastAsia="Lucida Sans Unicode"/>
          <w:color w:val="auto"/>
          <w:lang w:val="sr-Cyrl-CS"/>
        </w:rPr>
        <w:t>услуге се обавезује да све уговорене услуге дефинисане у члану 2. овог Уговора изведе стручно, савесно и квалитетно у уговореним роковима</w:t>
      </w:r>
      <w:r w:rsidRPr="005540DD">
        <w:rPr>
          <w:rFonts w:eastAsia="Lucida Sans Unicode"/>
          <w:color w:val="auto"/>
        </w:rPr>
        <w:t xml:space="preserve">, према спецификацији предметних услуга </w:t>
      </w:r>
      <w:r w:rsidRPr="005540DD">
        <w:rPr>
          <w:rFonts w:eastAsia="Lucida Sans Unicode"/>
          <w:color w:val="auto"/>
          <w:lang w:val="sr-Cyrl-CS"/>
        </w:rPr>
        <w:t>и према динамици реализације уговорених активности а у свему према важећим законским прописима у овој области, односно у складу са одредбама Закона о заштити од пожара (''Сл. гласник РС'', бр. 111/2009</w:t>
      </w:r>
      <w:r w:rsidRPr="005540DD">
        <w:rPr>
          <w:rFonts w:eastAsia="Lucida Sans Unicode"/>
          <w:color w:val="auto"/>
          <w:lang w:val="sr-Cyrl-RS"/>
        </w:rPr>
        <w:t xml:space="preserve"> и 20/2015</w:t>
      </w:r>
      <w:r w:rsidRPr="005540DD">
        <w:rPr>
          <w:rFonts w:eastAsia="Lucida Sans Unicode"/>
          <w:color w:val="auto"/>
          <w:lang w:val="sr-Cyrl-CS"/>
        </w:rPr>
        <w:t>) и Правилника о техничким нормативима за стабилне инсталације за дојаву пожара (''Сл. лист СРЈ'' бр. 87/93).</w:t>
      </w:r>
    </w:p>
    <w:p w:rsidR="006E531D" w:rsidRDefault="00EA7436" w:rsidP="00EA7436">
      <w:pPr>
        <w:widowControl w:val="0"/>
        <w:spacing w:line="240" w:lineRule="auto"/>
        <w:jc w:val="both"/>
        <w:rPr>
          <w:rFonts w:eastAsia="Lucida Sans Unicode"/>
          <w:b/>
          <w:bCs/>
          <w:color w:val="auto"/>
          <w:highlight w:val="yellow"/>
          <w:lang w:val="sr-Cyrl-RS"/>
        </w:rPr>
      </w:pPr>
      <w:r w:rsidRPr="005540DD">
        <w:rPr>
          <w:rFonts w:eastAsia="Lucida Sans Unicode"/>
          <w:color w:val="auto"/>
          <w:lang w:val="sr-Cyrl-CS"/>
        </w:rPr>
        <w:t xml:space="preserve">           Извршилац услуга се обавезује да </w:t>
      </w:r>
      <w:r w:rsidRPr="005540DD">
        <w:rPr>
          <w:rFonts w:eastAsia="Lucida Sans Unicode"/>
          <w:color w:val="auto"/>
          <w:lang w:val="sr-Cyrl-RS"/>
        </w:rPr>
        <w:t xml:space="preserve">приликом замене и рада на јонизујућим јављачима поштовати одредбе </w:t>
      </w:r>
      <w:r w:rsidRPr="005540DD">
        <w:rPr>
          <w:rFonts w:eastAsia="Lucida Sans Unicode"/>
          <w:color w:val="auto"/>
          <w:shd w:val="clear" w:color="auto" w:fill="FFFFFF"/>
          <w:lang w:val="sr-Cyrl-CS"/>
        </w:rPr>
        <w:t>Закон</w:t>
      </w:r>
      <w:r w:rsidRPr="005540DD">
        <w:rPr>
          <w:rFonts w:eastAsia="Lucida Sans Unicode"/>
          <w:color w:val="auto"/>
          <w:shd w:val="clear" w:color="auto" w:fill="FFFFFF"/>
          <w:lang w:val="sr-Cyrl-RS"/>
        </w:rPr>
        <w:t>а</w:t>
      </w:r>
      <w:r w:rsidRPr="005540DD">
        <w:rPr>
          <w:rFonts w:eastAsia="Lucida Sans Unicode"/>
          <w:color w:val="auto"/>
          <w:shd w:val="clear" w:color="auto" w:fill="FFFFFF"/>
          <w:lang w:val="sr-Cyrl-CS"/>
        </w:rPr>
        <w:t xml:space="preserve"> о заштити од јонизујућих зрачења и нуклеарне сигурности Србије, (Сл. Гласник РС бр. 36/09 и 93/12), Правилника о пријављивању и евидентирању извора јонизујућег зрачења (</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Сл. Гласник РС</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 xml:space="preserve"> број 25/11)</w:t>
      </w:r>
      <w:r w:rsidRPr="005540DD">
        <w:rPr>
          <w:rFonts w:eastAsia="Lucida Sans Unicode"/>
          <w:color w:val="auto"/>
          <w:shd w:val="clear" w:color="auto" w:fill="FFFFFF"/>
          <w:lang w:val="ru-RU"/>
        </w:rPr>
        <w:t xml:space="preserve">, </w:t>
      </w:r>
      <w:r w:rsidRPr="005540DD">
        <w:rPr>
          <w:rFonts w:eastAsia="Lucida Sans Unicode"/>
          <w:color w:val="auto"/>
          <w:shd w:val="clear" w:color="auto" w:fill="FFFFFF"/>
          <w:lang w:val="sr-Cyrl-CS"/>
        </w:rPr>
        <w:t>Правилника о евиденцији о извршеним пословима из области заштите од јонизујућег зрачења (</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Сл. Гласник РС</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 xml:space="preserve"> број17/11), Правилник  о начину и условима сакупљања, чувања, евидентирања, складиштења, обрађивања и одлагања радиоактивног отпадног материјала(</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Сл. Гласник РС</w:t>
      </w:r>
      <w:r w:rsidRPr="005540DD">
        <w:rPr>
          <w:rFonts w:eastAsia="Lucida Sans Unicode"/>
          <w:color w:val="auto"/>
          <w:shd w:val="clear" w:color="auto" w:fill="FFFFFF"/>
          <w:lang w:val="ru-RU"/>
        </w:rPr>
        <w:t>”</w:t>
      </w:r>
      <w:r w:rsidRPr="005540DD">
        <w:rPr>
          <w:rFonts w:eastAsia="Lucida Sans Unicode"/>
          <w:color w:val="auto"/>
          <w:shd w:val="clear" w:color="auto" w:fill="FFFFFF"/>
          <w:lang w:val="sr-Cyrl-CS"/>
        </w:rPr>
        <w:t xml:space="preserve"> број  9/99)</w:t>
      </w:r>
      <w:r w:rsidRPr="005540DD">
        <w:rPr>
          <w:rFonts w:eastAsia="Lucida Sans Unicode"/>
          <w:color w:val="auto"/>
          <w:shd w:val="clear" w:color="auto" w:fill="FFFFFF"/>
          <w:lang w:val="sr-Latn-RS"/>
        </w:rPr>
        <w:t>.</w:t>
      </w:r>
    </w:p>
    <w:p w:rsidR="006E531D" w:rsidRDefault="006E531D" w:rsidP="00EA7436">
      <w:pPr>
        <w:widowControl w:val="0"/>
        <w:spacing w:line="240" w:lineRule="auto"/>
        <w:jc w:val="both"/>
        <w:rPr>
          <w:rFonts w:eastAsia="Lucida Sans Unicode"/>
          <w:b/>
          <w:bCs/>
          <w:color w:val="auto"/>
          <w:highlight w:val="yellow"/>
          <w:lang w:val="sr-Cyrl-RS"/>
        </w:rPr>
      </w:pPr>
    </w:p>
    <w:p w:rsidR="006E531D" w:rsidRDefault="006E531D" w:rsidP="006E531D">
      <w:pPr>
        <w:widowControl w:val="0"/>
        <w:spacing w:line="240" w:lineRule="auto"/>
        <w:jc w:val="center"/>
        <w:rPr>
          <w:rFonts w:eastAsia="Lucida Sans Unicode"/>
          <w:b/>
          <w:bCs/>
          <w:color w:val="auto"/>
        </w:rPr>
      </w:pPr>
      <w:r w:rsidRPr="005540DD">
        <w:rPr>
          <w:rFonts w:eastAsia="Lucida Sans Unicode"/>
          <w:b/>
          <w:bCs/>
          <w:color w:val="auto"/>
          <w:lang w:val="sr-Cyrl-CS"/>
        </w:rPr>
        <w:t>Члан 6</w:t>
      </w:r>
      <w:r w:rsidRPr="005540DD">
        <w:rPr>
          <w:rFonts w:eastAsia="Lucida Sans Unicode"/>
          <w:b/>
          <w:bCs/>
          <w:color w:val="auto"/>
        </w:rPr>
        <w:t>.</w:t>
      </w:r>
    </w:p>
    <w:p w:rsidR="006E531D" w:rsidRDefault="006E531D" w:rsidP="006E531D">
      <w:pPr>
        <w:widowControl w:val="0"/>
        <w:spacing w:line="240" w:lineRule="auto"/>
        <w:jc w:val="center"/>
        <w:rPr>
          <w:rFonts w:eastAsia="Lucida Sans Unicode"/>
          <w:b/>
          <w:bCs/>
          <w:color w:val="auto"/>
        </w:rPr>
      </w:pPr>
    </w:p>
    <w:p w:rsidR="00CD6CB2" w:rsidRPr="00CD6CB2" w:rsidRDefault="00CD6CB2" w:rsidP="00CD6CB2">
      <w:pPr>
        <w:widowControl w:val="0"/>
        <w:spacing w:line="240" w:lineRule="auto"/>
        <w:ind w:firstLine="720"/>
        <w:jc w:val="both"/>
        <w:rPr>
          <w:rFonts w:eastAsia="Lucida Sans Unicode"/>
          <w:b/>
          <w:bCs/>
          <w:color w:val="auto"/>
          <w:lang w:val="sr-Cyrl-RS"/>
        </w:rPr>
      </w:pPr>
      <w:r w:rsidRPr="00CD6CB2">
        <w:rPr>
          <w:rFonts w:eastAsia="Lucida Sans Unicode"/>
          <w:color w:val="auto"/>
          <w:lang w:val="sr-Cyrl-CS"/>
        </w:rPr>
        <w:t xml:space="preserve">Извршилац услуга се обавезује да у случају рекламације за неквалитетно извршене услуге исте отклони о свом трошку, одмах по позиву Дирекције, а најкасније у року до </w:t>
      </w:r>
      <w:r w:rsidRPr="00CD6CB2">
        <w:rPr>
          <w:rFonts w:eastAsia="Lucida Sans Unicode"/>
          <w:color w:val="auto"/>
          <w:lang w:val="sr-Latn-CS"/>
        </w:rPr>
        <w:t>3</w:t>
      </w:r>
      <w:r w:rsidRPr="00CD6CB2">
        <w:rPr>
          <w:rFonts w:eastAsia="Lucida Sans Unicode"/>
          <w:color w:val="auto"/>
          <w:lang w:val="sr-Cyrl-CS"/>
        </w:rPr>
        <w:t xml:space="preserve"> (три) дана од дана сачињавања Записника о рекламацији</w:t>
      </w:r>
      <w:r w:rsidRPr="00CD6CB2">
        <w:rPr>
          <w:rFonts w:eastAsia="Lucida Sans Unicode"/>
          <w:color w:val="auto"/>
          <w:lang w:val="sr-Cyrl-RS"/>
        </w:rPr>
        <w:t>, односно дужан је да уграђени део замени новим у противном Дирекција задржава право да пусти на наплату средства финансијског обезбеђења из члана 9. овог Уговора.</w:t>
      </w:r>
      <w:r w:rsidRPr="00CD6CB2">
        <w:rPr>
          <w:rFonts w:eastAsia="Lucida Sans Unicode"/>
          <w:color w:val="auto"/>
          <w:lang w:val="sr-Cyrl-CS"/>
        </w:rPr>
        <w:tab/>
      </w:r>
    </w:p>
    <w:p w:rsidR="006E531D" w:rsidRPr="006E531D" w:rsidRDefault="006E531D" w:rsidP="00CD6CB2">
      <w:pPr>
        <w:widowControl w:val="0"/>
        <w:spacing w:line="240" w:lineRule="auto"/>
        <w:jc w:val="both"/>
        <w:rPr>
          <w:rFonts w:eastAsia="Lucida Sans Unicode"/>
          <w:b/>
          <w:bCs/>
          <w:color w:val="auto"/>
          <w:highlight w:val="yellow"/>
          <w:lang w:val="sr-Cyrl-RS"/>
        </w:rPr>
      </w:pPr>
    </w:p>
    <w:p w:rsidR="00EA7436" w:rsidRPr="005540DD" w:rsidRDefault="006E531D" w:rsidP="006E531D">
      <w:pPr>
        <w:widowControl w:val="0"/>
        <w:spacing w:line="240" w:lineRule="auto"/>
        <w:jc w:val="center"/>
        <w:rPr>
          <w:rFonts w:eastAsia="Lucida Sans Unicode"/>
          <w:b/>
          <w:bCs/>
          <w:color w:val="auto"/>
        </w:rPr>
      </w:pPr>
      <w:r>
        <w:rPr>
          <w:rFonts w:eastAsia="Lucida Sans Unicode"/>
          <w:b/>
          <w:bCs/>
          <w:color w:val="auto"/>
          <w:lang w:val="sr-Cyrl-CS"/>
        </w:rPr>
        <w:t>Члан 7</w:t>
      </w:r>
      <w:r w:rsidR="00EA7436" w:rsidRPr="005540DD">
        <w:rPr>
          <w:rFonts w:eastAsia="Lucida Sans Unicode"/>
          <w:b/>
          <w:bCs/>
          <w:color w:val="auto"/>
        </w:rPr>
        <w:t>.</w:t>
      </w:r>
    </w:p>
    <w:p w:rsidR="00EA7436" w:rsidRPr="005540DD" w:rsidRDefault="00EA7436" w:rsidP="00EA7436">
      <w:pPr>
        <w:widowControl w:val="0"/>
        <w:spacing w:line="240" w:lineRule="auto"/>
        <w:ind w:firstLine="708"/>
        <w:jc w:val="both"/>
        <w:rPr>
          <w:rFonts w:eastAsia="Lucida Sans Unicode"/>
          <w:color w:val="auto"/>
          <w:lang w:val="sr-Cyrl-CS"/>
        </w:rPr>
      </w:pPr>
    </w:p>
    <w:p w:rsidR="00CD6CB2" w:rsidRPr="00CD6CB2" w:rsidRDefault="00CD6CB2" w:rsidP="00CD6CB2">
      <w:pPr>
        <w:widowControl w:val="0"/>
        <w:spacing w:line="240" w:lineRule="auto"/>
        <w:ind w:firstLine="708"/>
        <w:jc w:val="both"/>
        <w:rPr>
          <w:rFonts w:eastAsia="Lucida Sans Unicode"/>
          <w:bCs/>
          <w:color w:val="auto"/>
          <w:lang w:val="sr-Cyrl-RS"/>
        </w:rPr>
      </w:pPr>
      <w:r w:rsidRPr="00CD6CB2">
        <w:rPr>
          <w:rFonts w:eastAsia="Lucida Sans Unicode"/>
          <w:bCs/>
          <w:color w:val="auto"/>
          <w:lang w:val="sr-Cyrl-RS"/>
        </w:rPr>
        <w:t>Гарантни рок за извршене услуге одржавања из члана 2. тачка А. је у зависности од рокова у којима су уговорени прегледи (од извршеног до следећег уговореног прегледа) а у складу са роковима који су регулисани законским прописима из те области.</w:t>
      </w:r>
    </w:p>
    <w:p w:rsidR="00CD6CB2" w:rsidRPr="00CD6CB2" w:rsidRDefault="00CD6CB2" w:rsidP="00CD6CB2">
      <w:pPr>
        <w:widowControl w:val="0"/>
        <w:spacing w:line="240" w:lineRule="auto"/>
        <w:ind w:firstLine="708"/>
        <w:jc w:val="both"/>
        <w:rPr>
          <w:rFonts w:eastAsia="Lucida Sans Unicode"/>
          <w:color w:val="auto"/>
          <w:lang w:val="sr-Cyrl-RS"/>
        </w:rPr>
      </w:pPr>
      <w:r w:rsidRPr="00CD6CB2">
        <w:rPr>
          <w:rFonts w:eastAsia="Lucida Sans Unicode"/>
          <w:color w:val="auto"/>
          <w:lang w:val="sr-Cyrl-CS"/>
        </w:rPr>
        <w:t xml:space="preserve">Гарантни рок  за услуге сервисирања, </w:t>
      </w:r>
      <w:r w:rsidRPr="00CD6CB2">
        <w:rPr>
          <w:rFonts w:eastAsia="Lucida Sans Unicode"/>
          <w:color w:val="auto"/>
          <w:lang w:val="sr-Cyrl-RS"/>
        </w:rPr>
        <w:t xml:space="preserve">поправка </w:t>
      </w:r>
      <w:r w:rsidRPr="00CD6CB2">
        <w:rPr>
          <w:rFonts w:eastAsia="Lucida Sans Unicode"/>
          <w:color w:val="auto"/>
          <w:lang w:val="sr-Cyrl-CS"/>
        </w:rPr>
        <w:t xml:space="preserve">и замена делова </w:t>
      </w:r>
      <w:r w:rsidRPr="00CD6CB2">
        <w:rPr>
          <w:rFonts w:eastAsia="Lucida Sans Unicode"/>
          <w:color w:val="auto"/>
          <w:lang w:val="sr-Cyrl-RS"/>
        </w:rPr>
        <w:t xml:space="preserve">и склопова  и на уграђене делове, </w:t>
      </w:r>
      <w:r w:rsidRPr="00CD6CB2">
        <w:rPr>
          <w:rFonts w:eastAsia="Lucida Sans Unicode"/>
          <w:color w:val="auto"/>
          <w:lang w:val="sr-Cyrl-CS"/>
        </w:rPr>
        <w:t xml:space="preserve">из члана 2. тачка Б.овог уговора </w:t>
      </w:r>
      <w:r w:rsidRPr="00CD6CB2">
        <w:rPr>
          <w:rFonts w:eastAsia="Lucida Sans Unicode"/>
          <w:color w:val="auto"/>
          <w:lang w:val="sr-Cyrl-RS"/>
        </w:rPr>
        <w:t xml:space="preserve">је </w:t>
      </w:r>
      <w:r w:rsidRPr="00CD6CB2">
        <w:rPr>
          <w:rFonts w:eastAsia="Lucida Sans Unicode"/>
          <w:color w:val="auto"/>
          <w:lang w:val="sr-Cyrl-CS"/>
        </w:rPr>
        <w:t>2 (две) године</w:t>
      </w:r>
      <w:r w:rsidRPr="00CD6CB2">
        <w:rPr>
          <w:rFonts w:eastAsia="Lucida Sans Unicode"/>
          <w:color w:val="auto"/>
          <w:lang w:val="sr-Cyrl-RS"/>
        </w:rPr>
        <w:t xml:space="preserve"> од извршене услуге,</w:t>
      </w:r>
      <w:r w:rsidRPr="00CD6CB2">
        <w:rPr>
          <w:rFonts w:eastAsia="Lucida Sans Unicode"/>
          <w:color w:val="auto"/>
          <w:lang w:val="sr-Cyrl-CS"/>
        </w:rPr>
        <w:t xml:space="preserve"> </w:t>
      </w:r>
      <w:r w:rsidRPr="00CD6CB2">
        <w:rPr>
          <w:rFonts w:eastAsia="Lucida Sans Unicode"/>
          <w:color w:val="auto"/>
          <w:lang w:val="sr-Cyrl-RS"/>
        </w:rPr>
        <w:t>или према гаранцији произвођача.</w:t>
      </w:r>
    </w:p>
    <w:p w:rsidR="00CD6CB2" w:rsidRPr="00CD6CB2" w:rsidRDefault="00CD6CB2" w:rsidP="00CD6CB2">
      <w:pPr>
        <w:widowControl w:val="0"/>
        <w:spacing w:line="240" w:lineRule="auto"/>
        <w:ind w:firstLine="708"/>
        <w:jc w:val="both"/>
        <w:rPr>
          <w:rFonts w:eastAsia="Lucida Sans Unicode"/>
          <w:color w:val="auto"/>
          <w:lang w:val="sr-Cyrl-RS"/>
        </w:rPr>
      </w:pPr>
      <w:r w:rsidRPr="00CD6CB2">
        <w:rPr>
          <w:rFonts w:eastAsia="Lucida Sans Unicode"/>
          <w:color w:val="auto"/>
          <w:lang w:val="sr-Cyrl-CS"/>
        </w:rPr>
        <w:t>Гарантни рок тече од дана обостраног потписивања Записника о извршеној услузи, односно уградњ</w:t>
      </w:r>
      <w:r w:rsidRPr="00CD6CB2">
        <w:rPr>
          <w:rFonts w:eastAsia="Lucida Sans Unicode"/>
          <w:color w:val="auto"/>
          <w:lang w:val="sr-Cyrl-RS"/>
        </w:rPr>
        <w:t>и</w:t>
      </w:r>
      <w:r w:rsidRPr="00CD6CB2">
        <w:rPr>
          <w:rFonts w:eastAsia="Lucida Sans Unicode"/>
          <w:color w:val="auto"/>
          <w:lang w:val="sr-Cyrl-CS"/>
        </w:rPr>
        <w:t xml:space="preserve"> резервног дела. У случају примедбе на извршену услугу у гарантном року, Извршилац услуге има обавезу да </w:t>
      </w:r>
      <w:r w:rsidRPr="00CD6CB2">
        <w:rPr>
          <w:rFonts w:eastAsia="Lucida Sans Unicode"/>
          <w:color w:val="auto"/>
          <w:lang w:val="sr-Cyrl-RS"/>
        </w:rPr>
        <w:t xml:space="preserve">одмах, </w:t>
      </w:r>
      <w:r w:rsidRPr="00CD6CB2">
        <w:rPr>
          <w:rFonts w:eastAsia="Lucida Sans Unicode"/>
          <w:color w:val="auto"/>
          <w:lang w:val="sr-Cyrl-CS"/>
        </w:rPr>
        <w:t xml:space="preserve">а најкасније </w:t>
      </w:r>
      <w:r w:rsidRPr="00CD6CB2">
        <w:rPr>
          <w:rFonts w:eastAsia="Lucida Sans Unicode"/>
          <w:color w:val="auto"/>
          <w:lang w:val="sr-Cyrl-RS"/>
        </w:rPr>
        <w:t xml:space="preserve">у року од </w:t>
      </w:r>
      <w:r w:rsidRPr="00CD6CB2">
        <w:rPr>
          <w:rFonts w:eastAsia="Lucida Sans Unicode"/>
          <w:color w:val="auto"/>
          <w:lang w:val="sr-Cyrl-CS"/>
        </w:rPr>
        <w:t>3 (три) дана од дана добијања захтева</w:t>
      </w:r>
      <w:r w:rsidRPr="00CD6CB2">
        <w:rPr>
          <w:rFonts w:eastAsia="Lucida Sans Unicode"/>
          <w:color w:val="auto"/>
          <w:lang w:val="sr-Cyrl-RS"/>
        </w:rPr>
        <w:t xml:space="preserve"> Дирекције, </w:t>
      </w:r>
      <w:r w:rsidRPr="00CD6CB2">
        <w:rPr>
          <w:rFonts w:eastAsia="Lucida Sans Unicode"/>
          <w:color w:val="auto"/>
          <w:lang w:val="sr-Cyrl-CS"/>
        </w:rPr>
        <w:t xml:space="preserve">о свом трошку </w:t>
      </w:r>
      <w:r w:rsidRPr="00CD6CB2">
        <w:rPr>
          <w:rFonts w:eastAsia="Lucida Sans Unicode"/>
          <w:color w:val="auto"/>
          <w:lang w:val="sr-Cyrl-RS"/>
        </w:rPr>
        <w:t>отклони све недостатке узроковане неадекватним извршењем услуге.</w:t>
      </w:r>
    </w:p>
    <w:p w:rsidR="00EA7436" w:rsidRPr="005540DD" w:rsidRDefault="00EA7436" w:rsidP="00EA7436">
      <w:pPr>
        <w:widowControl w:val="0"/>
        <w:spacing w:line="240" w:lineRule="auto"/>
        <w:ind w:firstLine="708"/>
        <w:jc w:val="both"/>
        <w:rPr>
          <w:rFonts w:eastAsia="Lucida Sans Unicode"/>
          <w:b/>
          <w:bCs/>
          <w:color w:val="auto"/>
        </w:rPr>
      </w:pPr>
      <w:r w:rsidRPr="005540DD">
        <w:rPr>
          <w:rFonts w:eastAsia="Lucida Sans Unicode"/>
          <w:color w:val="auto"/>
          <w:lang w:val="sr-Cyrl-CS"/>
        </w:rPr>
        <w:tab/>
      </w:r>
    </w:p>
    <w:p w:rsidR="00EA7436" w:rsidRPr="005540DD" w:rsidRDefault="00EA7436" w:rsidP="00EA7436">
      <w:pPr>
        <w:widowControl w:val="0"/>
        <w:spacing w:line="240" w:lineRule="auto"/>
        <w:jc w:val="both"/>
        <w:rPr>
          <w:rFonts w:eastAsia="Lucida Sans Unicode"/>
          <w:color w:val="auto"/>
          <w:shd w:val="clear" w:color="auto" w:fill="FFFFFF"/>
          <w:lang w:val="sr-Cyrl-CS"/>
        </w:rPr>
      </w:pPr>
      <w:r w:rsidRPr="005540DD">
        <w:rPr>
          <w:rFonts w:eastAsia="Lucida Sans Unicode"/>
          <w:color w:val="auto"/>
          <w:lang w:val="sr-Latn-CS"/>
        </w:rPr>
        <w:t xml:space="preserve"> </w:t>
      </w:r>
      <w:r w:rsidRPr="005540DD">
        <w:rPr>
          <w:rFonts w:eastAsia="Lucida Sans Unicode"/>
          <w:color w:val="auto"/>
          <w:lang w:val="sr-Cyrl-CS"/>
        </w:rPr>
        <w:tab/>
      </w:r>
    </w:p>
    <w:p w:rsidR="00EA7436" w:rsidRPr="005540DD" w:rsidRDefault="006E531D" w:rsidP="006E531D">
      <w:pPr>
        <w:widowControl w:val="0"/>
        <w:spacing w:line="240" w:lineRule="auto"/>
        <w:jc w:val="center"/>
        <w:rPr>
          <w:rFonts w:eastAsia="Lucida Sans Unicode"/>
          <w:b/>
          <w:bCs/>
          <w:color w:val="auto"/>
        </w:rPr>
      </w:pPr>
      <w:r>
        <w:rPr>
          <w:rFonts w:eastAsia="Lucida Sans Unicode"/>
          <w:b/>
          <w:bCs/>
          <w:color w:val="auto"/>
          <w:lang w:val="sr-Cyrl-CS"/>
        </w:rPr>
        <w:t>Члан 8</w:t>
      </w:r>
      <w:r w:rsidR="00EA7436" w:rsidRPr="005540DD">
        <w:rPr>
          <w:rFonts w:eastAsia="Lucida Sans Unicode"/>
          <w:b/>
          <w:bCs/>
          <w:color w:val="auto"/>
        </w:rPr>
        <w:t>.</w:t>
      </w:r>
    </w:p>
    <w:p w:rsidR="00EA7436" w:rsidRPr="005540DD" w:rsidRDefault="00EA7436" w:rsidP="00EA7436">
      <w:pPr>
        <w:widowControl w:val="0"/>
        <w:spacing w:line="240" w:lineRule="auto"/>
        <w:rPr>
          <w:rFonts w:eastAsia="Lucida Sans Unicode"/>
          <w:b/>
          <w:bCs/>
          <w:color w:val="auto"/>
        </w:rPr>
      </w:pPr>
    </w:p>
    <w:p w:rsidR="00CD6CB2" w:rsidRPr="00CD6CB2" w:rsidRDefault="00CD6CB2" w:rsidP="00427B81">
      <w:pPr>
        <w:widowControl w:val="0"/>
        <w:spacing w:line="240" w:lineRule="auto"/>
        <w:ind w:firstLine="720"/>
        <w:jc w:val="both"/>
        <w:rPr>
          <w:rFonts w:eastAsia="Lucida Sans Unicode"/>
          <w:bCs/>
          <w:color w:val="auto"/>
          <w:lang w:val="sr-Cyrl-RS"/>
        </w:rPr>
      </w:pPr>
      <w:r w:rsidRPr="00CD6CB2">
        <w:rPr>
          <w:rFonts w:eastAsia="Lucida Sans Unicode"/>
          <w:bCs/>
          <w:color w:val="auto"/>
          <w:lang w:val="sr-Cyrl-CS"/>
        </w:rPr>
        <w:t xml:space="preserve">Јединична цене </w:t>
      </w:r>
      <w:r w:rsidRPr="00CD6CB2">
        <w:rPr>
          <w:rFonts w:eastAsia="Lucida Sans Unicode"/>
          <w:bCs/>
          <w:color w:val="auto"/>
          <w:lang w:val="sr-Cyrl-RS"/>
        </w:rPr>
        <w:t xml:space="preserve">услуге одржавања (А) </w:t>
      </w:r>
      <w:r w:rsidRPr="00CD6CB2">
        <w:rPr>
          <w:rFonts w:eastAsia="Lucida Sans Unicode"/>
          <w:bCs/>
          <w:color w:val="auto"/>
          <w:lang w:val="sr-Cyrl-CS"/>
        </w:rPr>
        <w:t>подразумева</w:t>
      </w:r>
      <w:r w:rsidRPr="00CD6CB2">
        <w:rPr>
          <w:rFonts w:eastAsia="Lucida Sans Unicode"/>
          <w:bCs/>
          <w:color w:val="auto"/>
          <w:lang w:val="sr-Cyrl-RS"/>
        </w:rPr>
        <w:t>:</w:t>
      </w:r>
      <w:r w:rsidRPr="00CD6CB2">
        <w:rPr>
          <w:rFonts w:eastAsia="Lucida Sans Unicode"/>
          <w:bCs/>
          <w:color w:val="auto"/>
          <w:lang w:val="sr-Cyrl-CS"/>
        </w:rPr>
        <w:t xml:space="preserve"> </w:t>
      </w:r>
      <w:r w:rsidRPr="00CD6CB2">
        <w:rPr>
          <w:rFonts w:eastAsia="Lucida Sans Unicode"/>
          <w:bCs/>
          <w:color w:val="auto"/>
          <w:lang w:val="sr-Cyrl-RS"/>
        </w:rPr>
        <w:t>рад, средства за рад,</w:t>
      </w:r>
      <w:r w:rsidRPr="00CD6CB2">
        <w:rPr>
          <w:rFonts w:eastAsia="Lucida Sans Unicode"/>
          <w:bCs/>
          <w:color w:val="auto"/>
          <w:lang w:val="sr-Cyrl-CS"/>
        </w:rPr>
        <w:t xml:space="preserve"> потребн</w:t>
      </w:r>
      <w:r w:rsidRPr="00CD6CB2">
        <w:rPr>
          <w:rFonts w:eastAsia="Lucida Sans Unicode"/>
          <w:bCs/>
          <w:color w:val="auto"/>
          <w:lang w:val="sr-Cyrl-RS"/>
        </w:rPr>
        <w:t>и</w:t>
      </w:r>
      <w:r w:rsidRPr="00CD6CB2">
        <w:rPr>
          <w:rFonts w:eastAsia="Lucida Sans Unicode"/>
          <w:bCs/>
          <w:color w:val="auto"/>
          <w:lang w:val="sr-Cyrl-CS"/>
        </w:rPr>
        <w:t xml:space="preserve"> </w:t>
      </w:r>
      <w:r w:rsidRPr="00CD6CB2">
        <w:rPr>
          <w:rFonts w:eastAsia="Lucida Sans Unicode"/>
          <w:bCs/>
          <w:color w:val="auto"/>
          <w:lang w:val="sr-Cyrl-RS"/>
        </w:rPr>
        <w:t>потрошни</w:t>
      </w:r>
      <w:r w:rsidRPr="00CD6CB2">
        <w:rPr>
          <w:rFonts w:eastAsia="Lucida Sans Unicode"/>
          <w:bCs/>
          <w:color w:val="auto"/>
          <w:lang w:val="sr-Cyrl-CS"/>
        </w:rPr>
        <w:t xml:space="preserve"> материјал</w:t>
      </w:r>
      <w:r w:rsidRPr="00CD6CB2">
        <w:rPr>
          <w:rFonts w:eastAsia="Lucida Sans Unicode"/>
          <w:bCs/>
          <w:color w:val="auto"/>
          <w:lang w:val="sr-Cyrl-RS"/>
        </w:rPr>
        <w:t>,</w:t>
      </w:r>
      <w:r w:rsidRPr="00CD6CB2">
        <w:rPr>
          <w:rFonts w:eastAsia="Lucida Sans Unicode"/>
          <w:bCs/>
          <w:color w:val="auto"/>
          <w:lang w:val="sr-Cyrl-CS"/>
        </w:rPr>
        <w:t xml:space="preserve"> трошкове превоза</w:t>
      </w:r>
      <w:r w:rsidRPr="00CD6CB2">
        <w:rPr>
          <w:rFonts w:eastAsia="Lucida Sans Unicode"/>
          <w:bCs/>
          <w:color w:val="auto"/>
          <w:lang w:val="sr-Cyrl-RS"/>
        </w:rPr>
        <w:t xml:space="preserve"> и остале зависне трошкове.</w:t>
      </w:r>
    </w:p>
    <w:p w:rsidR="00CD6CB2" w:rsidRPr="00CD6CB2" w:rsidRDefault="00CD6CB2" w:rsidP="00CD6CB2">
      <w:pPr>
        <w:widowControl w:val="0"/>
        <w:spacing w:line="240" w:lineRule="auto"/>
        <w:ind w:firstLine="30"/>
        <w:jc w:val="both"/>
        <w:rPr>
          <w:rFonts w:eastAsia="Lucida Sans Unicode"/>
          <w:bCs/>
          <w:color w:val="auto"/>
          <w:lang w:val="sr-Cyrl-RS"/>
        </w:rPr>
      </w:pPr>
      <w:r w:rsidRPr="00CD6CB2">
        <w:rPr>
          <w:rFonts w:eastAsia="Lucida Sans Unicode"/>
          <w:bCs/>
          <w:color w:val="auto"/>
          <w:lang w:val="sr-Cyrl-RS"/>
        </w:rPr>
        <w:t xml:space="preserve">            </w:t>
      </w:r>
      <w:r w:rsidRPr="00CD6CB2">
        <w:rPr>
          <w:rFonts w:eastAsia="Lucida Sans Unicode"/>
          <w:bCs/>
          <w:color w:val="auto"/>
          <w:lang w:val="sr-Cyrl-CS"/>
        </w:rPr>
        <w:t xml:space="preserve">Јединична цена </w:t>
      </w:r>
      <w:r w:rsidRPr="00CD6CB2">
        <w:rPr>
          <w:rFonts w:eastAsia="Lucida Sans Unicode"/>
          <w:bCs/>
          <w:color w:val="auto"/>
          <w:lang w:val="sr-Cyrl-RS"/>
        </w:rPr>
        <w:t>услуге сервисирања (Б) подразумева</w:t>
      </w:r>
      <w:r w:rsidRPr="00CD6CB2">
        <w:rPr>
          <w:rFonts w:eastAsia="Lucida Sans Unicode"/>
          <w:bCs/>
          <w:color w:val="auto"/>
          <w:lang w:val="ru-RU"/>
        </w:rPr>
        <w:t xml:space="preserve">: рад, средства за рад, резервне </w:t>
      </w:r>
      <w:r w:rsidRPr="00CD6CB2">
        <w:rPr>
          <w:rFonts w:eastAsia="Lucida Sans Unicode"/>
          <w:bCs/>
          <w:color w:val="auto"/>
          <w:lang w:val="ru-RU"/>
        </w:rPr>
        <w:lastRenderedPageBreak/>
        <w:t>делове, потрошни материјал,трошкове превоза и остале зависне трошкове.</w:t>
      </w:r>
    </w:p>
    <w:p w:rsidR="00CD6CB2" w:rsidRPr="00CD6CB2" w:rsidRDefault="00CD6CB2" w:rsidP="00CD6CB2">
      <w:pPr>
        <w:widowControl w:val="0"/>
        <w:spacing w:line="240" w:lineRule="auto"/>
        <w:ind w:firstLine="30"/>
        <w:jc w:val="both"/>
        <w:rPr>
          <w:rFonts w:eastAsia="Lucida Sans Unicode"/>
          <w:bCs/>
          <w:color w:val="auto"/>
          <w:lang w:val="sr-Cyrl-CS"/>
        </w:rPr>
      </w:pPr>
      <w:r w:rsidRPr="00CD6CB2">
        <w:rPr>
          <w:rFonts w:eastAsia="Lucida Sans Unicode"/>
          <w:bCs/>
          <w:color w:val="auto"/>
          <w:lang w:val="sr-Cyrl-CS"/>
        </w:rPr>
        <w:t xml:space="preserve">У цену из члана 3.овог уговора урачунато је и отклањање ситних кварова који могу да се изведу на лицу места. </w:t>
      </w:r>
    </w:p>
    <w:p w:rsidR="00EA7436" w:rsidRPr="005540DD" w:rsidRDefault="00CD6CB2" w:rsidP="00CD6CB2">
      <w:pPr>
        <w:widowControl w:val="0"/>
        <w:spacing w:line="240" w:lineRule="auto"/>
        <w:ind w:firstLine="30"/>
        <w:jc w:val="both"/>
        <w:rPr>
          <w:rFonts w:eastAsia="Lucida Sans Unicode"/>
          <w:color w:val="auto"/>
          <w:lang w:val="sr-Cyrl-CS"/>
        </w:rPr>
      </w:pPr>
      <w:r w:rsidRPr="00CD6CB2">
        <w:rPr>
          <w:rFonts w:eastAsia="Lucida Sans Unicode"/>
          <w:bCs/>
          <w:color w:val="auto"/>
          <w:lang w:val="sr-Cyrl-RS"/>
        </w:rPr>
        <w:t xml:space="preserve">           Цена је фиксна и не може се мењати за све време трајања уговора</w:t>
      </w:r>
      <w:r w:rsidR="00EA7436" w:rsidRPr="005540DD">
        <w:rPr>
          <w:rFonts w:eastAsia="Lucida Sans Unicode"/>
          <w:color w:val="auto"/>
          <w:lang w:val="sr-Cyrl-CS"/>
        </w:rPr>
        <w:tab/>
      </w:r>
    </w:p>
    <w:p w:rsidR="00CD6CB2" w:rsidRDefault="00EA7436" w:rsidP="00EA7436">
      <w:pPr>
        <w:widowControl w:val="0"/>
        <w:spacing w:line="240" w:lineRule="auto"/>
        <w:ind w:left="-1010"/>
        <w:jc w:val="center"/>
        <w:rPr>
          <w:rFonts w:eastAsia="Lucida Sans Unicode"/>
          <w:b/>
          <w:bCs/>
          <w:color w:val="auto"/>
          <w:lang w:val="sr-Cyrl-CS"/>
        </w:rPr>
      </w:pPr>
      <w:r w:rsidRPr="005540DD">
        <w:rPr>
          <w:rFonts w:eastAsia="Lucida Sans Unicode"/>
          <w:b/>
          <w:bCs/>
          <w:color w:val="auto"/>
          <w:lang w:val="sr-Cyrl-CS"/>
        </w:rPr>
        <w:t xml:space="preserve">                     </w:t>
      </w:r>
    </w:p>
    <w:p w:rsidR="00CD6CB2" w:rsidRDefault="00CD6CB2" w:rsidP="00EA7436">
      <w:pPr>
        <w:widowControl w:val="0"/>
        <w:spacing w:line="240" w:lineRule="auto"/>
        <w:ind w:left="-1010"/>
        <w:jc w:val="center"/>
        <w:rPr>
          <w:rFonts w:eastAsia="Lucida Sans Unicode"/>
          <w:b/>
          <w:bCs/>
          <w:color w:val="auto"/>
          <w:lang w:val="sr-Cyrl-CS"/>
        </w:rPr>
      </w:pPr>
    </w:p>
    <w:p w:rsidR="00EA7436" w:rsidRPr="005540DD" w:rsidRDefault="00CD6CB2" w:rsidP="00CD6CB2">
      <w:pPr>
        <w:widowControl w:val="0"/>
        <w:spacing w:line="240" w:lineRule="auto"/>
        <w:ind w:left="-1010"/>
        <w:jc w:val="center"/>
        <w:rPr>
          <w:rFonts w:eastAsia="Lucida Sans Unicode"/>
          <w:b/>
          <w:bCs/>
          <w:color w:val="auto"/>
        </w:rPr>
      </w:pPr>
      <w:r>
        <w:rPr>
          <w:rFonts w:eastAsia="Lucida Sans Unicode"/>
          <w:b/>
          <w:bCs/>
          <w:color w:val="auto"/>
          <w:lang w:val="sr-Latn-RS"/>
        </w:rPr>
        <w:t xml:space="preserve">  </w:t>
      </w:r>
      <w:r w:rsidR="006E531D">
        <w:rPr>
          <w:rFonts w:eastAsia="Lucida Sans Unicode"/>
          <w:b/>
          <w:bCs/>
          <w:color w:val="auto"/>
          <w:lang w:val="sr-Cyrl-CS"/>
        </w:rPr>
        <w:t>Члан 9</w:t>
      </w:r>
      <w:r w:rsidR="00EA7436" w:rsidRPr="005540DD">
        <w:rPr>
          <w:rFonts w:eastAsia="Lucida Sans Unicode"/>
          <w:b/>
          <w:bCs/>
          <w:color w:val="auto"/>
        </w:rPr>
        <w:t>.</w:t>
      </w:r>
    </w:p>
    <w:p w:rsidR="00EA7436" w:rsidRPr="005540DD" w:rsidRDefault="00EA7436" w:rsidP="00EA7436">
      <w:pPr>
        <w:widowControl w:val="0"/>
        <w:spacing w:line="240" w:lineRule="auto"/>
        <w:ind w:firstLine="709"/>
        <w:jc w:val="both"/>
        <w:rPr>
          <w:rFonts w:eastAsia="Lucida Sans Unicode"/>
          <w:b/>
          <w:bCs/>
          <w:color w:val="auto"/>
          <w:lang w:val="sr-Cyrl-CS"/>
        </w:rPr>
      </w:pPr>
    </w:p>
    <w:p w:rsidR="00427B81" w:rsidRPr="00427B81" w:rsidRDefault="00427B81" w:rsidP="00427B81">
      <w:pPr>
        <w:ind w:firstLine="708"/>
        <w:jc w:val="both"/>
        <w:rPr>
          <w:rFonts w:eastAsia="TimesNewRomanPSMT"/>
          <w:bCs/>
          <w:iCs/>
          <w:color w:val="auto"/>
          <w:kern w:val="1"/>
          <w:lang w:val="sr-Cyrl-CS"/>
        </w:rPr>
      </w:pPr>
      <w:r w:rsidRPr="00427B81">
        <w:rPr>
          <w:rFonts w:eastAsia="TimesNewRomanPSMT"/>
          <w:bCs/>
          <w:iCs/>
          <w:color w:val="auto"/>
          <w:kern w:val="1"/>
          <w:lang w:val="sr-Cyrl-CS"/>
        </w:rPr>
        <w:t xml:space="preserve">Изабрани </w:t>
      </w:r>
      <w:r w:rsidR="007A2FFA">
        <w:rPr>
          <w:rFonts w:eastAsia="TimesNewRomanPSMT"/>
          <w:bCs/>
          <w:iCs/>
          <w:color w:val="auto"/>
          <w:kern w:val="1"/>
          <w:lang w:val="sr-Cyrl-CS"/>
        </w:rPr>
        <w:t>Понуђач  је дужан да у року од 5 (пет</w:t>
      </w:r>
      <w:r w:rsidRPr="00427B81">
        <w:rPr>
          <w:rFonts w:eastAsia="TimesNewRomanPSMT"/>
          <w:bCs/>
          <w:iCs/>
          <w:color w:val="auto"/>
          <w:kern w:val="1"/>
          <w:lang w:val="sr-Cyrl-CS"/>
        </w:rPr>
        <w:t>) дана од дана закључења уговора достави Наручиоцу:</w:t>
      </w:r>
    </w:p>
    <w:p w:rsidR="00427B81" w:rsidRPr="00427B81" w:rsidRDefault="007A2FFA" w:rsidP="00427B81">
      <w:pPr>
        <w:jc w:val="both"/>
        <w:rPr>
          <w:rFonts w:eastAsia="TimesNewRomanPSMT"/>
          <w:bCs/>
          <w:iCs/>
          <w:color w:val="auto"/>
          <w:kern w:val="1"/>
          <w:lang w:val="sr-Cyrl-CS"/>
        </w:rPr>
      </w:pPr>
      <w:r>
        <w:rPr>
          <w:rFonts w:eastAsia="TimesNewRomanPSMT"/>
          <w:b/>
          <w:bCs/>
          <w:iCs/>
          <w:color w:val="auto"/>
          <w:kern w:val="1"/>
          <w:lang w:val="sr-Cyrl-RS"/>
        </w:rPr>
        <w:t>-Две</w:t>
      </w:r>
      <w:r w:rsidR="00427B81" w:rsidRPr="00427B81">
        <w:rPr>
          <w:rFonts w:eastAsia="TimesNewRomanPSMT"/>
          <w:b/>
          <w:bCs/>
          <w:iCs/>
          <w:color w:val="auto"/>
          <w:kern w:val="1"/>
          <w:lang w:val="sr-Cyrl-RS"/>
        </w:rPr>
        <w:t xml:space="preserve"> </w:t>
      </w:r>
      <w:r>
        <w:rPr>
          <w:rFonts w:eastAsia="TimesNewRomanPSMT"/>
          <w:b/>
          <w:bCs/>
          <w:iCs/>
          <w:color w:val="auto"/>
          <w:kern w:val="1"/>
          <w:lang w:val="sr-Cyrl-CS"/>
        </w:rPr>
        <w:t>бланко сопствене менице</w:t>
      </w:r>
      <w:r w:rsidR="00427B81" w:rsidRPr="00427B81">
        <w:rPr>
          <w:rFonts w:eastAsia="TimesNewRomanPSMT"/>
          <w:b/>
          <w:bCs/>
          <w:iCs/>
          <w:color w:val="auto"/>
          <w:kern w:val="1"/>
          <w:lang w:val="sr-Cyrl-CS"/>
        </w:rPr>
        <w:t xml:space="preserve"> за добро извршење посла</w:t>
      </w:r>
      <w:r w:rsidR="00427B81" w:rsidRPr="00427B81">
        <w:rPr>
          <w:rFonts w:eastAsia="TimesNewRomanPSMT"/>
          <w:bCs/>
          <w:iCs/>
          <w:color w:val="auto"/>
          <w:kern w:val="1"/>
          <w:lang w:val="sr-Cyrl-CS"/>
        </w:rPr>
        <w:t xml:space="preserve">,  у висини од 10% од уговорене вредности </w:t>
      </w:r>
      <w:r w:rsidR="00427B81">
        <w:rPr>
          <w:rFonts w:eastAsia="TimesNewRomanPSMT"/>
          <w:bCs/>
          <w:iCs/>
          <w:color w:val="auto"/>
          <w:kern w:val="1"/>
          <w:lang w:val="sr-Cyrl-CS"/>
        </w:rPr>
        <w:t xml:space="preserve"> без ПДВ-а, потписану </w:t>
      </w:r>
      <w:r w:rsidR="00427B81" w:rsidRPr="00427B81">
        <w:rPr>
          <w:rFonts w:eastAsia="TimesNewRomanPSMT"/>
          <w:bCs/>
          <w:iCs/>
          <w:color w:val="auto"/>
          <w:kern w:val="1"/>
          <w:lang w:val="sr-Cyrl-CS"/>
        </w:rPr>
        <w:t xml:space="preserve"> од стране овлашћених лица, и регистровану у складу са чланом 47а Закона о платном промету („ Службени лист СРЈ“ бр.3/2002 и 5/2003 и „Сл.гласник РС“ бр. 43/2004, 62/2006 и 31/2011) и Одлуком НБС о ближим условима, садржини и начину вођења  Регистра меница и овлашћења („Службени гласник РС“ бр.56/2011</w:t>
      </w:r>
      <w:r w:rsidR="00427B81" w:rsidRPr="00427B81">
        <w:rPr>
          <w:rFonts w:eastAsia="TimesNewRomanPSMT"/>
          <w:bCs/>
          <w:iCs/>
          <w:color w:val="auto"/>
          <w:kern w:val="1"/>
          <w:lang w:val="sr-Latn-RS"/>
        </w:rPr>
        <w:t xml:space="preserve">, 80/2015 </w:t>
      </w:r>
      <w:r w:rsidR="00427B81" w:rsidRPr="00427B81">
        <w:rPr>
          <w:rFonts w:eastAsia="TimesNewRomanPSMT"/>
          <w:bCs/>
          <w:iCs/>
          <w:color w:val="auto"/>
          <w:kern w:val="1"/>
          <w:lang w:val="sr-Cyrl-RS"/>
        </w:rPr>
        <w:t>и 76/2016</w:t>
      </w:r>
      <w:r w:rsidR="00427B81" w:rsidRPr="00427B81">
        <w:rPr>
          <w:rFonts w:eastAsia="TimesNewRomanPSMT"/>
          <w:bCs/>
          <w:iCs/>
          <w:color w:val="auto"/>
          <w:kern w:val="1"/>
          <w:lang w:val="sr-Cyrl-CS"/>
        </w:rPr>
        <w:t>, 82/2017).</w:t>
      </w:r>
    </w:p>
    <w:p w:rsidR="00427B81" w:rsidRPr="00427B81" w:rsidRDefault="007A2FFA" w:rsidP="007A2FFA">
      <w:pPr>
        <w:jc w:val="both"/>
        <w:rPr>
          <w:rFonts w:eastAsia="TimesNewRomanPSMT"/>
          <w:bCs/>
          <w:iCs/>
          <w:color w:val="auto"/>
          <w:kern w:val="1"/>
          <w:lang w:val="sr-Cyrl-CS"/>
        </w:rPr>
      </w:pPr>
      <w:r>
        <w:rPr>
          <w:rFonts w:eastAsia="TimesNewRomanPSMT"/>
          <w:bCs/>
          <w:iCs/>
          <w:color w:val="auto"/>
          <w:kern w:val="1"/>
          <w:lang w:val="sr-Cyrl-CS"/>
        </w:rPr>
        <w:t xml:space="preserve">- </w:t>
      </w:r>
      <w:r w:rsidR="00427B81" w:rsidRPr="00427B81">
        <w:rPr>
          <w:rFonts w:eastAsia="TimesNewRomanPSMT"/>
          <w:bCs/>
          <w:iCs/>
          <w:color w:val="auto"/>
          <w:kern w:val="1"/>
          <w:lang w:val="sr-Cyrl-CS"/>
        </w:rPr>
        <w:t xml:space="preserve">Менично овлашћење попуњено и оверено од стране понуђача, да се меница у висини од 10% од уговорене вредности без ПДВ-а, без сагласности понуђача  може поднети  на наплату,  </w:t>
      </w:r>
      <w:r w:rsidR="00427B81" w:rsidRPr="00427B81">
        <w:rPr>
          <w:rFonts w:eastAsia="TimesNewRomanPSMT"/>
          <w:b/>
          <w:bCs/>
          <w:iCs/>
          <w:color w:val="auto"/>
          <w:kern w:val="1"/>
          <w:lang w:val="sr-Cyrl-CS"/>
        </w:rPr>
        <w:t xml:space="preserve">у  </w:t>
      </w:r>
      <w:r w:rsidR="00427B81" w:rsidRPr="00427B81">
        <w:rPr>
          <w:rFonts w:eastAsia="TimesNewRomanPSMT"/>
          <w:bCs/>
          <w:iCs/>
          <w:color w:val="auto"/>
          <w:kern w:val="1"/>
          <w:lang w:val="sr-Cyrl-CS"/>
        </w:rPr>
        <w:t>случају неизвршења уговорних обавеза са роком важења 30 дана дужи од истека рока важности уговора.</w:t>
      </w:r>
    </w:p>
    <w:p w:rsidR="00427B81" w:rsidRPr="00427B81" w:rsidRDefault="00427B81" w:rsidP="00427B81">
      <w:pPr>
        <w:jc w:val="both"/>
        <w:rPr>
          <w:rFonts w:eastAsia="TimesNewRomanPSMT"/>
          <w:bCs/>
          <w:iCs/>
          <w:color w:val="auto"/>
          <w:kern w:val="1"/>
          <w:lang w:val="sr-Cyrl-CS"/>
        </w:rPr>
      </w:pPr>
      <w:r w:rsidRPr="00427B81">
        <w:rPr>
          <w:rFonts w:eastAsia="TimesNewRomanPSMT"/>
          <w:bCs/>
          <w:iCs/>
          <w:color w:val="auto"/>
          <w:kern w:val="1"/>
          <w:lang w:val="sr-Cyrl-CS"/>
        </w:rPr>
        <w:t>-Захтев  о регистрацији менице;</w:t>
      </w:r>
    </w:p>
    <w:p w:rsidR="00427B81" w:rsidRPr="00427B81" w:rsidRDefault="00427B81" w:rsidP="00427B81">
      <w:pPr>
        <w:jc w:val="both"/>
        <w:rPr>
          <w:rFonts w:eastAsia="TimesNewRomanPSMT"/>
          <w:bCs/>
          <w:iCs/>
          <w:color w:val="auto"/>
          <w:kern w:val="1"/>
          <w:lang w:val="sr-Cyrl-CS"/>
        </w:rPr>
      </w:pPr>
      <w:r w:rsidRPr="00427B81">
        <w:rPr>
          <w:rFonts w:eastAsia="TimesNewRomanPSMT"/>
          <w:bCs/>
          <w:iCs/>
          <w:color w:val="auto"/>
          <w:kern w:val="1"/>
          <w:lang w:val="sr-Cyrl-CS"/>
        </w:rPr>
        <w:t>-Копију картона депонованих потписа код банке, на којим се јасно виде депоновани потпис и печат понуђача, (уколико  користи печат</w:t>
      </w:r>
      <w:r w:rsidRPr="00427B81">
        <w:rPr>
          <w:rFonts w:eastAsia="TimesNewRomanPSMT"/>
          <w:b/>
          <w:bCs/>
          <w:iCs/>
          <w:color w:val="auto"/>
          <w:kern w:val="1"/>
          <w:lang w:val="sr-Cyrl-CS"/>
        </w:rPr>
        <w:t>),</w:t>
      </w:r>
      <w:r w:rsidRPr="00427B81">
        <w:rPr>
          <w:rFonts w:eastAsia="TimesNewRomanPSMT"/>
          <w:bCs/>
          <w:iCs/>
          <w:color w:val="auto"/>
          <w:kern w:val="1"/>
          <w:lang w:val="sr-Cyrl-CS"/>
        </w:rPr>
        <w:t xml:space="preserve"> оверен  печатом банке са датумом овере не старијим  од дана  закључења уговора;</w:t>
      </w:r>
    </w:p>
    <w:p w:rsidR="00427B81" w:rsidRPr="00427B81" w:rsidRDefault="00427B81" w:rsidP="00427B81">
      <w:pPr>
        <w:jc w:val="both"/>
        <w:rPr>
          <w:iCs/>
          <w:kern w:val="1"/>
          <w:lang w:val="sr-Cyrl-CS"/>
        </w:rPr>
      </w:pPr>
      <w:r w:rsidRPr="00427B81">
        <w:rPr>
          <w:iCs/>
          <w:kern w:val="1"/>
          <w:lang w:val="sr-Cyrl-CS"/>
        </w:rPr>
        <w:t>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w:t>
      </w:r>
    </w:p>
    <w:p w:rsidR="00EA7436" w:rsidRPr="005540DD" w:rsidRDefault="00427B81" w:rsidP="00427B81">
      <w:pPr>
        <w:widowControl w:val="0"/>
        <w:spacing w:line="240" w:lineRule="auto"/>
        <w:ind w:firstLine="30"/>
        <w:jc w:val="both"/>
        <w:rPr>
          <w:rFonts w:eastAsia="Lucida Sans Unicode"/>
          <w:color w:val="auto"/>
          <w:lang w:val="sr-Cyrl-RS"/>
        </w:rPr>
      </w:pPr>
      <w:r w:rsidRPr="00427B81">
        <w:rPr>
          <w:rFonts w:eastAsia="Times New Roman"/>
          <w:kern w:val="1"/>
          <w:lang w:val="sr-Cyrl-CS"/>
        </w:rPr>
        <w:t>Ако се за време трајања уговора промене рокови за извршење уговорне обавезе, важност бланко сопствене менице за добро извршење посла мора да се продужи</w:t>
      </w:r>
      <w:r w:rsidR="00EA7436" w:rsidRPr="005540DD">
        <w:rPr>
          <w:rFonts w:eastAsia="Lucida Sans Unicode"/>
          <w:color w:val="auto"/>
          <w:lang w:val="sr-Cyrl-RS"/>
        </w:rPr>
        <w:t>.</w:t>
      </w:r>
    </w:p>
    <w:p w:rsidR="00EA7436" w:rsidRPr="005540DD" w:rsidRDefault="00EA7436" w:rsidP="00EA7436">
      <w:pPr>
        <w:widowControl w:val="0"/>
        <w:spacing w:line="240" w:lineRule="auto"/>
        <w:jc w:val="both"/>
        <w:rPr>
          <w:rFonts w:eastAsia="Lucida Sans Unicode"/>
          <w:color w:val="auto"/>
          <w:highlight w:val="yellow"/>
          <w:shd w:val="clear" w:color="auto" w:fill="FFFF00"/>
          <w:lang w:val="sr-Latn-CS"/>
        </w:rPr>
      </w:pPr>
    </w:p>
    <w:p w:rsidR="00EA7436" w:rsidRPr="005540DD" w:rsidRDefault="00EA7436" w:rsidP="00EA7436">
      <w:pPr>
        <w:widowControl w:val="0"/>
        <w:spacing w:line="240" w:lineRule="auto"/>
        <w:jc w:val="both"/>
        <w:rPr>
          <w:rFonts w:eastAsia="Lucida Sans Unicode"/>
          <w:color w:val="auto"/>
          <w:highlight w:val="yellow"/>
          <w:shd w:val="clear" w:color="auto" w:fill="FFFF00"/>
          <w:lang w:val="sr-Latn-CS"/>
        </w:rPr>
      </w:pPr>
    </w:p>
    <w:p w:rsidR="00EA7436" w:rsidRPr="005540DD" w:rsidRDefault="00EA7436" w:rsidP="00EA7436">
      <w:pPr>
        <w:widowControl w:val="0"/>
        <w:spacing w:line="240" w:lineRule="auto"/>
        <w:ind w:left="-1010"/>
        <w:jc w:val="center"/>
        <w:rPr>
          <w:rFonts w:eastAsia="Lucida Sans Unicode"/>
          <w:b/>
          <w:bCs/>
          <w:color w:val="auto"/>
        </w:rPr>
      </w:pPr>
      <w:r w:rsidRPr="005540DD">
        <w:rPr>
          <w:rFonts w:eastAsia="Lucida Sans Unicode"/>
          <w:b/>
          <w:bCs/>
          <w:color w:val="auto"/>
          <w:lang w:val="sr-Cyrl-CS"/>
        </w:rPr>
        <w:t xml:space="preserve">                     </w:t>
      </w:r>
      <w:r w:rsidR="006E531D">
        <w:rPr>
          <w:rFonts w:eastAsia="Lucida Sans Unicode"/>
          <w:b/>
          <w:bCs/>
          <w:color w:val="auto"/>
          <w:lang w:val="sr-Cyrl-CS"/>
        </w:rPr>
        <w:t>Члан 10</w:t>
      </w:r>
      <w:r w:rsidRPr="005540DD">
        <w:rPr>
          <w:rFonts w:eastAsia="Lucida Sans Unicode"/>
          <w:b/>
          <w:bCs/>
          <w:color w:val="auto"/>
        </w:rPr>
        <w:t>.</w:t>
      </w:r>
    </w:p>
    <w:p w:rsidR="00EA7436" w:rsidRPr="005540DD" w:rsidRDefault="00EA7436" w:rsidP="00EA7436">
      <w:pPr>
        <w:widowControl w:val="0"/>
        <w:shd w:val="clear" w:color="auto" w:fill="FFFFFF"/>
        <w:spacing w:line="240" w:lineRule="auto"/>
        <w:ind w:firstLine="708"/>
        <w:jc w:val="both"/>
        <w:rPr>
          <w:rFonts w:eastAsia="Lucida Sans Unicode"/>
          <w:b/>
          <w:bCs/>
          <w:color w:val="auto"/>
        </w:rPr>
      </w:pPr>
    </w:p>
    <w:p w:rsidR="00427B81" w:rsidRPr="005540DD" w:rsidRDefault="00427B81" w:rsidP="00427B81">
      <w:pPr>
        <w:widowControl w:val="0"/>
        <w:spacing w:line="240" w:lineRule="auto"/>
        <w:ind w:firstLine="709"/>
        <w:jc w:val="both"/>
        <w:rPr>
          <w:rFonts w:eastAsia="Lucida Sans Unicode"/>
          <w:bCs/>
          <w:color w:val="auto"/>
          <w:highlight w:val="yellow"/>
          <w:lang w:val="sr-Cyrl-RS"/>
        </w:rPr>
      </w:pPr>
      <w:r w:rsidRPr="005540DD">
        <w:rPr>
          <w:rFonts w:eastAsia="Lucida Sans Unicode"/>
          <w:bCs/>
          <w:color w:val="auto"/>
          <w:lang w:val="sr-Latn-CS"/>
        </w:rPr>
        <w:t>Извршилац услуге је обавезан да</w:t>
      </w:r>
      <w:r w:rsidRPr="005540DD">
        <w:rPr>
          <w:lang w:val="sr-Latn-RS"/>
        </w:rPr>
        <w:t xml:space="preserve"> </w:t>
      </w:r>
      <w:r w:rsidRPr="005540DD">
        <w:rPr>
          <w:rFonts w:eastAsia="Lucida Sans Unicode"/>
          <w:bCs/>
          <w:color w:val="auto"/>
          <w:lang w:val="sr-Latn-CS"/>
        </w:rPr>
        <w:t>о свим извршеним прегледима и проверама води евидецију у коју се уносе подаци о извршеном контролном прегледу.</w:t>
      </w:r>
    </w:p>
    <w:p w:rsidR="00427B81" w:rsidRPr="005540DD" w:rsidRDefault="00427B81" w:rsidP="00427B81">
      <w:pPr>
        <w:widowControl w:val="0"/>
        <w:spacing w:line="240" w:lineRule="auto"/>
        <w:jc w:val="both"/>
        <w:rPr>
          <w:rFonts w:eastAsia="Lucida Sans Unicode"/>
          <w:color w:val="auto"/>
          <w:lang w:val="sr-Cyrl-CS"/>
        </w:rPr>
      </w:pPr>
      <w:r w:rsidRPr="005540DD">
        <w:rPr>
          <w:rFonts w:eastAsia="Lucida Sans Unicode"/>
          <w:color w:val="auto"/>
          <w:lang w:val="sr-Cyrl-CS"/>
        </w:rPr>
        <w:tab/>
        <w:t xml:space="preserve">Извршилац услуге је обавезан да реализацију сваке уговорене услуге, са описом радова, спецификацијом замењених делова (покварених или оштећених), временом почетка и завршетка радова констатује у </w:t>
      </w:r>
      <w:r w:rsidRPr="005540DD">
        <w:rPr>
          <w:rFonts w:eastAsia="Lucida Sans Unicode"/>
          <w:color w:val="auto"/>
        </w:rPr>
        <w:t xml:space="preserve">Записнику </w:t>
      </w:r>
      <w:r w:rsidRPr="005540DD">
        <w:rPr>
          <w:rFonts w:eastAsia="Lucida Sans Unicode"/>
          <w:color w:val="auto"/>
          <w:lang w:val="sr-Cyrl-CS"/>
        </w:rPr>
        <w:t xml:space="preserve">о </w:t>
      </w:r>
      <w:r w:rsidRPr="005540DD">
        <w:rPr>
          <w:rFonts w:eastAsia="Lucida Sans Unicode"/>
          <w:color w:val="auto"/>
        </w:rPr>
        <w:t>контролном прегледу</w:t>
      </w:r>
      <w:r w:rsidRPr="005540DD">
        <w:rPr>
          <w:rFonts w:eastAsia="Lucida Sans Unicode"/>
          <w:color w:val="auto"/>
          <w:lang w:val="sr-Cyrl-CS"/>
        </w:rPr>
        <w:t>, уз потпис и оверу овлашћеног представника Руковаоца складишта.</w:t>
      </w:r>
    </w:p>
    <w:p w:rsidR="00427B81" w:rsidRPr="005540DD" w:rsidRDefault="00427B81" w:rsidP="00427B81">
      <w:pPr>
        <w:widowControl w:val="0"/>
        <w:spacing w:line="240" w:lineRule="auto"/>
        <w:ind w:firstLine="709"/>
        <w:jc w:val="both"/>
        <w:rPr>
          <w:rFonts w:eastAsia="Lucida Sans Unicode"/>
          <w:color w:val="auto"/>
        </w:rPr>
      </w:pPr>
      <w:r w:rsidRPr="005540DD">
        <w:rPr>
          <w:rFonts w:eastAsia="Lucida Sans Unicode"/>
          <w:color w:val="auto"/>
          <w:lang w:val="sr-Cyrl-CS"/>
        </w:rPr>
        <w:t>Извршилац услуге је обавезан</w:t>
      </w:r>
      <w:r w:rsidRPr="005540DD">
        <w:rPr>
          <w:rFonts w:eastAsia="Lucida Sans Unicode"/>
          <w:color w:val="auto"/>
        </w:rPr>
        <w:t xml:space="preserve"> да по извршеној услузи а на основу  Записника о контролном прегледу по складиштима, на које се односи услуга, сачини Стручни </w:t>
      </w:r>
      <w:r w:rsidRPr="005540DD">
        <w:rPr>
          <w:rFonts w:eastAsia="Lucida Sans Unicode"/>
          <w:color w:val="auto"/>
          <w:lang w:val="sr-Cyrl-RS"/>
        </w:rPr>
        <w:t xml:space="preserve">налаз  односно </w:t>
      </w:r>
      <w:r w:rsidRPr="005540DD">
        <w:rPr>
          <w:rFonts w:eastAsia="Lucida Sans Unicode"/>
          <w:color w:val="auto"/>
        </w:rPr>
        <w:t>извештај о исправности система за дојаву пожара, потписан и оверен од стране овлашћеног стручног лица Извршиоца и исти достави Дирекцији.</w:t>
      </w:r>
    </w:p>
    <w:p w:rsidR="00427B81" w:rsidRPr="005540DD" w:rsidRDefault="00427B81" w:rsidP="00427B81">
      <w:pPr>
        <w:widowControl w:val="0"/>
        <w:spacing w:line="240" w:lineRule="auto"/>
        <w:ind w:firstLine="709"/>
        <w:jc w:val="both"/>
        <w:rPr>
          <w:rFonts w:eastAsia="Lucida Sans Unicode"/>
          <w:color w:val="auto"/>
        </w:rPr>
      </w:pPr>
      <w:r w:rsidRPr="005540DD">
        <w:rPr>
          <w:rFonts w:eastAsia="Lucida Sans Unicode"/>
          <w:color w:val="auto"/>
          <w:lang w:val="sr-Cyrl-CS"/>
        </w:rPr>
        <w:t>Плаћање услуг</w:t>
      </w:r>
      <w:r w:rsidRPr="005540DD">
        <w:rPr>
          <w:rFonts w:eastAsia="Lucida Sans Unicode"/>
          <w:color w:val="auto"/>
        </w:rPr>
        <w:t>е</w:t>
      </w:r>
      <w:r w:rsidRPr="005540DD">
        <w:rPr>
          <w:rFonts w:eastAsia="Lucida Sans Unicode"/>
          <w:color w:val="auto"/>
          <w:lang w:val="sr-Cyrl-CS"/>
        </w:rPr>
        <w:t xml:space="preserve"> која је предмет овог Уговора извршиће се на основу  испостављен</w:t>
      </w:r>
      <w:r w:rsidRPr="005540DD">
        <w:rPr>
          <w:rFonts w:eastAsia="Lucida Sans Unicode"/>
          <w:color w:val="auto"/>
        </w:rPr>
        <w:t>ог</w:t>
      </w:r>
      <w:r w:rsidRPr="005540DD">
        <w:rPr>
          <w:rFonts w:eastAsia="Lucida Sans Unicode"/>
          <w:color w:val="auto"/>
          <w:lang w:val="sr-Cyrl-CS"/>
        </w:rPr>
        <w:t xml:space="preserve"> рачуна</w:t>
      </w:r>
      <w:r w:rsidRPr="005540DD">
        <w:rPr>
          <w:rFonts w:eastAsia="Lucida Sans Unicode"/>
          <w:color w:val="auto"/>
        </w:rPr>
        <w:t>,</w:t>
      </w:r>
      <w:r w:rsidRPr="005540DD">
        <w:rPr>
          <w:rFonts w:eastAsia="Lucida Sans Unicode"/>
          <w:color w:val="auto"/>
          <w:lang w:val="sr-Cyrl-CS"/>
        </w:rPr>
        <w:t xml:space="preserve"> од стране Извршиоца услуг</w:t>
      </w:r>
      <w:r w:rsidRPr="005540DD">
        <w:rPr>
          <w:rFonts w:eastAsia="Lucida Sans Unicode"/>
          <w:color w:val="auto"/>
        </w:rPr>
        <w:t>е,</w:t>
      </w:r>
      <w:r w:rsidRPr="005540DD">
        <w:rPr>
          <w:rFonts w:eastAsia="Lucida Sans Unicode"/>
          <w:color w:val="auto"/>
          <w:lang w:val="sr-Cyrl-CS"/>
        </w:rPr>
        <w:t xml:space="preserve"> по</w:t>
      </w:r>
      <w:r w:rsidRPr="005540DD">
        <w:rPr>
          <w:rFonts w:eastAsia="Lucida Sans Unicode"/>
          <w:color w:val="auto"/>
        </w:rPr>
        <w:t xml:space="preserve"> свако</w:t>
      </w:r>
      <w:r w:rsidRPr="005540DD">
        <w:rPr>
          <w:rFonts w:eastAsia="Lucida Sans Unicode"/>
          <w:color w:val="auto"/>
          <w:lang w:val="sr-Cyrl-CS"/>
        </w:rPr>
        <w:t>ј</w:t>
      </w:r>
      <w:r w:rsidRPr="005540DD">
        <w:rPr>
          <w:rFonts w:eastAsia="Lucida Sans Unicode"/>
          <w:color w:val="auto"/>
        </w:rPr>
        <w:t xml:space="preserve"> извршено</w:t>
      </w:r>
      <w:r w:rsidRPr="005540DD">
        <w:rPr>
          <w:rFonts w:eastAsia="Lucida Sans Unicode"/>
          <w:color w:val="auto"/>
          <w:lang w:val="sr-Cyrl-CS"/>
        </w:rPr>
        <w:t xml:space="preserve">ј услузи, а на основу Записника </w:t>
      </w:r>
      <w:r w:rsidRPr="005540DD">
        <w:rPr>
          <w:rFonts w:eastAsia="Lucida Sans Unicode"/>
          <w:color w:val="auto"/>
        </w:rPr>
        <w:t>о извршеној услузи, са сваког складишта</w:t>
      </w:r>
      <w:r w:rsidRPr="005540DD">
        <w:rPr>
          <w:rFonts w:eastAsia="Lucida Sans Unicode"/>
          <w:color w:val="auto"/>
          <w:lang w:val="sr-Cyrl-CS"/>
        </w:rPr>
        <w:t>,</w:t>
      </w:r>
      <w:r w:rsidRPr="005540DD">
        <w:rPr>
          <w:rFonts w:eastAsia="Lucida Sans Unicode"/>
          <w:color w:val="auto"/>
          <w:lang w:val="ru-RU"/>
        </w:rPr>
        <w:t xml:space="preserve"> </w:t>
      </w:r>
      <w:r w:rsidRPr="005540DD">
        <w:rPr>
          <w:rFonts w:eastAsia="Lucida Sans Unicode"/>
          <w:color w:val="auto"/>
          <w:lang w:val="sr-Cyrl-CS"/>
        </w:rPr>
        <w:t xml:space="preserve">појединачно, </w:t>
      </w:r>
      <w:r w:rsidRPr="005540DD">
        <w:rPr>
          <w:rFonts w:eastAsia="Lucida Sans Unicode"/>
          <w:color w:val="auto"/>
        </w:rPr>
        <w:t>обострано</w:t>
      </w:r>
      <w:r w:rsidRPr="005540DD">
        <w:rPr>
          <w:rFonts w:eastAsia="Lucida Sans Unicode"/>
          <w:color w:val="auto"/>
          <w:lang w:val="sr-Cyrl-CS"/>
        </w:rPr>
        <w:t xml:space="preserve"> потписан</w:t>
      </w:r>
      <w:r w:rsidRPr="005540DD">
        <w:rPr>
          <w:rFonts w:eastAsia="Lucida Sans Unicode"/>
          <w:color w:val="auto"/>
        </w:rPr>
        <w:t>ог и овереног</w:t>
      </w:r>
      <w:r w:rsidRPr="005540DD">
        <w:rPr>
          <w:rFonts w:eastAsia="Lucida Sans Unicode"/>
          <w:color w:val="auto"/>
          <w:lang w:val="sr-Cyrl-CS"/>
        </w:rPr>
        <w:t xml:space="preserve"> од </w:t>
      </w:r>
      <w:r w:rsidRPr="005540DD">
        <w:rPr>
          <w:rFonts w:eastAsia="Lucida Sans Unicode"/>
          <w:color w:val="auto"/>
          <w:lang w:val="sr-Cyrl-CS"/>
        </w:rPr>
        <w:lastRenderedPageBreak/>
        <w:t>стране овлашћеног Руковаоца складишта и Извршиоца услуге</w:t>
      </w:r>
      <w:r w:rsidRPr="005540DD">
        <w:rPr>
          <w:rFonts w:eastAsia="Lucida Sans Unicode"/>
          <w:color w:val="auto"/>
        </w:rPr>
        <w:t xml:space="preserve">, као и Стручног извештаја </w:t>
      </w:r>
      <w:r w:rsidRPr="005540DD">
        <w:rPr>
          <w:rFonts w:eastAsia="Lucida Sans Unicode"/>
          <w:color w:val="auto"/>
          <w:lang w:val="sr-Cyrl-RS"/>
        </w:rPr>
        <w:t xml:space="preserve">Извршиоца услуге </w:t>
      </w:r>
      <w:r w:rsidRPr="005540DD">
        <w:rPr>
          <w:rFonts w:eastAsia="Lucida Sans Unicode"/>
          <w:color w:val="auto"/>
        </w:rPr>
        <w:t xml:space="preserve">о исправности система за дојаву пожара на складиштима Дирекције, на којима се врше предметне услуге.  </w:t>
      </w:r>
      <w:r w:rsidRPr="005540DD">
        <w:rPr>
          <w:rFonts w:eastAsia="Lucida Sans Unicode"/>
          <w:color w:val="auto"/>
          <w:lang w:val="sr-Cyrl-RS"/>
        </w:rPr>
        <w:t xml:space="preserve">        </w:t>
      </w:r>
    </w:p>
    <w:p w:rsidR="00427B81" w:rsidRPr="005540DD" w:rsidRDefault="00427B81" w:rsidP="00427B81">
      <w:pPr>
        <w:widowControl w:val="0"/>
        <w:spacing w:line="240" w:lineRule="auto"/>
        <w:jc w:val="both"/>
        <w:rPr>
          <w:rFonts w:eastAsia="Lucida Sans Unicode"/>
          <w:color w:val="auto"/>
          <w:shd w:val="clear" w:color="auto" w:fill="FFFFFF"/>
          <w:lang w:val="sr-Cyrl-CS"/>
        </w:rPr>
      </w:pPr>
      <w:r w:rsidRPr="005540DD">
        <w:rPr>
          <w:rFonts w:eastAsia="Lucida Sans Unicode"/>
          <w:color w:val="auto"/>
          <w:lang w:val="sr-Cyrl-CS"/>
        </w:rPr>
        <w:tab/>
        <w:t xml:space="preserve">Наручилац се обавезује да по добијању </w:t>
      </w:r>
      <w:r w:rsidRPr="005540DD">
        <w:rPr>
          <w:rFonts w:eastAsia="Lucida Sans Unicode"/>
          <w:color w:val="auto"/>
          <w:lang w:val="sr-Cyrl-RS"/>
        </w:rPr>
        <w:t xml:space="preserve">исправног </w:t>
      </w:r>
      <w:r>
        <w:rPr>
          <w:rFonts w:eastAsia="Lucida Sans Unicode"/>
          <w:color w:val="auto"/>
        </w:rPr>
        <w:t>рачуна</w:t>
      </w:r>
      <w:r w:rsidRPr="005540DD">
        <w:rPr>
          <w:rFonts w:eastAsia="Lucida Sans Unicode"/>
          <w:color w:val="auto"/>
          <w:lang w:val="sr-Cyrl-RS"/>
        </w:rPr>
        <w:t xml:space="preserve"> </w:t>
      </w:r>
      <w:r w:rsidRPr="005540DD">
        <w:rPr>
          <w:rFonts w:eastAsia="Lucida Sans Unicode"/>
          <w:color w:val="auto"/>
        </w:rPr>
        <w:t xml:space="preserve">и пратеће документације </w:t>
      </w:r>
      <w:r w:rsidRPr="005540DD">
        <w:rPr>
          <w:rFonts w:eastAsia="Lucida Sans Unicode"/>
          <w:color w:val="auto"/>
          <w:lang w:val="sr-Cyrl-CS"/>
        </w:rPr>
        <w:t xml:space="preserve"> изв</w:t>
      </w:r>
      <w:r>
        <w:rPr>
          <w:rFonts w:eastAsia="Lucida Sans Unicode"/>
          <w:color w:val="auto"/>
          <w:lang w:val="sr-Cyrl-CS"/>
        </w:rPr>
        <w:t>рши плаћање</w:t>
      </w:r>
      <w:r w:rsidRPr="005540DD">
        <w:rPr>
          <w:rFonts w:eastAsia="Lucida Sans Unicode"/>
          <w:color w:val="auto"/>
          <w:lang w:val="sr-Cyrl-CS"/>
        </w:rPr>
        <w:t xml:space="preserve"> у року </w:t>
      </w:r>
      <w:r w:rsidRPr="005540DD">
        <w:rPr>
          <w:rFonts w:eastAsia="Lucida Sans Unicode"/>
          <w:color w:val="auto"/>
          <w:shd w:val="clear" w:color="auto" w:fill="FFFFFF"/>
        </w:rPr>
        <w:t>до 45</w:t>
      </w:r>
      <w:r w:rsidRPr="005540DD">
        <w:rPr>
          <w:rFonts w:eastAsia="Lucida Sans Unicode"/>
          <w:color w:val="auto"/>
        </w:rPr>
        <w:t xml:space="preserve"> </w:t>
      </w:r>
      <w:r w:rsidRPr="005540DD">
        <w:rPr>
          <w:rFonts w:eastAsia="Lucida Sans Unicode"/>
          <w:color w:val="auto"/>
          <w:lang w:val="sr-Cyrl-CS"/>
        </w:rPr>
        <w:t xml:space="preserve">дана од дана </w:t>
      </w:r>
      <w:r w:rsidRPr="005540DD">
        <w:rPr>
          <w:rFonts w:eastAsia="Lucida Sans Unicode"/>
          <w:color w:val="auto"/>
        </w:rPr>
        <w:t>пријема</w:t>
      </w:r>
      <w:r w:rsidRPr="005540DD">
        <w:rPr>
          <w:rFonts w:eastAsia="Lucida Sans Unicode"/>
          <w:color w:val="auto"/>
          <w:lang w:val="sr-Cyrl-CS"/>
        </w:rPr>
        <w:t xml:space="preserve"> </w:t>
      </w:r>
      <w:r w:rsidRPr="005540DD">
        <w:rPr>
          <w:rFonts w:eastAsia="Lucida Sans Unicode"/>
          <w:color w:val="auto"/>
          <w:shd w:val="clear" w:color="auto" w:fill="FFFFFF"/>
          <w:lang w:val="sr-Cyrl-CS"/>
        </w:rPr>
        <w:t>истог, на текући рачун Извршиоца услуга.</w:t>
      </w:r>
    </w:p>
    <w:p w:rsidR="00427B81" w:rsidRPr="00EB6A91" w:rsidRDefault="00427B81" w:rsidP="00427B81">
      <w:pPr>
        <w:widowControl w:val="0"/>
        <w:spacing w:line="240" w:lineRule="auto"/>
        <w:jc w:val="both"/>
        <w:rPr>
          <w:rFonts w:eastAsia="Lucida Sans Unicode"/>
          <w:color w:val="auto"/>
          <w:shd w:val="clear" w:color="auto" w:fill="FFFFFF"/>
          <w:lang w:val="sr-Cyrl-CS"/>
        </w:rPr>
      </w:pPr>
      <w:r>
        <w:rPr>
          <w:rFonts w:eastAsia="Lucida Sans Unicode"/>
          <w:color w:val="auto"/>
          <w:shd w:val="clear" w:color="auto" w:fill="FFFFFF"/>
          <w:lang w:val="sr-Cyrl-CS"/>
        </w:rPr>
        <w:tab/>
      </w:r>
      <w:r w:rsidRPr="00EB6A91">
        <w:rPr>
          <w:rFonts w:eastAsia="Lucida Sans Unicode"/>
          <w:color w:val="auto"/>
          <w:shd w:val="clear" w:color="auto" w:fill="FFFFFF"/>
          <w:lang w:val="sr-Cyrl-CS"/>
        </w:rPr>
        <w:t>Део реализације уговора који се односи на 2021. годину, зависиће од обезбеђених средстава предвиђених Законом којим се уређује буџет за 2021.годину.</w:t>
      </w:r>
    </w:p>
    <w:p w:rsidR="00EA7436" w:rsidRPr="005540DD" w:rsidRDefault="00427B81" w:rsidP="00427B81">
      <w:pPr>
        <w:widowControl w:val="0"/>
        <w:spacing w:line="240" w:lineRule="auto"/>
        <w:jc w:val="both"/>
        <w:rPr>
          <w:rFonts w:eastAsia="Lucida Sans Unicode"/>
          <w:bCs/>
          <w:color w:val="auto"/>
          <w:lang w:val="sr-Cyrl-CS"/>
        </w:rPr>
      </w:pPr>
      <w:r w:rsidRPr="00EB6A91">
        <w:rPr>
          <w:rFonts w:eastAsia="Lucida Sans Unicode"/>
          <w:color w:val="auto"/>
          <w:shd w:val="clear" w:color="auto" w:fill="FFFFFF"/>
          <w:lang w:val="sr-Cyrl-CS"/>
        </w:rPr>
        <w:tab/>
        <w:t>У супротном уговор престаје да важи без накнаде штете због немогућности преузимања и плаћања обавеза од стране Дирекције</w:t>
      </w:r>
      <w:r w:rsidR="00EA7436" w:rsidRPr="005540DD">
        <w:rPr>
          <w:rFonts w:eastAsia="Lucida Sans Unicode"/>
          <w:bCs/>
          <w:color w:val="auto"/>
          <w:lang w:val="sr-Cyrl-CS"/>
        </w:rPr>
        <w:t xml:space="preserve">                                                                                   </w:t>
      </w:r>
    </w:p>
    <w:p w:rsidR="00427B81" w:rsidRDefault="00EA7436" w:rsidP="00EA7436">
      <w:pPr>
        <w:widowControl w:val="0"/>
        <w:spacing w:line="240" w:lineRule="auto"/>
        <w:rPr>
          <w:rFonts w:eastAsia="Lucida Sans Unicode"/>
          <w:b/>
          <w:bCs/>
          <w:color w:val="auto"/>
          <w:lang w:val="sr-Cyrl-CS"/>
        </w:rPr>
      </w:pPr>
      <w:r w:rsidRPr="005540DD">
        <w:rPr>
          <w:rFonts w:eastAsia="Lucida Sans Unicode"/>
          <w:b/>
          <w:bCs/>
          <w:color w:val="auto"/>
          <w:lang w:val="sr-Cyrl-CS"/>
        </w:rPr>
        <w:t xml:space="preserve">                                                                    </w:t>
      </w:r>
    </w:p>
    <w:p w:rsidR="00EA7436" w:rsidRDefault="00EA7436" w:rsidP="00427B81">
      <w:pPr>
        <w:widowControl w:val="0"/>
        <w:spacing w:line="240" w:lineRule="auto"/>
        <w:jc w:val="center"/>
        <w:rPr>
          <w:rFonts w:eastAsia="Lucida Sans Unicode"/>
          <w:b/>
          <w:bCs/>
          <w:color w:val="auto"/>
        </w:rPr>
      </w:pPr>
      <w:r w:rsidRPr="005540DD">
        <w:rPr>
          <w:rFonts w:eastAsia="Lucida Sans Unicode"/>
          <w:b/>
          <w:bCs/>
          <w:color w:val="auto"/>
          <w:lang w:val="sr-Latn-CS"/>
        </w:rPr>
        <w:t xml:space="preserve">Члан </w:t>
      </w:r>
      <w:r w:rsidR="006E531D">
        <w:rPr>
          <w:rFonts w:eastAsia="Lucida Sans Unicode"/>
          <w:b/>
          <w:bCs/>
          <w:color w:val="auto"/>
          <w:lang w:val="sr-Cyrl-CS"/>
        </w:rPr>
        <w:t>11</w:t>
      </w:r>
      <w:r w:rsidRPr="005540DD">
        <w:rPr>
          <w:rFonts w:eastAsia="Lucida Sans Unicode"/>
          <w:b/>
          <w:bCs/>
          <w:color w:val="auto"/>
        </w:rPr>
        <w:t>.</w:t>
      </w:r>
    </w:p>
    <w:p w:rsidR="00C62471" w:rsidRPr="005540DD" w:rsidRDefault="00C62471" w:rsidP="00427B81">
      <w:pPr>
        <w:widowControl w:val="0"/>
        <w:spacing w:line="240" w:lineRule="auto"/>
        <w:jc w:val="center"/>
        <w:rPr>
          <w:rFonts w:eastAsia="Lucida Sans Unicode"/>
          <w:color w:val="auto"/>
          <w:lang w:val="sr-Cyrl-CS"/>
        </w:rPr>
      </w:pPr>
    </w:p>
    <w:p w:rsidR="00427B81" w:rsidRPr="00427B81" w:rsidRDefault="00427B81" w:rsidP="00427B81">
      <w:pPr>
        <w:widowControl w:val="0"/>
        <w:spacing w:line="240" w:lineRule="auto"/>
        <w:ind w:firstLine="708"/>
        <w:jc w:val="both"/>
        <w:rPr>
          <w:rFonts w:eastAsia="Lucida Sans Unicode"/>
          <w:color w:val="auto"/>
          <w:kern w:val="1"/>
          <w:lang w:val="sr-Cyrl-CS"/>
        </w:rPr>
      </w:pPr>
      <w:r w:rsidRPr="00427B81">
        <w:rPr>
          <w:rFonts w:eastAsia="Lucida Sans Unicode"/>
          <w:color w:val="auto"/>
          <w:kern w:val="1"/>
          <w:lang w:val="sr-Cyrl-C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427B81" w:rsidRPr="00427B81" w:rsidRDefault="00427B81" w:rsidP="00427B81">
      <w:pPr>
        <w:widowControl w:val="0"/>
        <w:spacing w:line="240" w:lineRule="auto"/>
        <w:jc w:val="both"/>
        <w:rPr>
          <w:rFonts w:eastAsia="Lucida Sans Unicode"/>
          <w:color w:val="auto"/>
          <w:kern w:val="1"/>
          <w:lang w:val="sr-Cyrl-CS"/>
        </w:rPr>
      </w:pPr>
      <w:r w:rsidRPr="00427B81">
        <w:rPr>
          <w:rFonts w:eastAsia="Lucida Sans Unicode"/>
          <w:color w:val="auto"/>
          <w:kern w:val="1"/>
          <w:lang w:val="sr-Cyrl-CS"/>
        </w:rPr>
        <w:t>Након закључења уговора о јавној набавци наручилац може да дозволи промену других битних елемената уговора из објективних разлога, који се нису могли предвидети, а настали су после закључења уговора, у смислу одредаба Закона о облигационим односима.</w:t>
      </w:r>
    </w:p>
    <w:p w:rsidR="00EA7436" w:rsidRPr="005540DD" w:rsidRDefault="00EA7436" w:rsidP="00EA7436">
      <w:pPr>
        <w:widowControl w:val="0"/>
        <w:spacing w:line="240" w:lineRule="auto"/>
        <w:rPr>
          <w:rFonts w:eastAsia="Lucida Sans Unicode"/>
          <w:b/>
          <w:bCs/>
          <w:color w:val="auto"/>
        </w:rPr>
      </w:pPr>
    </w:p>
    <w:p w:rsidR="00EA7436" w:rsidRPr="005540DD" w:rsidRDefault="00EA7436" w:rsidP="00EA7436">
      <w:pPr>
        <w:widowControl w:val="0"/>
        <w:spacing w:line="240" w:lineRule="auto"/>
        <w:jc w:val="both"/>
        <w:rPr>
          <w:rFonts w:eastAsia="Lucida Sans Unicode"/>
          <w:color w:val="auto"/>
          <w:shd w:val="clear" w:color="auto" w:fill="FFFFFF"/>
          <w:lang w:val="sr-Cyrl-CS"/>
        </w:rPr>
      </w:pPr>
      <w:r w:rsidRPr="00EB6A91">
        <w:rPr>
          <w:rFonts w:eastAsia="Lucida Sans Unicode"/>
          <w:color w:val="auto"/>
          <w:shd w:val="clear" w:color="auto" w:fill="FFFFFF"/>
          <w:lang w:val="sr-Cyrl-CS"/>
        </w:rPr>
        <w:t>.</w:t>
      </w:r>
      <w:r w:rsidR="00427B81">
        <w:rPr>
          <w:rFonts w:eastAsia="Lucida Sans Unicode"/>
          <w:color w:val="auto"/>
          <w:shd w:val="clear" w:color="auto" w:fill="FFFFFF"/>
          <w:lang w:val="sr-Cyrl-CS"/>
        </w:rPr>
        <w:tab/>
      </w:r>
    </w:p>
    <w:p w:rsidR="00EA7436" w:rsidRDefault="00EA7436" w:rsidP="00EA7436">
      <w:pPr>
        <w:widowControl w:val="0"/>
        <w:spacing w:line="240" w:lineRule="auto"/>
        <w:jc w:val="both"/>
        <w:rPr>
          <w:rFonts w:eastAsia="Lucida Sans Unicode"/>
          <w:b/>
          <w:color w:val="auto"/>
          <w:shd w:val="clear" w:color="auto" w:fill="FFFFFF"/>
          <w:lang w:val="sr-Cyrl-CS"/>
        </w:rPr>
      </w:pPr>
      <w:r w:rsidRPr="005540DD">
        <w:rPr>
          <w:rFonts w:eastAsia="Lucida Sans Unicode"/>
          <w:color w:val="auto"/>
          <w:shd w:val="clear" w:color="auto" w:fill="FFFFFF"/>
          <w:lang w:val="sr-Cyrl-CS"/>
        </w:rPr>
        <w:t xml:space="preserve">                                                                    </w:t>
      </w:r>
      <w:r w:rsidR="006E531D">
        <w:rPr>
          <w:rFonts w:eastAsia="Lucida Sans Unicode"/>
          <w:b/>
          <w:color w:val="auto"/>
          <w:shd w:val="clear" w:color="auto" w:fill="FFFFFF"/>
          <w:lang w:val="sr-Cyrl-CS"/>
        </w:rPr>
        <w:t>Члан 12</w:t>
      </w:r>
      <w:r w:rsidRPr="005540DD">
        <w:rPr>
          <w:rFonts w:eastAsia="Lucida Sans Unicode"/>
          <w:b/>
          <w:color w:val="auto"/>
          <w:shd w:val="clear" w:color="auto" w:fill="FFFFFF"/>
          <w:lang w:val="sr-Cyrl-CS"/>
        </w:rPr>
        <w:t>.</w:t>
      </w:r>
    </w:p>
    <w:p w:rsidR="00EB6A91" w:rsidRPr="005540DD" w:rsidRDefault="00EB6A91" w:rsidP="00EA7436">
      <w:pPr>
        <w:widowControl w:val="0"/>
        <w:spacing w:line="240" w:lineRule="auto"/>
        <w:jc w:val="both"/>
        <w:rPr>
          <w:rFonts w:eastAsia="Lucida Sans Unicode"/>
          <w:b/>
          <w:color w:val="auto"/>
          <w:shd w:val="clear" w:color="auto" w:fill="FFFFFF"/>
          <w:lang w:val="sr-Cyrl-CS"/>
        </w:rPr>
      </w:pPr>
    </w:p>
    <w:p w:rsidR="00427B81" w:rsidRPr="00427B81" w:rsidRDefault="00427B81" w:rsidP="00C62471">
      <w:pPr>
        <w:widowControl w:val="0"/>
        <w:spacing w:line="240" w:lineRule="auto"/>
        <w:ind w:firstLine="720"/>
        <w:jc w:val="both"/>
        <w:rPr>
          <w:rFonts w:eastAsia="Lucida Sans Unicode"/>
          <w:color w:val="auto"/>
          <w:kern w:val="1"/>
          <w:lang w:val="sr-Cyrl-CS"/>
        </w:rPr>
      </w:pPr>
      <w:r w:rsidRPr="00427B81">
        <w:rPr>
          <w:rFonts w:eastAsia="Lucida Sans Unicode"/>
          <w:color w:val="auto"/>
          <w:kern w:val="1"/>
          <w:lang w:val="sr-Cyrl-CS"/>
        </w:rPr>
        <w:t>Рок важења Уговора је 12</w:t>
      </w:r>
      <w:r w:rsidR="00C62471">
        <w:rPr>
          <w:rFonts w:eastAsia="Lucida Sans Unicode"/>
          <w:color w:val="auto"/>
          <w:kern w:val="1"/>
          <w:lang w:val="sr-Cyrl-CS"/>
        </w:rPr>
        <w:t xml:space="preserve"> </w:t>
      </w:r>
      <w:r w:rsidRPr="00427B81">
        <w:rPr>
          <w:rFonts w:eastAsia="Lucida Sans Unicode"/>
          <w:color w:val="auto"/>
          <w:kern w:val="1"/>
          <w:lang w:val="sr-Cyrl-CS"/>
        </w:rPr>
        <w:t>(дванаест)</w:t>
      </w:r>
      <w:r w:rsidR="00C62471">
        <w:rPr>
          <w:rFonts w:eastAsia="Lucida Sans Unicode"/>
          <w:color w:val="auto"/>
          <w:kern w:val="1"/>
          <w:lang w:val="sr-Cyrl-CS"/>
        </w:rPr>
        <w:t xml:space="preserve"> </w:t>
      </w:r>
      <w:r w:rsidRPr="00427B81">
        <w:rPr>
          <w:rFonts w:eastAsia="Lucida Sans Unicode"/>
          <w:color w:val="auto"/>
          <w:kern w:val="1"/>
          <w:lang w:val="sr-Cyrl-CS"/>
        </w:rPr>
        <w:t xml:space="preserve">месеци од дана закључења Уговора. </w:t>
      </w:r>
    </w:p>
    <w:p w:rsidR="00DE4ABD" w:rsidRDefault="00DE4ABD" w:rsidP="00DE4ABD">
      <w:pPr>
        <w:jc w:val="both"/>
        <w:rPr>
          <w:bCs/>
          <w:lang w:val="sr-Cyrl-RS"/>
        </w:rPr>
      </w:pPr>
      <w:r>
        <w:rPr>
          <w:bCs/>
          <w:lang w:val="sr-Cyrl-RS"/>
        </w:rPr>
        <w:t>Уговор се може раскинути у случају неиспуњења уговорних обавеза уговорних страна  о чему ће уговорна страна која раскида уговор обавестити другу уговорну страну у смислу одредаба Закона о облигационим односима.</w:t>
      </w:r>
    </w:p>
    <w:p w:rsidR="00EA7436" w:rsidRPr="00427B81" w:rsidRDefault="00DE4ABD" w:rsidP="00C62471">
      <w:pPr>
        <w:widowControl w:val="0"/>
        <w:spacing w:line="240" w:lineRule="auto"/>
        <w:jc w:val="both"/>
        <w:rPr>
          <w:rFonts w:eastAsia="Lucida Sans Unicode"/>
          <w:color w:val="auto"/>
          <w:lang w:val="sr-Latn-RS"/>
        </w:rPr>
      </w:pPr>
      <w:r>
        <w:rPr>
          <w:rFonts w:eastAsia="Lucida Sans Unicode"/>
          <w:color w:val="auto"/>
          <w:kern w:val="1"/>
          <w:lang w:val="sr-Cyrl-CS"/>
        </w:rPr>
        <w:t>У</w:t>
      </w:r>
      <w:r w:rsidR="00427B81" w:rsidRPr="00427B81">
        <w:rPr>
          <w:rFonts w:eastAsia="Lucida Sans Unicode"/>
          <w:color w:val="auto"/>
          <w:kern w:val="1"/>
          <w:lang w:val="sr-Cyrl-CS"/>
        </w:rPr>
        <w:t>говорна страна која извештава о раскиду дужна је да најаву изврши 30 дана пре раскида Уговора, а за то време уговорне стране су дужне да извршав</w:t>
      </w:r>
      <w:r w:rsidR="00C62471">
        <w:rPr>
          <w:rFonts w:eastAsia="Lucida Sans Unicode"/>
          <w:color w:val="auto"/>
          <w:kern w:val="1"/>
          <w:lang w:val="sr-Cyrl-CS"/>
        </w:rPr>
        <w:t>ају своје обавезе утврђене овим</w:t>
      </w:r>
      <w:r w:rsidR="00427B81" w:rsidRPr="00427B81">
        <w:rPr>
          <w:rFonts w:eastAsia="Lucida Sans Unicode"/>
          <w:color w:val="auto"/>
          <w:kern w:val="1"/>
          <w:lang w:val="sr-Cyrl-CS"/>
        </w:rPr>
        <w:t xml:space="preserve"> Уговором</w:t>
      </w:r>
      <w:r w:rsidR="00427B81">
        <w:rPr>
          <w:rFonts w:eastAsia="Lucida Sans Unicode"/>
          <w:color w:val="auto"/>
          <w:kern w:val="1"/>
          <w:lang w:val="sr-Latn-RS"/>
        </w:rPr>
        <w:t>.</w:t>
      </w:r>
    </w:p>
    <w:p w:rsidR="00EB6A91" w:rsidRPr="005540DD" w:rsidRDefault="00EB6A91" w:rsidP="00EA7436">
      <w:pPr>
        <w:widowControl w:val="0"/>
        <w:spacing w:line="240" w:lineRule="auto"/>
        <w:jc w:val="both"/>
        <w:rPr>
          <w:rFonts w:eastAsia="Lucida Sans Unicode"/>
          <w:color w:val="auto"/>
          <w:lang w:val="sr-Cyrl-CS"/>
        </w:rPr>
      </w:pPr>
    </w:p>
    <w:p w:rsidR="00EA7436" w:rsidRPr="005540DD" w:rsidRDefault="00EA7436" w:rsidP="00EA7436">
      <w:pPr>
        <w:widowControl w:val="0"/>
        <w:spacing w:line="240" w:lineRule="auto"/>
        <w:jc w:val="both"/>
        <w:rPr>
          <w:rFonts w:eastAsia="Lucida Sans Unicode"/>
          <w:color w:val="auto"/>
          <w:highlight w:val="yellow"/>
          <w:lang w:val="sr-Latn-RS"/>
        </w:rPr>
      </w:pPr>
      <w:r w:rsidRPr="005540DD">
        <w:rPr>
          <w:rFonts w:eastAsia="Lucida Sans Unicode"/>
          <w:color w:val="auto"/>
          <w:lang w:val="sr-Cyrl-CS"/>
        </w:rPr>
        <w:t xml:space="preserve">                                                                </w:t>
      </w:r>
    </w:p>
    <w:p w:rsidR="00EA7436" w:rsidRPr="005540DD" w:rsidRDefault="00EA7436" w:rsidP="00EA7436">
      <w:pPr>
        <w:widowControl w:val="0"/>
        <w:spacing w:line="240" w:lineRule="auto"/>
        <w:ind w:left="3545" w:firstLine="709"/>
        <w:jc w:val="both"/>
        <w:rPr>
          <w:rFonts w:eastAsia="Lucida Sans Unicode"/>
          <w:b/>
          <w:bCs/>
          <w:color w:val="auto"/>
        </w:rPr>
      </w:pPr>
      <w:r w:rsidRPr="005540DD">
        <w:rPr>
          <w:rFonts w:eastAsia="Lucida Sans Unicode"/>
          <w:b/>
          <w:bCs/>
          <w:color w:val="auto"/>
          <w:lang w:val="sr-Cyrl-CS"/>
        </w:rPr>
        <w:t xml:space="preserve">Члан </w:t>
      </w:r>
      <w:r w:rsidRPr="005540DD">
        <w:rPr>
          <w:rFonts w:eastAsia="Lucida Sans Unicode"/>
          <w:b/>
          <w:bCs/>
          <w:color w:val="auto"/>
        </w:rPr>
        <w:t>1</w:t>
      </w:r>
      <w:r w:rsidR="006E531D">
        <w:rPr>
          <w:rFonts w:eastAsia="Lucida Sans Unicode"/>
          <w:b/>
          <w:bCs/>
          <w:color w:val="auto"/>
          <w:lang w:val="sr-Cyrl-CS"/>
        </w:rPr>
        <w:t>3</w:t>
      </w:r>
      <w:r w:rsidRPr="005540DD">
        <w:rPr>
          <w:rFonts w:eastAsia="Lucida Sans Unicode"/>
          <w:b/>
          <w:bCs/>
          <w:color w:val="auto"/>
        </w:rPr>
        <w:t>.</w:t>
      </w:r>
    </w:p>
    <w:p w:rsidR="00EA7436" w:rsidRPr="005540DD" w:rsidRDefault="00EA7436" w:rsidP="00EA7436">
      <w:pPr>
        <w:widowControl w:val="0"/>
        <w:spacing w:line="240" w:lineRule="auto"/>
        <w:rPr>
          <w:rFonts w:eastAsia="Lucida Sans Unicode"/>
          <w:color w:val="auto"/>
          <w:highlight w:val="yellow"/>
          <w:lang w:val="sr-Cyrl-CS"/>
        </w:rPr>
      </w:pPr>
      <w:r w:rsidRPr="005540DD">
        <w:rPr>
          <w:rFonts w:eastAsia="Lucida Sans Unicode"/>
          <w:color w:val="auto"/>
          <w:lang w:val="sr-Cyrl-CS"/>
        </w:rPr>
        <w:tab/>
      </w:r>
      <w:r w:rsidRPr="005540DD">
        <w:rPr>
          <w:rFonts w:eastAsia="Lucida Sans Unicode"/>
          <w:color w:val="auto"/>
          <w:lang w:val="sr-Cyrl-CS"/>
        </w:rPr>
        <w:tab/>
      </w:r>
      <w:r w:rsidRPr="005540DD">
        <w:rPr>
          <w:rFonts w:eastAsia="Lucida Sans Unicode"/>
          <w:color w:val="auto"/>
          <w:lang w:val="sr-Cyrl-CS"/>
        </w:rPr>
        <w:tab/>
      </w:r>
      <w:r w:rsidRPr="005540DD">
        <w:rPr>
          <w:rFonts w:eastAsia="Lucida Sans Unicode"/>
          <w:color w:val="auto"/>
          <w:lang w:val="sr-Cyrl-CS"/>
        </w:rPr>
        <w:tab/>
      </w:r>
      <w:r w:rsidRPr="005540DD">
        <w:rPr>
          <w:rFonts w:eastAsia="Lucida Sans Unicode"/>
          <w:color w:val="auto"/>
          <w:lang w:val="sr-Cyrl-CS"/>
        </w:rPr>
        <w:tab/>
      </w:r>
      <w:r w:rsidRPr="005540DD">
        <w:rPr>
          <w:rFonts w:eastAsia="Lucida Sans Unicode"/>
          <w:color w:val="auto"/>
          <w:lang w:val="sr-Cyrl-CS"/>
        </w:rPr>
        <w:tab/>
      </w:r>
    </w:p>
    <w:p w:rsidR="00427B81" w:rsidRPr="00427B81" w:rsidRDefault="00EA7436" w:rsidP="00427B81">
      <w:pPr>
        <w:widowControl w:val="0"/>
        <w:spacing w:line="240" w:lineRule="auto"/>
        <w:jc w:val="both"/>
        <w:rPr>
          <w:rFonts w:eastAsia="Times New Roman"/>
          <w:color w:val="auto"/>
          <w:kern w:val="1"/>
          <w:lang w:val="sr-Cyrl-CS"/>
        </w:rPr>
      </w:pPr>
      <w:r w:rsidRPr="005540DD">
        <w:rPr>
          <w:rFonts w:eastAsia="Lucida Sans Unicode"/>
          <w:color w:val="auto"/>
          <w:lang w:val="sr-Cyrl-CS"/>
        </w:rPr>
        <w:tab/>
      </w:r>
      <w:r w:rsidR="00427B81" w:rsidRPr="00427B81">
        <w:rPr>
          <w:rFonts w:eastAsia="Times New Roman"/>
          <w:color w:val="auto"/>
          <w:kern w:val="1"/>
          <w:lang w:val="sr-Cyrl-CS"/>
        </w:rPr>
        <w:t>Све евентуалне спорове који настану из, или поводом уговора, уговорне стране ће покушати да реше споразумно.</w:t>
      </w:r>
    </w:p>
    <w:p w:rsidR="00EA7436" w:rsidRPr="00C62471" w:rsidRDefault="00427B81" w:rsidP="00C62471">
      <w:pPr>
        <w:widowControl w:val="0"/>
        <w:spacing w:line="240" w:lineRule="auto"/>
        <w:jc w:val="both"/>
        <w:rPr>
          <w:rFonts w:eastAsia="Times New Roman"/>
          <w:color w:val="auto"/>
          <w:kern w:val="1"/>
          <w:highlight w:val="yellow"/>
          <w:lang w:val="sr-Cyrl-CS"/>
        </w:rPr>
      </w:pPr>
      <w:r w:rsidRPr="00427B81">
        <w:rPr>
          <w:rFonts w:eastAsia="Times New Roman"/>
          <w:color w:val="auto"/>
          <w:kern w:val="1"/>
          <w:lang w:val="sr-Cyrl-CS"/>
        </w:rPr>
        <w:tab/>
        <w:t>Уколико спорови између Дирекције и Извршиоца услуге не буду решени споразумно, уговара се  надлежност  Привредног суда у Београду.</w:t>
      </w:r>
      <w:r w:rsidR="00EA7436" w:rsidRPr="005540DD">
        <w:rPr>
          <w:rFonts w:eastAsia="Times New Roman"/>
          <w:b/>
          <w:color w:val="auto"/>
          <w:lang w:val="sr-Cyrl-CS"/>
        </w:rPr>
        <w:t xml:space="preserve">     </w:t>
      </w:r>
    </w:p>
    <w:p w:rsidR="00EA7436" w:rsidRPr="005540DD" w:rsidRDefault="00EA7436" w:rsidP="00EA7436">
      <w:pPr>
        <w:widowControl w:val="0"/>
        <w:spacing w:line="240" w:lineRule="auto"/>
        <w:jc w:val="both"/>
        <w:rPr>
          <w:rFonts w:eastAsia="Times New Roman"/>
          <w:b/>
          <w:color w:val="auto"/>
          <w:lang w:val="sr-Cyrl-CS"/>
        </w:rPr>
      </w:pPr>
    </w:p>
    <w:p w:rsidR="00EA7436" w:rsidRPr="005540DD" w:rsidRDefault="006E531D" w:rsidP="00ED4866">
      <w:pPr>
        <w:widowControl w:val="0"/>
        <w:spacing w:line="240" w:lineRule="auto"/>
        <w:jc w:val="center"/>
        <w:rPr>
          <w:rFonts w:eastAsia="Times New Roman"/>
          <w:b/>
          <w:color w:val="auto"/>
        </w:rPr>
      </w:pPr>
      <w:r>
        <w:rPr>
          <w:rFonts w:eastAsia="Times New Roman"/>
          <w:b/>
          <w:color w:val="auto"/>
          <w:lang w:val="sr-Cyrl-CS"/>
        </w:rPr>
        <w:t>Члан 14</w:t>
      </w:r>
      <w:r w:rsidR="00EA7436" w:rsidRPr="005540DD">
        <w:rPr>
          <w:rFonts w:eastAsia="Times New Roman"/>
          <w:b/>
          <w:color w:val="auto"/>
        </w:rPr>
        <w:t>.</w:t>
      </w:r>
    </w:p>
    <w:p w:rsidR="00EA7436" w:rsidRPr="005540DD" w:rsidRDefault="00EA7436" w:rsidP="00EA7436">
      <w:pPr>
        <w:widowControl w:val="0"/>
        <w:spacing w:line="240" w:lineRule="auto"/>
        <w:jc w:val="both"/>
        <w:rPr>
          <w:rFonts w:eastAsia="Times New Roman"/>
          <w:color w:val="auto"/>
          <w:lang w:val="sr-Cyrl-CS"/>
        </w:rPr>
      </w:pPr>
    </w:p>
    <w:p w:rsidR="00427B81" w:rsidRPr="00427B81" w:rsidRDefault="00EA7436" w:rsidP="00427B81">
      <w:pPr>
        <w:widowControl w:val="0"/>
        <w:spacing w:line="240" w:lineRule="auto"/>
        <w:jc w:val="both"/>
        <w:rPr>
          <w:rFonts w:eastAsia="Times New Roman"/>
          <w:color w:val="auto"/>
          <w:kern w:val="1"/>
          <w:lang w:val="sr-Cyrl-CS"/>
        </w:rPr>
      </w:pPr>
      <w:r w:rsidRPr="005540DD">
        <w:rPr>
          <w:rFonts w:eastAsia="Times New Roman"/>
          <w:color w:val="auto"/>
          <w:lang w:val="sr-Cyrl-CS"/>
        </w:rPr>
        <w:tab/>
      </w:r>
      <w:r w:rsidR="00427B81" w:rsidRPr="00427B81">
        <w:rPr>
          <w:rFonts w:eastAsia="Times New Roman"/>
          <w:color w:val="auto"/>
          <w:kern w:val="1"/>
          <w:lang w:val="sr-Cyrl-CS"/>
        </w:rPr>
        <w:t xml:space="preserve">За све што није регулисано овим уговором, примениће се одредбе Закона о облигационим односима. </w:t>
      </w:r>
    </w:p>
    <w:p w:rsidR="00427B81" w:rsidRPr="00427B81" w:rsidRDefault="00427B81" w:rsidP="00427B81">
      <w:pPr>
        <w:widowControl w:val="0"/>
        <w:spacing w:line="240" w:lineRule="auto"/>
        <w:jc w:val="both"/>
        <w:rPr>
          <w:rFonts w:eastAsia="Times New Roman"/>
          <w:color w:val="auto"/>
          <w:kern w:val="1"/>
          <w:lang w:val="sr-Cyrl-CS"/>
        </w:rPr>
      </w:pPr>
    </w:p>
    <w:p w:rsidR="00EA7436" w:rsidRDefault="00EA7436" w:rsidP="00427B81">
      <w:pPr>
        <w:widowControl w:val="0"/>
        <w:spacing w:line="240" w:lineRule="auto"/>
        <w:jc w:val="both"/>
        <w:rPr>
          <w:rFonts w:eastAsia="Times New Roman"/>
          <w:b/>
          <w:color w:val="auto"/>
          <w:highlight w:val="yellow"/>
          <w:lang w:val="sr-Cyrl-CS"/>
        </w:rPr>
      </w:pPr>
    </w:p>
    <w:p w:rsidR="00C62471" w:rsidRDefault="00C62471" w:rsidP="00427B81">
      <w:pPr>
        <w:widowControl w:val="0"/>
        <w:spacing w:line="240" w:lineRule="auto"/>
        <w:jc w:val="both"/>
        <w:rPr>
          <w:rFonts w:eastAsia="Times New Roman"/>
          <w:b/>
          <w:color w:val="auto"/>
          <w:highlight w:val="yellow"/>
          <w:lang w:val="sr-Cyrl-CS"/>
        </w:rPr>
      </w:pPr>
    </w:p>
    <w:p w:rsidR="00C62471" w:rsidRPr="00C62471" w:rsidRDefault="00C62471" w:rsidP="00427B81">
      <w:pPr>
        <w:widowControl w:val="0"/>
        <w:spacing w:line="240" w:lineRule="auto"/>
        <w:jc w:val="both"/>
        <w:rPr>
          <w:rFonts w:eastAsia="Times New Roman"/>
          <w:b/>
          <w:color w:val="auto"/>
          <w:highlight w:val="yellow"/>
          <w:lang w:val="sr-Latn-RS"/>
        </w:rPr>
      </w:pPr>
    </w:p>
    <w:p w:rsidR="00EA7436" w:rsidRPr="005540DD" w:rsidRDefault="00EA7436" w:rsidP="00EA7436">
      <w:pPr>
        <w:widowControl w:val="0"/>
        <w:spacing w:line="240" w:lineRule="auto"/>
        <w:rPr>
          <w:rFonts w:eastAsia="Times New Roman"/>
          <w:b/>
          <w:color w:val="auto"/>
          <w:highlight w:val="yellow"/>
          <w:lang w:val="sr-Cyrl-CS"/>
        </w:rPr>
      </w:pPr>
    </w:p>
    <w:p w:rsidR="00EA7436" w:rsidRPr="005540DD" w:rsidRDefault="00EA7436" w:rsidP="006E531D">
      <w:pPr>
        <w:widowControl w:val="0"/>
        <w:spacing w:line="240" w:lineRule="auto"/>
        <w:jc w:val="center"/>
        <w:rPr>
          <w:rFonts w:eastAsia="Times New Roman"/>
          <w:b/>
          <w:color w:val="auto"/>
          <w:highlight w:val="yellow"/>
        </w:rPr>
      </w:pPr>
      <w:r w:rsidRPr="005540DD">
        <w:rPr>
          <w:rFonts w:eastAsia="Times New Roman"/>
          <w:b/>
          <w:color w:val="auto"/>
          <w:lang w:val="sr-Cyrl-CS"/>
        </w:rPr>
        <w:t xml:space="preserve">Члан </w:t>
      </w:r>
      <w:r w:rsidRPr="005540DD">
        <w:rPr>
          <w:rFonts w:eastAsia="Times New Roman"/>
          <w:b/>
          <w:color w:val="auto"/>
        </w:rPr>
        <w:t>1</w:t>
      </w:r>
      <w:r w:rsidR="006E531D">
        <w:rPr>
          <w:rFonts w:eastAsia="Times New Roman"/>
          <w:b/>
          <w:color w:val="auto"/>
          <w:lang w:val="sr-Cyrl-CS"/>
        </w:rPr>
        <w:t>5</w:t>
      </w:r>
      <w:r w:rsidRPr="005540DD">
        <w:rPr>
          <w:rFonts w:eastAsia="Times New Roman"/>
          <w:b/>
          <w:color w:val="auto"/>
        </w:rPr>
        <w:t>.</w:t>
      </w:r>
    </w:p>
    <w:p w:rsidR="00EA7436" w:rsidRPr="005540DD" w:rsidRDefault="00EA7436" w:rsidP="00EA7436">
      <w:pPr>
        <w:widowControl w:val="0"/>
        <w:spacing w:line="240" w:lineRule="auto"/>
        <w:jc w:val="both"/>
        <w:rPr>
          <w:rFonts w:eastAsia="Times New Roman"/>
          <w:color w:val="auto"/>
          <w:lang w:val="sr-Cyrl-CS"/>
        </w:rPr>
      </w:pPr>
    </w:p>
    <w:p w:rsidR="00427B81" w:rsidRPr="00427B81" w:rsidRDefault="00EA7436" w:rsidP="00427B81">
      <w:pPr>
        <w:widowControl w:val="0"/>
        <w:spacing w:line="240" w:lineRule="auto"/>
        <w:jc w:val="both"/>
        <w:rPr>
          <w:rFonts w:eastAsia="Times New Roman"/>
          <w:color w:val="auto"/>
          <w:kern w:val="1"/>
          <w:lang w:val="sr-Cyrl-CS"/>
        </w:rPr>
      </w:pPr>
      <w:r w:rsidRPr="005540DD">
        <w:rPr>
          <w:rFonts w:eastAsia="Times New Roman"/>
          <w:color w:val="auto"/>
          <w:lang w:val="sr-Cyrl-CS"/>
        </w:rPr>
        <w:tab/>
      </w:r>
      <w:r w:rsidR="00427B81" w:rsidRPr="00427B81">
        <w:rPr>
          <w:rFonts w:eastAsia="Lucida Sans Unicode"/>
          <w:color w:val="auto"/>
          <w:kern w:val="1"/>
          <w:lang w:val="sr-Cyrl-CS"/>
        </w:rPr>
        <w:t>Овај уговор закључен је у 6 (шест) истоветних примерака,  од којих 2 (два) примерка задржава Извршилац  услуга, а  4 (четири) примерка  Дирекцијa.</w:t>
      </w:r>
    </w:p>
    <w:p w:rsidR="00427B81" w:rsidRPr="00427B81" w:rsidRDefault="00427B81" w:rsidP="00427B81">
      <w:pPr>
        <w:widowControl w:val="0"/>
        <w:spacing w:line="240" w:lineRule="auto"/>
        <w:jc w:val="center"/>
        <w:rPr>
          <w:rFonts w:eastAsia="Times New Roman"/>
          <w:color w:val="auto"/>
          <w:kern w:val="1"/>
          <w:lang w:val="sr-Cyrl-CS"/>
        </w:rPr>
      </w:pPr>
    </w:p>
    <w:p w:rsidR="00EA7436" w:rsidRPr="005540DD" w:rsidRDefault="00EA7436" w:rsidP="00EA7436">
      <w:pPr>
        <w:widowControl w:val="0"/>
        <w:spacing w:line="240" w:lineRule="auto"/>
        <w:jc w:val="center"/>
        <w:rPr>
          <w:rFonts w:eastAsia="Times New Roman"/>
          <w:color w:val="auto"/>
          <w:lang w:val="sr-Cyrl-CS"/>
        </w:rPr>
      </w:pPr>
    </w:p>
    <w:p w:rsidR="00EA7436" w:rsidRPr="005540DD" w:rsidRDefault="00EA7436" w:rsidP="00EA7436">
      <w:pPr>
        <w:widowControl w:val="0"/>
        <w:spacing w:line="240" w:lineRule="auto"/>
        <w:jc w:val="center"/>
        <w:rPr>
          <w:rFonts w:eastAsia="Times New Roman"/>
          <w:color w:val="auto"/>
          <w:lang w:val="sr-Cyrl-CS"/>
        </w:rPr>
      </w:pPr>
    </w:p>
    <w:p w:rsidR="00EA7436" w:rsidRPr="005540DD" w:rsidRDefault="00EA7436" w:rsidP="00EA7436">
      <w:pPr>
        <w:widowControl w:val="0"/>
        <w:spacing w:line="240" w:lineRule="auto"/>
        <w:jc w:val="center"/>
        <w:rPr>
          <w:rFonts w:eastAsia="Times New Roman"/>
          <w:color w:val="auto"/>
          <w:lang w:val="sr-Cyrl-CS"/>
        </w:rPr>
      </w:pPr>
    </w:p>
    <w:p w:rsidR="00EA7436" w:rsidRPr="005540DD" w:rsidRDefault="00EA7436" w:rsidP="00EA7436">
      <w:pPr>
        <w:widowControl w:val="0"/>
        <w:spacing w:line="240" w:lineRule="auto"/>
        <w:jc w:val="center"/>
        <w:rPr>
          <w:rFonts w:eastAsia="Times New Roman"/>
          <w:color w:val="auto"/>
          <w:lang w:val="sr-Cyrl-CS"/>
        </w:rPr>
      </w:pPr>
    </w:p>
    <w:p w:rsidR="00EA7436" w:rsidRPr="005540DD" w:rsidRDefault="00EA7436" w:rsidP="00EA7436">
      <w:pPr>
        <w:widowControl w:val="0"/>
        <w:spacing w:line="240" w:lineRule="auto"/>
        <w:jc w:val="center"/>
        <w:rPr>
          <w:rFonts w:eastAsia="Times New Roman"/>
          <w:color w:val="auto"/>
          <w:lang w:val="sr-Cyrl-CS"/>
        </w:rPr>
      </w:pPr>
    </w:p>
    <w:p w:rsidR="00EA7436" w:rsidRPr="005540DD" w:rsidRDefault="00EA7436" w:rsidP="00EA7436">
      <w:pPr>
        <w:widowControl w:val="0"/>
        <w:spacing w:line="240" w:lineRule="auto"/>
        <w:rPr>
          <w:rFonts w:eastAsia="Lucida Sans Unicode"/>
          <w:color w:val="auto"/>
          <w:shd w:val="clear" w:color="auto" w:fill="FFFF00"/>
          <w:lang w:val="sr-Cyrl-CS"/>
        </w:rPr>
      </w:pPr>
    </w:p>
    <w:p w:rsidR="00EA7436" w:rsidRPr="005540DD" w:rsidRDefault="00EA7436" w:rsidP="00EA7436">
      <w:pPr>
        <w:widowControl w:val="0"/>
        <w:spacing w:line="240" w:lineRule="auto"/>
        <w:rPr>
          <w:rFonts w:eastAsia="Lucida Sans Unicode"/>
          <w:b/>
          <w:color w:val="auto"/>
          <w:lang w:val="sl-SI"/>
        </w:rPr>
      </w:pPr>
      <w:r w:rsidRPr="005540DD">
        <w:rPr>
          <w:rFonts w:eastAsia="Lucida Sans Unicode"/>
          <w:b/>
          <w:color w:val="auto"/>
          <w:lang w:val="sl-SI"/>
        </w:rPr>
        <w:tab/>
      </w:r>
      <w:r w:rsidRPr="005540DD">
        <w:rPr>
          <w:rFonts w:eastAsia="Lucida Sans Unicode"/>
          <w:b/>
          <w:color w:val="auto"/>
          <w:lang w:val="sl-SI"/>
        </w:rPr>
        <w:tab/>
      </w:r>
      <w:r w:rsidRPr="005540DD">
        <w:rPr>
          <w:rFonts w:eastAsia="Lucida Sans Unicode"/>
          <w:b/>
          <w:color w:val="auto"/>
          <w:lang w:val="sl-SI"/>
        </w:rPr>
        <w:tab/>
      </w:r>
      <w:r w:rsidRPr="005540DD">
        <w:rPr>
          <w:rFonts w:eastAsia="Lucida Sans Unicode"/>
          <w:b/>
          <w:color w:val="auto"/>
          <w:lang w:val="sl-SI"/>
        </w:rPr>
        <w:tab/>
      </w:r>
      <w:r w:rsidRPr="005540DD">
        <w:rPr>
          <w:rFonts w:eastAsia="Lucida Sans Unicode"/>
          <w:b/>
          <w:color w:val="auto"/>
          <w:lang w:val="sl-SI"/>
        </w:rPr>
        <w:tab/>
      </w:r>
    </w:p>
    <w:p w:rsidR="00EA7436" w:rsidRPr="005540DD" w:rsidRDefault="00EA7436" w:rsidP="00EA7436">
      <w:pPr>
        <w:widowControl w:val="0"/>
        <w:spacing w:line="240" w:lineRule="auto"/>
        <w:rPr>
          <w:rFonts w:eastAsia="Times New Roman"/>
          <w:b/>
          <w:color w:val="auto"/>
          <w:lang w:val="sr-Latn-CS"/>
        </w:rPr>
      </w:pPr>
      <w:r w:rsidRPr="005540DD">
        <w:rPr>
          <w:rFonts w:eastAsia="Times New Roman"/>
          <w:b/>
          <w:color w:val="auto"/>
          <w:lang w:val="sr-Cyrl-CS"/>
        </w:rPr>
        <w:t xml:space="preserve">      ЗА ИЗВРШИОЦА УСЛУГЕ:</w:t>
      </w:r>
      <w:r w:rsidRPr="005540DD">
        <w:rPr>
          <w:rFonts w:eastAsia="Times New Roman"/>
          <w:color w:val="auto"/>
          <w:lang w:val="sr-Cyrl-CS"/>
        </w:rPr>
        <w:tab/>
      </w:r>
      <w:r w:rsidRPr="005540DD">
        <w:rPr>
          <w:rFonts w:eastAsia="Times New Roman"/>
          <w:color w:val="auto"/>
          <w:lang w:val="sr-Cyrl-CS"/>
        </w:rPr>
        <w:tab/>
      </w:r>
      <w:r w:rsidRPr="005540DD">
        <w:rPr>
          <w:rFonts w:eastAsia="Times New Roman"/>
          <w:color w:val="auto"/>
          <w:lang w:val="sr-Cyrl-CS"/>
        </w:rPr>
        <w:tab/>
      </w:r>
      <w:r w:rsidRPr="005540DD">
        <w:rPr>
          <w:rFonts w:eastAsia="Times New Roman"/>
          <w:color w:val="auto"/>
          <w:lang w:val="sr-Cyrl-CS"/>
        </w:rPr>
        <w:tab/>
        <w:t xml:space="preserve">           </w:t>
      </w:r>
      <w:r w:rsidRPr="005540DD">
        <w:rPr>
          <w:rFonts w:eastAsia="Times New Roman"/>
          <w:b/>
          <w:color w:val="auto"/>
          <w:lang w:val="sr-Latn-CS"/>
        </w:rPr>
        <w:t>ЗА ДИРЕКЦИЈУ:</w:t>
      </w:r>
    </w:p>
    <w:p w:rsidR="00EA7436" w:rsidRPr="005540DD" w:rsidRDefault="00EA7436" w:rsidP="00EA7436">
      <w:pPr>
        <w:widowControl w:val="0"/>
        <w:spacing w:line="240" w:lineRule="auto"/>
        <w:ind w:right="-540"/>
        <w:rPr>
          <w:rFonts w:eastAsia="Times New Roman"/>
          <w:b/>
          <w:color w:val="auto"/>
          <w:lang w:val="sr-Cyrl-CS"/>
        </w:rPr>
      </w:pPr>
      <w:r w:rsidRPr="005540DD">
        <w:rPr>
          <w:rFonts w:eastAsia="Times New Roman"/>
          <w:color w:val="auto"/>
          <w:lang w:val="sr-Cyrl-CS"/>
        </w:rPr>
        <w:t xml:space="preserve">_________________________                             _______________________________                                                                    </w:t>
      </w:r>
      <w:r w:rsidRPr="005540DD">
        <w:rPr>
          <w:rFonts w:eastAsia="Times New Roman"/>
          <w:color w:val="auto"/>
          <w:lang w:val="sr-Cyrl-CS"/>
        </w:rPr>
        <w:tab/>
      </w:r>
      <w:r w:rsidRPr="005540DD">
        <w:rPr>
          <w:rFonts w:eastAsia="Times New Roman"/>
          <w:color w:val="auto"/>
          <w:lang w:val="sr-Cyrl-CS"/>
        </w:rPr>
        <w:tab/>
      </w:r>
      <w:r w:rsidRPr="005540DD">
        <w:rPr>
          <w:rFonts w:eastAsia="Times New Roman"/>
          <w:color w:val="auto"/>
          <w:lang w:val="sr-Cyrl-CS"/>
        </w:rPr>
        <w:tab/>
      </w:r>
      <w:r w:rsidRPr="005540DD">
        <w:rPr>
          <w:rFonts w:eastAsia="Times New Roman"/>
          <w:b/>
          <w:color w:val="auto"/>
          <w:lang w:val="sr-Cyrl-CS"/>
        </w:rPr>
        <w:t>, директор</w:t>
      </w:r>
      <w:r w:rsidRPr="005540DD">
        <w:rPr>
          <w:rFonts w:eastAsia="Times New Roman"/>
          <w:b/>
          <w:color w:val="auto"/>
          <w:lang w:val="sr-Cyrl-CS"/>
        </w:rPr>
        <w:tab/>
      </w:r>
      <w:r w:rsidRPr="005540DD">
        <w:rPr>
          <w:rFonts w:eastAsia="Times New Roman"/>
          <w:b/>
          <w:color w:val="auto"/>
          <w:lang w:val="sr-Cyrl-CS"/>
        </w:rPr>
        <w:tab/>
        <w:t xml:space="preserve">               </w:t>
      </w:r>
      <w:r w:rsidRPr="005540DD">
        <w:rPr>
          <w:rFonts w:eastAsia="Times New Roman"/>
          <w:b/>
          <w:color w:val="auto"/>
          <w:lang w:val="sr-Cyrl-RS"/>
        </w:rPr>
        <w:t>Зорица Анђелковић</w:t>
      </w:r>
      <w:r w:rsidRPr="005540DD">
        <w:rPr>
          <w:rFonts w:eastAsia="Times New Roman"/>
          <w:b/>
          <w:color w:val="auto"/>
          <w:lang w:val="sr-Cyrl-CS"/>
        </w:rPr>
        <w:t>,в. д. директора</w:t>
      </w:r>
    </w:p>
    <w:p w:rsidR="00EA7436" w:rsidRPr="005540DD" w:rsidRDefault="00EA7436" w:rsidP="00EA7436">
      <w:pPr>
        <w:widowControl w:val="0"/>
        <w:spacing w:line="240" w:lineRule="auto"/>
        <w:ind w:right="-540"/>
        <w:rPr>
          <w:rFonts w:eastAsia="Times New Roman"/>
          <w:b/>
          <w:color w:val="auto"/>
          <w:lang w:val="sr-Cyrl-CS"/>
        </w:rPr>
      </w:pPr>
    </w:p>
    <w:p w:rsidR="00EA7436" w:rsidRPr="005540DD" w:rsidRDefault="00EA7436" w:rsidP="00EA7436">
      <w:pPr>
        <w:widowControl w:val="0"/>
        <w:spacing w:line="240" w:lineRule="auto"/>
        <w:ind w:right="-540"/>
        <w:rPr>
          <w:rFonts w:eastAsia="Times New Roman"/>
          <w:b/>
          <w:color w:val="auto"/>
          <w:lang w:val="sr-Cyrl-CS"/>
        </w:rPr>
      </w:pPr>
    </w:p>
    <w:p w:rsidR="00EA7436" w:rsidRPr="005540DD" w:rsidRDefault="00EA7436" w:rsidP="00EA7436">
      <w:pPr>
        <w:jc w:val="both"/>
        <w:rPr>
          <w:i/>
          <w:iCs/>
        </w:rPr>
      </w:pPr>
      <w:r w:rsidRPr="005540DD">
        <w:rPr>
          <w:b/>
          <w:i/>
          <w:iCs/>
          <w:color w:val="auto"/>
          <w:lang w:val="sr-Cyrl-RS"/>
        </w:rPr>
        <w:t>Напомена:</w:t>
      </w:r>
      <w:r w:rsidRPr="005540DD">
        <w:rPr>
          <w:i/>
          <w:iCs/>
          <w:color w:val="auto"/>
          <w:lang w:val="sr-Cyrl-RS"/>
        </w:rPr>
        <w:t>О</w:t>
      </w:r>
      <w:r w:rsidRPr="005540DD">
        <w:rPr>
          <w:bCs/>
          <w:i/>
          <w:iCs/>
          <w:color w:val="auto"/>
          <w:lang w:val="sr-Cyrl-RS"/>
        </w:rPr>
        <w:t>вај</w:t>
      </w:r>
      <w:r w:rsidRPr="005540DD">
        <w:rPr>
          <w:bCs/>
          <w:i/>
          <w:iCs/>
          <w:color w:val="auto"/>
        </w:rPr>
        <w:t xml:space="preserve"> модел уговора представља садржину уговора који ће бити закључен са изабраним понуђачем</w:t>
      </w:r>
      <w:r w:rsidRPr="005540DD">
        <w:rPr>
          <w:bCs/>
          <w:i/>
          <w:iCs/>
          <w:color w:val="auto"/>
          <w:lang w:val="sr-Cyrl-RS"/>
        </w:rPr>
        <w:t xml:space="preserve">. </w:t>
      </w:r>
      <w:r w:rsidRPr="005540DD">
        <w:rPr>
          <w:i/>
          <w:iCs/>
          <w:lang w:val="sr-Cyrl-CS"/>
        </w:rPr>
        <w:t>Модел уговора попу</w:t>
      </w:r>
      <w:r w:rsidR="00EB6A91">
        <w:rPr>
          <w:i/>
          <w:iCs/>
          <w:lang w:val="sr-Cyrl-CS"/>
        </w:rPr>
        <w:t>њава и потписује</w:t>
      </w:r>
      <w:r w:rsidRPr="005540DD">
        <w:rPr>
          <w:i/>
          <w:iCs/>
          <w:lang w:val="sr-Cyrl-CS"/>
        </w:rPr>
        <w:t xml:space="preserve"> понуђач који подноси самосталну понуду, односно понуду са подизвођачем.</w:t>
      </w:r>
      <w:r w:rsidRPr="005540DD">
        <w:rPr>
          <w:i/>
          <w:iCs/>
        </w:rPr>
        <w:t xml:space="preserve"> Уколико понуђачи подносе заједничку понуду, група понуђача може да се определи да </w:t>
      </w:r>
      <w:r w:rsidRPr="005540DD">
        <w:rPr>
          <w:i/>
          <w:iCs/>
          <w:lang w:val="sr-Cyrl-RS"/>
        </w:rPr>
        <w:t xml:space="preserve">модел уговора </w:t>
      </w:r>
      <w:proofErr w:type="gramStart"/>
      <w:r w:rsidR="00EB6A91">
        <w:rPr>
          <w:i/>
          <w:iCs/>
        </w:rPr>
        <w:t xml:space="preserve">потписују </w:t>
      </w:r>
      <w:r w:rsidRPr="005540DD">
        <w:rPr>
          <w:i/>
          <w:iCs/>
        </w:rPr>
        <w:t xml:space="preserve"> сви</w:t>
      </w:r>
      <w:proofErr w:type="gramEnd"/>
      <w:r w:rsidRPr="005540DD">
        <w:rPr>
          <w:i/>
          <w:iCs/>
        </w:rPr>
        <w:t xml:space="preserve"> понуђачи из групе понуђача или група понуђача </w:t>
      </w:r>
      <w:r w:rsidRPr="005540DD">
        <w:rPr>
          <w:i/>
          <w:iCs/>
          <w:lang w:val="sr-Cyrl-RS"/>
        </w:rPr>
        <w:t xml:space="preserve">може споразумом да </w:t>
      </w:r>
      <w:r w:rsidRPr="005540DD">
        <w:rPr>
          <w:i/>
          <w:iCs/>
        </w:rPr>
        <w:t xml:space="preserve">одреди </w:t>
      </w:r>
      <w:r w:rsidRPr="005540DD">
        <w:rPr>
          <w:i/>
          <w:iCs/>
          <w:lang w:val="sr-Cyrl-RS"/>
        </w:rPr>
        <w:t>носиоца</w:t>
      </w:r>
      <w:r w:rsidRPr="005540DD">
        <w:rPr>
          <w:i/>
          <w:iCs/>
        </w:rPr>
        <w:t xml:space="preserve"> по</w:t>
      </w:r>
      <w:r w:rsidRPr="005540DD">
        <w:rPr>
          <w:i/>
          <w:iCs/>
          <w:lang w:val="sr-Cyrl-RS"/>
        </w:rPr>
        <w:t xml:space="preserve">сла </w:t>
      </w:r>
      <w:r w:rsidRPr="005540DD">
        <w:rPr>
          <w:i/>
          <w:iCs/>
        </w:rPr>
        <w:t>који ће попун</w:t>
      </w:r>
      <w:r w:rsidR="00EB6A91">
        <w:rPr>
          <w:i/>
          <w:iCs/>
        </w:rPr>
        <w:t>ити и потписати</w:t>
      </w:r>
      <w:r w:rsidRPr="005540DD">
        <w:rPr>
          <w:i/>
          <w:iCs/>
        </w:rPr>
        <w:t xml:space="preserve"> </w:t>
      </w:r>
      <w:r w:rsidRPr="005540DD">
        <w:rPr>
          <w:i/>
          <w:iCs/>
          <w:lang w:val="sr-Cyrl-RS"/>
        </w:rPr>
        <w:t>модел уговора</w:t>
      </w:r>
      <w:r w:rsidRPr="005540DD">
        <w:rPr>
          <w:i/>
          <w:iCs/>
        </w:rPr>
        <w:t>.</w:t>
      </w:r>
    </w:p>
    <w:p w:rsidR="00EA7436" w:rsidRPr="005540DD" w:rsidRDefault="00EA7436" w:rsidP="00EA7436">
      <w:pPr>
        <w:widowControl w:val="0"/>
        <w:spacing w:line="240" w:lineRule="auto"/>
        <w:ind w:right="-540"/>
        <w:jc w:val="both"/>
        <w:rPr>
          <w:rFonts w:eastAsia="Times New Roman"/>
          <w:color w:val="auto"/>
          <w:lang w:val="sr-Cyrl-CS"/>
        </w:rPr>
      </w:pPr>
      <w:r w:rsidRPr="005540DD">
        <w:rPr>
          <w:bCs/>
          <w:i/>
          <w:iCs/>
          <w:color w:val="auto"/>
          <w:lang w:val="sr-Cyrl-RS"/>
        </w:rPr>
        <w:br w:type="page"/>
      </w:r>
    </w:p>
    <w:p w:rsidR="00EA7436" w:rsidRPr="005540DD" w:rsidRDefault="00EA7436" w:rsidP="00EA7436">
      <w:pPr>
        <w:shd w:val="clear" w:color="auto" w:fill="C6D9F1"/>
        <w:jc w:val="center"/>
        <w:rPr>
          <w:b/>
          <w:bCs/>
          <w:i/>
          <w:iCs/>
          <w:lang w:val="sr-Cyrl-CS"/>
        </w:rPr>
      </w:pPr>
    </w:p>
    <w:p w:rsidR="00EA7436" w:rsidRPr="005540DD" w:rsidRDefault="00EA7436" w:rsidP="00EA7436">
      <w:pPr>
        <w:shd w:val="clear" w:color="auto" w:fill="C6D9F1"/>
        <w:jc w:val="center"/>
        <w:rPr>
          <w:b/>
          <w:bCs/>
          <w:i/>
          <w:iCs/>
        </w:rPr>
      </w:pPr>
      <w:proofErr w:type="gramStart"/>
      <w:r w:rsidRPr="005540DD">
        <w:rPr>
          <w:b/>
          <w:bCs/>
          <w:i/>
          <w:iCs/>
        </w:rPr>
        <w:t>V</w:t>
      </w:r>
      <w:r w:rsidRPr="005540DD">
        <w:rPr>
          <w:b/>
          <w:bCs/>
          <w:i/>
          <w:iCs/>
          <w:lang w:val="sr-Latn-RS"/>
        </w:rPr>
        <w:t>II</w:t>
      </w:r>
      <w:r w:rsidRPr="005540DD">
        <w:rPr>
          <w:b/>
          <w:bCs/>
          <w:i/>
          <w:iCs/>
          <w:lang w:val="sr-Cyrl-CS"/>
        </w:rPr>
        <w:t xml:space="preserve"> </w:t>
      </w:r>
      <w:r w:rsidRPr="005540DD">
        <w:rPr>
          <w:b/>
          <w:bCs/>
          <w:i/>
          <w:iCs/>
        </w:rPr>
        <w:t xml:space="preserve"> УПУТСТВО</w:t>
      </w:r>
      <w:proofErr w:type="gramEnd"/>
      <w:r w:rsidRPr="005540DD">
        <w:rPr>
          <w:b/>
          <w:bCs/>
          <w:i/>
          <w:iCs/>
        </w:rPr>
        <w:t xml:space="preserve"> ПОНУЂАЧИМА КАКО ДА САЧИНЕ ПОНУДУ</w:t>
      </w:r>
    </w:p>
    <w:p w:rsidR="00EA7436" w:rsidRPr="005540DD" w:rsidRDefault="00EA7436" w:rsidP="00EA7436">
      <w:pPr>
        <w:shd w:val="clear" w:color="auto" w:fill="C6D9F1"/>
        <w:jc w:val="center"/>
        <w:rPr>
          <w:b/>
          <w:bCs/>
          <w:i/>
          <w:iCs/>
        </w:rPr>
      </w:pPr>
    </w:p>
    <w:p w:rsidR="00EA7436" w:rsidRPr="005540DD" w:rsidRDefault="00EA7436" w:rsidP="00EA7436">
      <w:pPr>
        <w:jc w:val="both"/>
        <w:rPr>
          <w:b/>
          <w:bCs/>
          <w:i/>
          <w:iCs/>
        </w:rPr>
      </w:pPr>
    </w:p>
    <w:p w:rsidR="00EA7436" w:rsidRPr="005540DD" w:rsidRDefault="00EA7436" w:rsidP="00EA7436">
      <w:pPr>
        <w:jc w:val="both"/>
        <w:rPr>
          <w:b/>
          <w:bCs/>
          <w:i/>
          <w:iCs/>
        </w:rPr>
      </w:pPr>
      <w:r w:rsidRPr="005540DD">
        <w:rPr>
          <w:b/>
          <w:bCs/>
          <w:i/>
          <w:iCs/>
        </w:rPr>
        <w:t>1. ПОДАЦИ О ЈЕЗИКУ НА КОЈЕМ ПОНУДА МОРА ДА БУДЕ САСТАВЉЕНА</w:t>
      </w:r>
    </w:p>
    <w:p w:rsidR="00EA7436" w:rsidRPr="005540DD" w:rsidRDefault="00EA7436" w:rsidP="00EA7436">
      <w:pPr>
        <w:jc w:val="both"/>
        <w:rPr>
          <w:b/>
          <w:bCs/>
          <w:i/>
          <w:iCs/>
        </w:rPr>
      </w:pPr>
    </w:p>
    <w:p w:rsidR="00EA7436" w:rsidRPr="005540DD" w:rsidRDefault="00EA7436" w:rsidP="00EA7436">
      <w:pPr>
        <w:jc w:val="both"/>
      </w:pPr>
      <w:r w:rsidRPr="005540DD">
        <w:t>Понуђач подноси понуду на српском језику.</w:t>
      </w:r>
    </w:p>
    <w:p w:rsidR="00EA7436" w:rsidRPr="005540DD" w:rsidRDefault="00EA7436" w:rsidP="00EA7436">
      <w:pPr>
        <w:jc w:val="both"/>
      </w:pPr>
    </w:p>
    <w:p w:rsidR="00EA7436" w:rsidRPr="005540DD" w:rsidRDefault="00EA7436" w:rsidP="00EA7436">
      <w:pPr>
        <w:jc w:val="both"/>
        <w:rPr>
          <w:b/>
          <w:bCs/>
          <w:i/>
          <w:iCs/>
          <w:lang w:val="sr-Cyrl-RS"/>
        </w:rPr>
      </w:pPr>
      <w:r w:rsidRPr="005540DD">
        <w:rPr>
          <w:lang w:val="sr-Cyrl-RS"/>
        </w:rPr>
        <w:t xml:space="preserve"> </w:t>
      </w:r>
      <w:r w:rsidRPr="005540DD">
        <w:rPr>
          <w:b/>
          <w:lang w:val="sr-Cyrl-RS"/>
        </w:rPr>
        <w:t xml:space="preserve">2. </w:t>
      </w:r>
      <w:r w:rsidRPr="005540DD">
        <w:rPr>
          <w:b/>
          <w:bCs/>
          <w:i/>
          <w:iCs/>
          <w:lang w:val="sr-Cyrl-RS"/>
        </w:rPr>
        <w:t>Н</w:t>
      </w:r>
      <w:r w:rsidRPr="005540DD">
        <w:rPr>
          <w:b/>
          <w:bCs/>
          <w:i/>
          <w:iCs/>
        </w:rPr>
        <w:t xml:space="preserve">АЧИН </w:t>
      </w:r>
      <w:r w:rsidRPr="005540DD">
        <w:rPr>
          <w:b/>
          <w:bCs/>
          <w:i/>
          <w:iCs/>
          <w:lang w:val="sr-Cyrl-RS"/>
        </w:rPr>
        <w:t>ПОДНОШЕЊА ПОНУДЕ</w:t>
      </w:r>
    </w:p>
    <w:p w:rsidR="00EA7436" w:rsidRPr="005540DD" w:rsidRDefault="00EA7436" w:rsidP="00EA7436">
      <w:pPr>
        <w:ind w:left="360"/>
        <w:jc w:val="both"/>
        <w:rPr>
          <w:rFonts w:eastAsia="TimesNewRomanPSMT"/>
          <w:bCs/>
        </w:rPr>
      </w:pPr>
    </w:p>
    <w:p w:rsidR="00EA7436" w:rsidRPr="005540DD" w:rsidRDefault="00EA7436" w:rsidP="00EA7436">
      <w:pPr>
        <w:jc w:val="both"/>
        <w:rPr>
          <w:rFonts w:eastAsia="TimesNewRomanPSMT"/>
          <w:bCs/>
        </w:rPr>
      </w:pPr>
      <w:r w:rsidRPr="005540DD">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A7436" w:rsidRPr="005540DD" w:rsidRDefault="00EA7436" w:rsidP="00EA7436">
      <w:pPr>
        <w:jc w:val="both"/>
        <w:rPr>
          <w:rFonts w:eastAsia="TimesNewRomanPSMT"/>
          <w:bCs/>
        </w:rPr>
      </w:pPr>
      <w:r w:rsidRPr="005540DD">
        <w:rPr>
          <w:rFonts w:eastAsia="TimesNewRomanPSMT"/>
          <w:bCs/>
        </w:rPr>
        <w:t>На полеђини коверте или на кутији навести назив</w:t>
      </w:r>
      <w:r w:rsidRPr="005540DD">
        <w:rPr>
          <w:rFonts w:eastAsia="TimesNewRomanPSMT"/>
          <w:bCs/>
          <w:lang w:val="sr-Cyrl-CS"/>
        </w:rPr>
        <w:t xml:space="preserve"> и адресу</w:t>
      </w:r>
      <w:r w:rsidRPr="005540DD">
        <w:rPr>
          <w:rFonts w:eastAsia="TimesNewRomanPSMT"/>
          <w:bCs/>
        </w:rPr>
        <w:t xml:space="preserve"> понуђача. </w:t>
      </w:r>
    </w:p>
    <w:p w:rsidR="00EA7436" w:rsidRPr="005540DD" w:rsidRDefault="00EA7436" w:rsidP="00EA7436">
      <w:pPr>
        <w:jc w:val="both"/>
        <w:rPr>
          <w:rFonts w:eastAsia="TimesNewRomanPSMT"/>
          <w:bCs/>
        </w:rPr>
      </w:pPr>
      <w:r w:rsidRPr="005540DD">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A7436" w:rsidRPr="005540DD" w:rsidRDefault="00EA7436" w:rsidP="00EA7436">
      <w:pPr>
        <w:autoSpaceDE w:val="0"/>
        <w:autoSpaceDN w:val="0"/>
        <w:adjustRightInd w:val="0"/>
        <w:spacing w:line="240" w:lineRule="auto"/>
        <w:jc w:val="both"/>
        <w:rPr>
          <w:rFonts w:eastAsia="TimesNewRomanPSMT"/>
          <w:bCs/>
        </w:rPr>
      </w:pPr>
      <w:r w:rsidRPr="005540DD">
        <w:rPr>
          <w:rFonts w:eastAsia="TimesNewRomanPSMT"/>
          <w:bCs/>
        </w:rPr>
        <w:t xml:space="preserve">Понуду доставити на адресу: </w:t>
      </w:r>
      <w:r w:rsidRPr="005540DD">
        <w:rPr>
          <w:rFonts w:eastAsia="TimesNewRomanPSMT"/>
          <w:bCs/>
          <w:lang w:val="sr-Cyrl-RS"/>
        </w:rPr>
        <w:t>Републичка дирекција за робне резерве, ул. Дечанска 8а, Београд</w:t>
      </w:r>
      <w:r w:rsidRPr="005540DD">
        <w:rPr>
          <w:i/>
          <w:iCs/>
        </w:rPr>
        <w:t xml:space="preserve">, </w:t>
      </w:r>
      <w:r w:rsidRPr="005540DD">
        <w:rPr>
          <w:iCs/>
          <w:lang w:val="sr-Cyrl-RS"/>
        </w:rPr>
        <w:t xml:space="preserve">препорученом пошиљком или непосредно, </w:t>
      </w:r>
      <w:r w:rsidRPr="005540DD">
        <w:rPr>
          <w:rFonts w:eastAsia="TimesNewRomanPSMT"/>
          <w:bCs/>
        </w:rPr>
        <w:t xml:space="preserve">са назнаком: </w:t>
      </w:r>
    </w:p>
    <w:p w:rsidR="00EA7436" w:rsidRPr="005540DD" w:rsidRDefault="00EA7436" w:rsidP="009F5646">
      <w:pPr>
        <w:rPr>
          <w:i/>
          <w:iCs/>
          <w:lang w:val="sr-Cyrl-RS"/>
        </w:rPr>
      </w:pPr>
      <w:proofErr w:type="gramStart"/>
      <w:r w:rsidRPr="005540DD">
        <w:rPr>
          <w:rFonts w:eastAsia="TimesNewRomanPS-BoldMT"/>
          <w:bCs/>
        </w:rPr>
        <w:t>,,</w:t>
      </w:r>
      <w:proofErr w:type="gramEnd"/>
      <w:r w:rsidRPr="005540DD">
        <w:rPr>
          <w:rFonts w:eastAsia="TimesNewRomanPS-BoldMT"/>
          <w:bCs/>
        </w:rPr>
        <w:t>Понуда за јавну набавку</w:t>
      </w:r>
      <w:r w:rsidRPr="005540DD">
        <w:t xml:space="preserve"> услуге </w:t>
      </w:r>
      <w:r w:rsidRPr="005540DD">
        <w:rPr>
          <w:lang w:val="sr-Cyrl-RS"/>
        </w:rPr>
        <w:t>- Oдржавање и сервисирање стабилне инсталације за дојаву пожара у складиштима Дирекције</w:t>
      </w:r>
      <w:r w:rsidR="00ED4866">
        <w:rPr>
          <w:lang w:val="sr-Latn-RS"/>
        </w:rPr>
        <w:t xml:space="preserve"> </w:t>
      </w:r>
      <w:r w:rsidR="00ED4866">
        <w:rPr>
          <w:lang w:val="sr-Cyrl-RS"/>
        </w:rPr>
        <w:t>и набавка противпожарне централе у складишту ГТ Лесковац</w:t>
      </w:r>
      <w:r w:rsidRPr="005540DD">
        <w:rPr>
          <w:lang w:val="sr-Cyrl-RS"/>
        </w:rPr>
        <w:t xml:space="preserve">, </w:t>
      </w:r>
      <w:r w:rsidR="00ED4866">
        <w:rPr>
          <w:lang w:val="sr-Cyrl-RS"/>
        </w:rPr>
        <w:t>ЈН МВ бр. 1/2020</w:t>
      </w:r>
      <w:r w:rsidRPr="005540DD">
        <w:rPr>
          <w:lang w:val="sr-Cyrl-RS"/>
        </w:rPr>
        <w:t>-03</w:t>
      </w:r>
      <w:r w:rsidRPr="005540DD">
        <w:rPr>
          <w:rFonts w:eastAsia="TimesNewRomanPS-BoldMT"/>
          <w:bCs/>
          <w:color w:val="002060"/>
          <w:lang w:val="sr-Cyrl-RS"/>
        </w:rPr>
        <w:t xml:space="preserve"> </w:t>
      </w:r>
      <w:r w:rsidRPr="005540DD">
        <w:rPr>
          <w:rFonts w:eastAsia="TimesNewRomanPSMT"/>
          <w:bCs/>
        </w:rPr>
        <w:t xml:space="preserve">- </w:t>
      </w:r>
      <w:r w:rsidRPr="005540DD">
        <w:rPr>
          <w:rFonts w:eastAsia="TimesNewRomanPS-BoldMT"/>
          <w:bCs/>
        </w:rPr>
        <w:t>НЕ ОТВАРАТИ”.</w:t>
      </w:r>
      <w:r w:rsidRPr="005540DD">
        <w:rPr>
          <w:color w:val="FF0000"/>
        </w:rPr>
        <w:t xml:space="preserve"> </w:t>
      </w:r>
      <w:r w:rsidRPr="005540DD">
        <w:rPr>
          <w:color w:val="auto"/>
        </w:rPr>
        <w:t xml:space="preserve">Понуда се сматра благовременом уколико је примљена од стране </w:t>
      </w:r>
      <w:r w:rsidRPr="005540DD">
        <w:t xml:space="preserve">наручиоца до </w:t>
      </w:r>
      <w:r w:rsidR="00CD071E">
        <w:rPr>
          <w:lang w:val="sr-Latn-RS"/>
        </w:rPr>
        <w:t>05</w:t>
      </w:r>
      <w:r w:rsidR="00CD071E">
        <w:rPr>
          <w:lang w:val="sr-Cyrl-RS"/>
        </w:rPr>
        <w:t>.05</w:t>
      </w:r>
      <w:r w:rsidR="00ED4866">
        <w:rPr>
          <w:lang w:val="sr-Cyrl-RS"/>
        </w:rPr>
        <w:t>.2020</w:t>
      </w:r>
      <w:r w:rsidRPr="005540DD">
        <w:rPr>
          <w:lang w:val="sr-Cyrl-RS"/>
        </w:rPr>
        <w:t>.</w:t>
      </w:r>
      <w:r w:rsidRPr="005540DD">
        <w:rPr>
          <w:lang w:val="sr-Latn-RS"/>
        </w:rPr>
        <w:t xml:space="preserve"> </w:t>
      </w:r>
      <w:r w:rsidRPr="005540DD">
        <w:rPr>
          <w:lang w:val="sr-Cyrl-RS"/>
        </w:rPr>
        <w:t xml:space="preserve">године </w:t>
      </w:r>
      <w:r w:rsidRPr="005540DD">
        <w:t xml:space="preserve">до </w:t>
      </w:r>
      <w:r w:rsidR="00ED4866">
        <w:rPr>
          <w:lang w:val="sr-Cyrl-RS"/>
        </w:rPr>
        <w:t>11</w:t>
      </w:r>
      <w:r w:rsidR="00CD071E">
        <w:rPr>
          <w:lang w:val="sr-Cyrl-RS"/>
        </w:rPr>
        <w:t>:</w:t>
      </w:r>
      <w:r w:rsidRPr="005540DD">
        <w:rPr>
          <w:lang w:val="sr-Cyrl-RS"/>
        </w:rPr>
        <w:t>00 часова</w:t>
      </w:r>
      <w:r w:rsidRPr="005540DD">
        <w:rPr>
          <w:i/>
          <w:iCs/>
          <w:lang w:val="sr-Cyrl-RS"/>
        </w:rPr>
        <w:t xml:space="preserve">. </w:t>
      </w:r>
    </w:p>
    <w:p w:rsidR="00EA7436" w:rsidRPr="005540DD" w:rsidRDefault="00EA7436" w:rsidP="00EA7436">
      <w:pPr>
        <w:jc w:val="both"/>
        <w:rPr>
          <w:color w:val="auto"/>
          <w:lang w:val="sr-Cyrl-ME"/>
        </w:rPr>
      </w:pPr>
      <w:r w:rsidRPr="005540DD">
        <w:rPr>
          <w:lang w:val="sr-Cyrl-RS"/>
        </w:rPr>
        <w:t xml:space="preserve">Јавно отварање понуда одржаће се </w:t>
      </w:r>
      <w:r w:rsidR="00CD071E">
        <w:rPr>
          <w:b/>
          <w:lang w:val="sr-Latn-RS"/>
        </w:rPr>
        <w:t>05</w:t>
      </w:r>
      <w:r w:rsidR="00CD071E">
        <w:rPr>
          <w:b/>
          <w:lang w:val="sr-Cyrl-RS"/>
        </w:rPr>
        <w:t>.05</w:t>
      </w:r>
      <w:r w:rsidR="00ED4866">
        <w:rPr>
          <w:b/>
          <w:lang w:val="sr-Cyrl-RS"/>
        </w:rPr>
        <w:t>.2020</w:t>
      </w:r>
      <w:r w:rsidR="00CD071E">
        <w:rPr>
          <w:b/>
          <w:lang w:val="sr-Cyrl-RS"/>
        </w:rPr>
        <w:t>. године у 12:00</w:t>
      </w:r>
      <w:r w:rsidRPr="005540DD">
        <w:rPr>
          <w:b/>
          <w:lang w:val="sr-Cyrl-RS"/>
        </w:rPr>
        <w:t xml:space="preserve"> часова</w:t>
      </w:r>
      <w:r w:rsidRPr="005540DD">
        <w:rPr>
          <w:lang w:val="sr-Cyrl-RS"/>
        </w:rPr>
        <w:t>,</w:t>
      </w:r>
      <w:r w:rsidRPr="005540DD">
        <w:rPr>
          <w:rFonts w:eastAsia="TimesNewRomanPS-BoldMT"/>
          <w:b/>
          <w:bCs/>
          <w:color w:val="FF0000"/>
          <w:lang w:val="sr-Cyrl-RS"/>
        </w:rPr>
        <w:t xml:space="preserve"> </w:t>
      </w:r>
      <w:r w:rsidRPr="005540DD">
        <w:rPr>
          <w:rFonts w:eastAsia="TimesNewRomanPS-BoldMT"/>
          <w:bCs/>
          <w:color w:val="auto"/>
          <w:lang w:val="sr-Cyrl-RS"/>
        </w:rPr>
        <w:t xml:space="preserve">на адреси наручиоца: Републичка дирекција за робне резерве, Дечанска 8а, Београд, </w:t>
      </w:r>
      <w:r w:rsidRPr="005540DD">
        <w:rPr>
          <w:rFonts w:eastAsia="TimesNewRomanPS-BoldMT"/>
          <w:bCs/>
          <w:color w:val="auto"/>
          <w:lang w:val="sr-Latn-RS"/>
        </w:rPr>
        <w:t xml:space="preserve">VI </w:t>
      </w:r>
      <w:r w:rsidRPr="005540DD">
        <w:rPr>
          <w:rFonts w:eastAsia="TimesNewRomanPS-BoldMT"/>
          <w:bCs/>
          <w:color w:val="auto"/>
          <w:lang w:val="sr-Cyrl-RS"/>
        </w:rPr>
        <w:t>спрат, сала бр. 654а.</w:t>
      </w:r>
      <w:r w:rsidRPr="005540DD">
        <w:rPr>
          <w:color w:val="FF0000"/>
          <w:lang w:val="sr-Cyrl-RS"/>
        </w:rPr>
        <w:t xml:space="preserve"> </w:t>
      </w:r>
      <w:r w:rsidRPr="005540DD">
        <w:rPr>
          <w:color w:val="auto"/>
          <w:lang w:val="sr-Cyrl-ME"/>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стране одговорног лица понуђача.</w:t>
      </w:r>
    </w:p>
    <w:p w:rsidR="00EA7436" w:rsidRPr="005540DD" w:rsidRDefault="00EA7436" w:rsidP="00EA7436">
      <w:pPr>
        <w:autoSpaceDE w:val="0"/>
        <w:autoSpaceDN w:val="0"/>
        <w:adjustRightInd w:val="0"/>
        <w:spacing w:line="240" w:lineRule="auto"/>
        <w:jc w:val="both"/>
        <w:rPr>
          <w:color w:val="auto"/>
        </w:rPr>
      </w:pPr>
      <w:r w:rsidRPr="005540DD">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540DD">
        <w:rPr>
          <w:color w:val="auto"/>
          <w:lang w:val="sr-Cyrl-CS"/>
        </w:rPr>
        <w:t>н</w:t>
      </w:r>
      <w:r w:rsidRPr="005540DD">
        <w:rPr>
          <w:color w:val="auto"/>
        </w:rPr>
        <w:t>аруч</w:t>
      </w:r>
      <w:r w:rsidRPr="005540DD">
        <w:rPr>
          <w:color w:val="auto"/>
          <w:lang w:val="sr-Cyrl-CS"/>
        </w:rPr>
        <w:t>и</w:t>
      </w:r>
      <w:r w:rsidRPr="005540DD">
        <w:rPr>
          <w:color w:val="auto"/>
        </w:rPr>
        <w:t xml:space="preserve">лац ће понуђачу предати потврду пријема понуде. У потврди о пријему наручилац ће навести датум и сат пријема понуде. </w:t>
      </w:r>
    </w:p>
    <w:p w:rsidR="00EA7436" w:rsidRPr="005540DD" w:rsidRDefault="00EA7436" w:rsidP="00EA7436">
      <w:pPr>
        <w:autoSpaceDE w:val="0"/>
        <w:autoSpaceDN w:val="0"/>
        <w:adjustRightInd w:val="0"/>
        <w:spacing w:line="240" w:lineRule="auto"/>
        <w:jc w:val="both"/>
        <w:rPr>
          <w:color w:val="auto"/>
          <w:lang w:val="sr-Cyrl-RS"/>
        </w:rPr>
      </w:pPr>
      <w:r w:rsidRPr="005540DD">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proofErr w:type="gramStart"/>
      <w:r w:rsidRPr="005540DD">
        <w:rPr>
          <w:color w:val="auto"/>
        </w:rPr>
        <w:t>подносити,сматраће</w:t>
      </w:r>
      <w:proofErr w:type="gramEnd"/>
      <w:r w:rsidRPr="005540DD">
        <w:rPr>
          <w:color w:val="auto"/>
        </w:rPr>
        <w:t xml:space="preserve"> се неблаговременом</w:t>
      </w:r>
      <w:r w:rsidRPr="005540DD">
        <w:rPr>
          <w:color w:val="auto"/>
          <w:lang w:val="sr-Cyrl-RS"/>
        </w:rPr>
        <w:t xml:space="preserve">. </w:t>
      </w:r>
      <w:r w:rsidRPr="005540DD">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EA7436" w:rsidRPr="005540DD" w:rsidRDefault="00EA7436" w:rsidP="00EA7436">
      <w:pPr>
        <w:autoSpaceDE w:val="0"/>
        <w:autoSpaceDN w:val="0"/>
        <w:adjustRightInd w:val="0"/>
        <w:spacing w:line="240" w:lineRule="auto"/>
        <w:jc w:val="both"/>
        <w:rPr>
          <w:rFonts w:eastAsia="TimesNewRomanPSMT"/>
          <w:bCs/>
        </w:rPr>
      </w:pPr>
      <w:r w:rsidRPr="005540DD">
        <w:rPr>
          <w:b/>
        </w:rPr>
        <w:t xml:space="preserve">  </w:t>
      </w:r>
    </w:p>
    <w:p w:rsidR="00EA7436" w:rsidRPr="005540DD" w:rsidRDefault="00EA7436" w:rsidP="00EA7436">
      <w:pPr>
        <w:jc w:val="both"/>
        <w:rPr>
          <w:rFonts w:eastAsia="TimesNewRomanPSMT"/>
          <w:b/>
          <w:bCs/>
        </w:rPr>
      </w:pPr>
      <w:r w:rsidRPr="005540DD">
        <w:rPr>
          <w:rFonts w:eastAsia="TimesNewRomanPSMT"/>
          <w:b/>
          <w:bCs/>
        </w:rPr>
        <w:t>Понуда мора да садржи:</w:t>
      </w:r>
    </w:p>
    <w:p w:rsidR="00EA7436" w:rsidRPr="005540DD" w:rsidRDefault="00EA7436" w:rsidP="00EA7436">
      <w:pPr>
        <w:pStyle w:val="ListParagraph"/>
        <w:ind w:left="0"/>
        <w:jc w:val="both"/>
        <w:rPr>
          <w:rFonts w:eastAsia="TimesNewRomanPSMT"/>
          <w:bCs/>
        </w:rPr>
      </w:pPr>
      <w:r w:rsidRPr="005540DD">
        <w:rPr>
          <w:rFonts w:eastAsia="TimesNewRomanPSMT"/>
          <w:bCs/>
          <w:lang w:val="sr-Cyrl-RS"/>
        </w:rPr>
        <w:t xml:space="preserve">- </w:t>
      </w:r>
      <w:r w:rsidRPr="005540DD">
        <w:rPr>
          <w:rFonts w:eastAsia="TimesNewRomanPSMT"/>
          <w:bCs/>
        </w:rPr>
        <w:t>Образац понуде</w:t>
      </w:r>
      <w:r w:rsidRPr="005540DD">
        <w:rPr>
          <w:rFonts w:eastAsia="TimesNewRomanPSMT"/>
          <w:bCs/>
          <w:lang w:val="sr-Cyrl-RS"/>
        </w:rPr>
        <w:t xml:space="preserve"> са структуром цене</w:t>
      </w:r>
      <w:r w:rsidRPr="005540DD">
        <w:rPr>
          <w:rFonts w:eastAsia="TimesNewRomanPSMT"/>
          <w:bCs/>
        </w:rPr>
        <w:t xml:space="preserve"> – попуњен,потписа</w:t>
      </w:r>
      <w:r w:rsidRPr="005540DD">
        <w:rPr>
          <w:rFonts w:eastAsia="TimesNewRomanPSMT"/>
          <w:bCs/>
          <w:lang w:val="sr-Cyrl-CS"/>
        </w:rPr>
        <w:t>н</w:t>
      </w:r>
      <w:r w:rsidRPr="005540DD">
        <w:rPr>
          <w:rFonts w:eastAsia="TimesNewRomanPSMT"/>
          <w:bCs/>
        </w:rPr>
        <w:t>;</w:t>
      </w:r>
    </w:p>
    <w:p w:rsidR="00EA7436" w:rsidRPr="005540DD" w:rsidRDefault="00EA7436" w:rsidP="00EA7436">
      <w:pPr>
        <w:pStyle w:val="ListParagraph"/>
        <w:tabs>
          <w:tab w:val="left" w:pos="720"/>
        </w:tabs>
        <w:ind w:left="0"/>
        <w:jc w:val="both"/>
        <w:rPr>
          <w:rFonts w:eastAsia="TimesNewRomanPSMT"/>
          <w:bCs/>
        </w:rPr>
      </w:pPr>
      <w:r w:rsidRPr="005540DD">
        <w:rPr>
          <w:bCs/>
          <w:lang w:val="sr-Cyrl-CS"/>
        </w:rPr>
        <w:t xml:space="preserve">- </w:t>
      </w:r>
      <w:r w:rsidRPr="005540DD">
        <w:rPr>
          <w:bCs/>
        </w:rPr>
        <w:t>Образац изјаве о испуњавању услова из члана 75.</w:t>
      </w:r>
      <w:r w:rsidRPr="005540DD">
        <w:rPr>
          <w:bCs/>
          <w:lang w:val="sr-Cyrl-RS"/>
        </w:rPr>
        <w:t>и 76.</w:t>
      </w:r>
      <w:r w:rsidRPr="005540DD">
        <w:rPr>
          <w:bCs/>
        </w:rPr>
        <w:t xml:space="preserve"> Закона за понуђача</w:t>
      </w:r>
      <w:r w:rsidRPr="005540DD">
        <w:rPr>
          <w:bCs/>
          <w:lang w:val="sr-Cyrl-CS"/>
        </w:rPr>
        <w:t xml:space="preserve"> </w:t>
      </w:r>
      <w:r w:rsidRPr="005540DD">
        <w:rPr>
          <w:bCs/>
        </w:rPr>
        <w:t xml:space="preserve">- попуњен, </w:t>
      </w:r>
      <w:r w:rsidRPr="005540DD">
        <w:rPr>
          <w:rFonts w:eastAsia="TimesNewRomanPSMT"/>
          <w:bCs/>
        </w:rPr>
        <w:t>потписа</w:t>
      </w:r>
      <w:r w:rsidRPr="005540DD">
        <w:rPr>
          <w:rFonts w:eastAsia="TimesNewRomanPSMT"/>
          <w:bCs/>
          <w:lang w:val="sr-Cyrl-CS"/>
        </w:rPr>
        <w:t>н</w:t>
      </w:r>
      <w:r w:rsidRPr="005540DD">
        <w:rPr>
          <w:rFonts w:eastAsia="TimesNewRomanPSMT"/>
          <w:bCs/>
        </w:rPr>
        <w:t>;</w:t>
      </w:r>
    </w:p>
    <w:p w:rsidR="00EA7436" w:rsidRPr="005540DD" w:rsidRDefault="00EA7436" w:rsidP="00EA7436">
      <w:pPr>
        <w:pStyle w:val="ListParagraph"/>
        <w:tabs>
          <w:tab w:val="left" w:pos="720"/>
        </w:tabs>
        <w:ind w:left="0"/>
        <w:jc w:val="both"/>
        <w:rPr>
          <w:rFonts w:eastAsia="TimesNewRomanPSMT"/>
        </w:rPr>
      </w:pPr>
      <w:r w:rsidRPr="005540DD">
        <w:rPr>
          <w:rFonts w:eastAsia="TimesNewRomanPSMT"/>
          <w:lang w:val="sr-Cyrl-CS"/>
        </w:rPr>
        <w:t xml:space="preserve">- </w:t>
      </w:r>
      <w:r w:rsidRPr="005540DD">
        <w:rPr>
          <w:rFonts w:eastAsia="TimesNewRomanPSMT"/>
        </w:rPr>
        <w:t>Образац изјаве о испуњавању услова из члана 75. Закона за подизвођача</w:t>
      </w:r>
      <w:r w:rsidRPr="005540DD">
        <w:rPr>
          <w:rFonts w:eastAsia="TimesNewRomanPSMT"/>
          <w:lang w:val="sr-Cyrl-CS"/>
        </w:rPr>
        <w:t>-</w:t>
      </w:r>
      <w:r w:rsidRPr="005540DD">
        <w:rPr>
          <w:rFonts w:eastAsia="TimesNewRomanPSMT"/>
        </w:rPr>
        <w:t xml:space="preserve">  попуњен, потписа</w:t>
      </w:r>
      <w:r w:rsidRPr="005540DD">
        <w:rPr>
          <w:rFonts w:eastAsia="TimesNewRomanPSMT"/>
          <w:lang w:val="sr-Cyrl-RS"/>
        </w:rPr>
        <w:t>н</w:t>
      </w:r>
      <w:r w:rsidRPr="005540DD">
        <w:rPr>
          <w:rFonts w:eastAsia="TimesNewRomanPSMT"/>
        </w:rPr>
        <w:t xml:space="preserve">, </w:t>
      </w:r>
      <w:r w:rsidRPr="005540DD">
        <w:rPr>
          <w:rFonts w:eastAsia="TimesNewRomanPSMT"/>
          <w:u w:val="single"/>
        </w:rPr>
        <w:t>уколико</w:t>
      </w:r>
      <w:r w:rsidRPr="005540DD">
        <w:rPr>
          <w:rFonts w:eastAsia="TimesNewRomanPSMT"/>
        </w:rPr>
        <w:t xml:space="preserve"> понуђач </w:t>
      </w:r>
      <w:r w:rsidRPr="005540DD">
        <w:rPr>
          <w:rFonts w:eastAsia="TimesNewRomanPSMT"/>
          <w:lang w:val="sr-Cyrl-RS"/>
        </w:rPr>
        <w:t xml:space="preserve">подноси понуду </w:t>
      </w:r>
      <w:proofErr w:type="gramStart"/>
      <w:r w:rsidRPr="005540DD">
        <w:rPr>
          <w:rFonts w:eastAsia="TimesNewRomanPSMT"/>
          <w:lang w:val="sr-Cyrl-RS"/>
        </w:rPr>
        <w:t xml:space="preserve">са </w:t>
      </w:r>
      <w:r w:rsidRPr="005540DD">
        <w:rPr>
          <w:rFonts w:eastAsia="TimesNewRomanPSMT"/>
        </w:rPr>
        <w:t xml:space="preserve"> подизвођачем</w:t>
      </w:r>
      <w:proofErr w:type="gramEnd"/>
      <w:r w:rsidRPr="005540DD">
        <w:rPr>
          <w:rFonts w:eastAsia="TimesNewRomanPSMT"/>
        </w:rPr>
        <w:t>;</w:t>
      </w:r>
    </w:p>
    <w:p w:rsidR="00EA7436" w:rsidRPr="005540DD" w:rsidRDefault="00EA7436" w:rsidP="00EA7436">
      <w:pPr>
        <w:pStyle w:val="BodyTextIndent"/>
        <w:tabs>
          <w:tab w:val="left" w:pos="709"/>
        </w:tabs>
        <w:spacing w:after="0"/>
        <w:ind w:left="0"/>
        <w:jc w:val="both"/>
      </w:pPr>
      <w:r w:rsidRPr="005540DD">
        <w:rPr>
          <w:lang w:val="sr-Cyrl-CS"/>
        </w:rPr>
        <w:lastRenderedPageBreak/>
        <w:t>- С</w:t>
      </w:r>
      <w:r w:rsidRPr="005540DD">
        <w:rPr>
          <w:color w:val="auto"/>
        </w:rPr>
        <w:t>поразум којим се понуђачи из групе међусобно и према наручиоцу обавезују на извршење јавне набавке</w:t>
      </w:r>
      <w:r w:rsidRPr="005540DD">
        <w:rPr>
          <w:lang w:val="sr-Cyrl-CS"/>
        </w:rPr>
        <w:t xml:space="preserve">, </w:t>
      </w:r>
      <w:r w:rsidR="00DC7A42">
        <w:t>потписан</w:t>
      </w:r>
      <w:r w:rsidRPr="005540DD">
        <w:t xml:space="preserve"> од стране свих учесника у заједничкој понуди, </w:t>
      </w:r>
      <w:r w:rsidRPr="005540DD">
        <w:rPr>
          <w:u w:val="single"/>
        </w:rPr>
        <w:t>уколико</w:t>
      </w:r>
      <w:r w:rsidRPr="005540DD">
        <w:t xml:space="preserve"> понуду подноси група понуђача;</w:t>
      </w:r>
    </w:p>
    <w:p w:rsidR="00EA7436" w:rsidRPr="005540DD" w:rsidRDefault="00EA7436" w:rsidP="00EA7436">
      <w:pPr>
        <w:pStyle w:val="ListParagraph"/>
        <w:tabs>
          <w:tab w:val="left" w:pos="720"/>
        </w:tabs>
        <w:ind w:left="0"/>
        <w:jc w:val="both"/>
        <w:rPr>
          <w:rFonts w:eastAsia="TimesNewRomanPSMT"/>
          <w:bCs/>
        </w:rPr>
      </w:pPr>
      <w:r w:rsidRPr="005540DD">
        <w:rPr>
          <w:rFonts w:eastAsia="TimesNewRomanPSMT"/>
          <w:bCs/>
          <w:lang w:val="sr-Cyrl-CS"/>
        </w:rPr>
        <w:t xml:space="preserve">- </w:t>
      </w:r>
      <w:r w:rsidRPr="005540DD">
        <w:rPr>
          <w:rFonts w:eastAsia="TimesNewRomanPSMT"/>
          <w:bCs/>
        </w:rPr>
        <w:t>Образац изјаве о независној понуди – попуњен, потписа</w:t>
      </w:r>
      <w:r w:rsidRPr="005540DD">
        <w:rPr>
          <w:rFonts w:eastAsia="TimesNewRomanPSMT"/>
          <w:bCs/>
          <w:lang w:val="sr-Cyrl-CS"/>
        </w:rPr>
        <w:t>н</w:t>
      </w:r>
      <w:r w:rsidRPr="005540DD">
        <w:rPr>
          <w:rFonts w:eastAsia="TimesNewRomanPSMT"/>
          <w:bCs/>
        </w:rPr>
        <w:t>;</w:t>
      </w:r>
    </w:p>
    <w:p w:rsidR="00EA7436" w:rsidRPr="005540DD" w:rsidRDefault="00EA7436" w:rsidP="00EA7436">
      <w:pPr>
        <w:pStyle w:val="ListParagraph"/>
        <w:tabs>
          <w:tab w:val="left" w:pos="720"/>
        </w:tabs>
        <w:ind w:left="0"/>
        <w:jc w:val="both"/>
        <w:rPr>
          <w:rFonts w:eastAsia="TimesNewRomanPSMT"/>
          <w:bCs/>
          <w:lang w:val="sr-Cyrl-RS"/>
        </w:rPr>
      </w:pPr>
      <w:r w:rsidRPr="005540DD">
        <w:rPr>
          <w:rFonts w:eastAsia="TimesNewRomanPSMT"/>
          <w:bCs/>
          <w:lang w:val="sr-Cyrl-RS"/>
        </w:rPr>
        <w:t>- Образац изјаве о поштовању обавеза из члана</w:t>
      </w:r>
      <w:r w:rsidRPr="005540DD">
        <w:rPr>
          <w:rFonts w:eastAsia="TimesNewRomanPSMT"/>
          <w:bCs/>
        </w:rPr>
        <w:t xml:space="preserve"> 75. </w:t>
      </w:r>
      <w:r w:rsidRPr="005540DD">
        <w:rPr>
          <w:rFonts w:eastAsia="TimesNewRomanPSMT"/>
          <w:bCs/>
          <w:lang w:val="sr-Cyrl-RS"/>
        </w:rPr>
        <w:t>став</w:t>
      </w:r>
      <w:r w:rsidRPr="005540DD">
        <w:rPr>
          <w:rFonts w:eastAsia="TimesNewRomanPSMT"/>
          <w:bCs/>
        </w:rPr>
        <w:t xml:space="preserve"> 2. З</w:t>
      </w:r>
      <w:r w:rsidRPr="005540DD">
        <w:rPr>
          <w:rFonts w:eastAsia="TimesNewRomanPSMT"/>
          <w:bCs/>
          <w:lang w:val="sr-Cyrl-RS"/>
        </w:rPr>
        <w:t>акона;</w:t>
      </w:r>
    </w:p>
    <w:p w:rsidR="00EA7436" w:rsidRPr="005540DD" w:rsidRDefault="00EA7436" w:rsidP="00EA7436">
      <w:pPr>
        <w:pStyle w:val="ListParagraph"/>
        <w:tabs>
          <w:tab w:val="left" w:pos="720"/>
        </w:tabs>
        <w:ind w:left="0"/>
        <w:jc w:val="both"/>
        <w:rPr>
          <w:rFonts w:eastAsia="TimesNewRomanPSMT"/>
          <w:bCs/>
          <w:lang w:val="sr-Cyrl-RS"/>
        </w:rPr>
      </w:pPr>
      <w:r w:rsidRPr="005540DD">
        <w:rPr>
          <w:rFonts w:eastAsia="TimesNewRomanPSMT"/>
          <w:bCs/>
          <w:lang w:val="sr-Cyrl-RS"/>
        </w:rPr>
        <w:t>- Модел уговора – по</w:t>
      </w:r>
      <w:r w:rsidR="00DC7A42">
        <w:rPr>
          <w:rFonts w:eastAsia="TimesNewRomanPSMT"/>
          <w:bCs/>
          <w:lang w:val="sr-Cyrl-RS"/>
        </w:rPr>
        <w:t>пуњен, потписан</w:t>
      </w:r>
      <w:r w:rsidRPr="005540DD">
        <w:rPr>
          <w:rFonts w:eastAsia="TimesNewRomanPSMT"/>
          <w:bCs/>
          <w:lang w:val="sr-Cyrl-RS"/>
        </w:rPr>
        <w:t>.</w:t>
      </w:r>
    </w:p>
    <w:p w:rsidR="00EA7436" w:rsidRPr="005540DD" w:rsidRDefault="00EA7436" w:rsidP="00EA7436">
      <w:pPr>
        <w:pStyle w:val="ListParagraph"/>
        <w:tabs>
          <w:tab w:val="left" w:pos="1080"/>
        </w:tabs>
        <w:ind w:left="0"/>
        <w:contextualSpacing/>
        <w:jc w:val="both"/>
        <w:rPr>
          <w:shd w:val="clear" w:color="auto" w:fill="FFFFFF"/>
        </w:rPr>
      </w:pPr>
      <w:r w:rsidRPr="005540DD">
        <w:rPr>
          <w:rFonts w:eastAsia="TimesNewRomanPSMT"/>
          <w:bCs/>
          <w:lang w:val="sr-Cyrl-RS"/>
        </w:rPr>
        <w:t xml:space="preserve">- </w:t>
      </w:r>
      <w:r w:rsidRPr="005540DD">
        <w:rPr>
          <w:shd w:val="clear" w:color="auto" w:fill="FFFFFF"/>
        </w:rPr>
        <w:t xml:space="preserve">Решење </w:t>
      </w:r>
      <w:r w:rsidRPr="005540DD">
        <w:rPr>
          <w:shd w:val="clear" w:color="auto" w:fill="FFFFFF"/>
          <w:lang w:val="sr-Cyrl-RS"/>
        </w:rPr>
        <w:t>Министарства</w:t>
      </w:r>
      <w:r w:rsidRPr="005540DD">
        <w:rPr>
          <w:color w:val="FFFFFF"/>
          <w:shd w:val="clear" w:color="auto" w:fill="FFFFFF"/>
          <w:lang w:val="sr-Cyrl-RS"/>
        </w:rPr>
        <w:t xml:space="preserve"> </w:t>
      </w:r>
      <w:r w:rsidRPr="005540DD">
        <w:rPr>
          <w:shd w:val="clear" w:color="auto" w:fill="FFFFFF"/>
        </w:rPr>
        <w:t>унутрашњих послова Републике Србије</w:t>
      </w:r>
      <w:r w:rsidRPr="005540DD">
        <w:rPr>
          <w:i/>
          <w:shd w:val="clear" w:color="auto" w:fill="FFFFFF"/>
          <w:lang w:val="sr-Cyrl-RS"/>
        </w:rPr>
        <w:t xml:space="preserve"> </w:t>
      </w:r>
      <w:r w:rsidR="00DC7A42">
        <w:rPr>
          <w:shd w:val="clear" w:color="auto" w:fill="FFFFFF"/>
        </w:rPr>
        <w:t>за обављање</w:t>
      </w:r>
      <w:r w:rsidRPr="005540DD">
        <w:rPr>
          <w:shd w:val="clear" w:color="auto" w:fill="FFFFFF"/>
        </w:rPr>
        <w:t xml:space="preserve"> послова </w:t>
      </w:r>
      <w:r w:rsidRPr="005540DD">
        <w:rPr>
          <w:shd w:val="clear" w:color="auto" w:fill="FFFFFF"/>
          <w:lang w:val="sr-Cyrl-RS"/>
        </w:rPr>
        <w:t>-</w:t>
      </w:r>
      <w:r w:rsidRPr="005540DD">
        <w:rPr>
          <w:shd w:val="clear" w:color="auto" w:fill="FFFFFF"/>
        </w:rPr>
        <w:t>контролно испитивање и сервисирање стабилних система за дојаву  пожара</w:t>
      </w:r>
      <w:r w:rsidRPr="005540DD">
        <w:rPr>
          <w:b/>
          <w:shd w:val="clear" w:color="auto" w:fill="FFFFFF"/>
        </w:rPr>
        <w:t xml:space="preserve"> </w:t>
      </w:r>
      <w:r w:rsidRPr="005540DD">
        <w:rPr>
          <w:shd w:val="clear" w:color="auto" w:fill="FFFFFF"/>
        </w:rPr>
        <w:t xml:space="preserve">и </w:t>
      </w:r>
    </w:p>
    <w:p w:rsidR="00EA7436" w:rsidRPr="005540DD" w:rsidRDefault="00EA7436" w:rsidP="00EA7436">
      <w:pPr>
        <w:pStyle w:val="ListParagraph"/>
        <w:tabs>
          <w:tab w:val="left" w:pos="1080"/>
        </w:tabs>
        <w:ind w:left="0"/>
        <w:contextualSpacing/>
        <w:jc w:val="both"/>
        <w:rPr>
          <w:lang w:val="sr-Cyrl-CS"/>
        </w:rPr>
      </w:pPr>
      <w:r w:rsidRPr="005540DD">
        <w:rPr>
          <w:shd w:val="clear" w:color="auto" w:fill="FFFFFF"/>
          <w:lang w:val="sr-Cyrl-RS"/>
        </w:rPr>
        <w:t>- Л</w:t>
      </w:r>
      <w:r w:rsidRPr="005540DD">
        <w:rPr>
          <w:shd w:val="clear" w:color="auto" w:fill="FFFFFF"/>
        </w:rPr>
        <w:t>иценцу за обављање ради</w:t>
      </w:r>
      <w:r w:rsidRPr="005540DD">
        <w:rPr>
          <w:shd w:val="clear" w:color="auto" w:fill="FFFFFF"/>
          <w:lang w:val="sr-Cyrl-RS"/>
        </w:rPr>
        <w:t>ј</w:t>
      </w:r>
      <w:r w:rsidRPr="005540DD">
        <w:rPr>
          <w:shd w:val="clear" w:color="auto" w:fill="FFFFFF"/>
        </w:rPr>
        <w:t>ационе делатности</w:t>
      </w:r>
      <w:r w:rsidRPr="005540DD">
        <w:t xml:space="preserve"> </w:t>
      </w:r>
      <w:r w:rsidRPr="005540DD">
        <w:rPr>
          <w:lang w:val="sr-Cyrl-RS"/>
        </w:rPr>
        <w:t>(Агенција за заштиту од јонизујућих зрачења и нуклеарну сигурност Србије</w:t>
      </w:r>
      <w:r w:rsidRPr="005540DD">
        <w:rPr>
          <w:shd w:val="clear" w:color="auto" w:fill="FFFFFF"/>
        </w:rPr>
        <w:t xml:space="preserve"> у складу са чланом 30. Закона о заштити од јонизујућих зрачења и нуклеарне сигурности Србије, (Сл. Гласник РС бр. 36/09 и</w:t>
      </w:r>
      <w:r w:rsidRPr="005540DD">
        <w:rPr>
          <w:b/>
          <w:shd w:val="clear" w:color="auto" w:fill="FFFFFF"/>
        </w:rPr>
        <w:t xml:space="preserve"> </w:t>
      </w:r>
      <w:r w:rsidRPr="005540DD">
        <w:rPr>
          <w:shd w:val="clear" w:color="auto" w:fill="FFFFFF"/>
        </w:rPr>
        <w:t>93/12)</w:t>
      </w:r>
      <w:r w:rsidRPr="005540DD">
        <w:rPr>
          <w:shd w:val="clear" w:color="auto" w:fill="FFFFFF"/>
          <w:lang w:val="sr-Cyrl-RS"/>
        </w:rPr>
        <w:t>.</w:t>
      </w:r>
    </w:p>
    <w:p w:rsidR="00EA7436" w:rsidRPr="005540DD" w:rsidRDefault="00EA7436" w:rsidP="00EA7436">
      <w:pPr>
        <w:pStyle w:val="ListParagraph"/>
        <w:jc w:val="both"/>
        <w:rPr>
          <w:rFonts w:eastAsia="TimesNewRomanPSMT"/>
          <w:b/>
          <w:bCs/>
        </w:rPr>
      </w:pPr>
    </w:p>
    <w:p w:rsidR="00EA7436" w:rsidRPr="005540DD" w:rsidRDefault="00EA7436" w:rsidP="00EA7436">
      <w:pPr>
        <w:jc w:val="both"/>
        <w:rPr>
          <w:bCs/>
          <w:iCs/>
        </w:rPr>
      </w:pPr>
      <w:r w:rsidRPr="005540DD">
        <w:rPr>
          <w:b/>
          <w:i/>
          <w:iCs/>
        </w:rPr>
        <w:t>3.</w:t>
      </w:r>
      <w:r w:rsidRPr="005540DD">
        <w:rPr>
          <w:b/>
          <w:bCs/>
          <w:i/>
          <w:iCs/>
        </w:rPr>
        <w:t xml:space="preserve">  ПОНУДА СА ВАРИЈАНТАМА</w:t>
      </w:r>
    </w:p>
    <w:p w:rsidR="00EA7436" w:rsidRPr="005540DD" w:rsidRDefault="00EA7436" w:rsidP="00EA7436">
      <w:pPr>
        <w:jc w:val="both"/>
        <w:rPr>
          <w:bCs/>
          <w:iCs/>
        </w:rPr>
      </w:pPr>
    </w:p>
    <w:p w:rsidR="00EA7436" w:rsidRPr="005540DD" w:rsidRDefault="00EA7436" w:rsidP="00EA7436">
      <w:pPr>
        <w:jc w:val="both"/>
        <w:rPr>
          <w:b/>
          <w:bCs/>
          <w:i/>
          <w:iCs/>
          <w:lang w:val="sr-Cyrl-RS"/>
        </w:rPr>
      </w:pPr>
      <w:r w:rsidRPr="005540DD">
        <w:rPr>
          <w:bCs/>
          <w:iCs/>
        </w:rPr>
        <w:t>Подношење понуде са варијантама није дозвољено.</w:t>
      </w:r>
    </w:p>
    <w:p w:rsidR="00EA7436" w:rsidRPr="005540DD" w:rsidRDefault="00EA7436" w:rsidP="00EA7436">
      <w:pPr>
        <w:jc w:val="both"/>
        <w:rPr>
          <w:b/>
          <w:bCs/>
          <w:i/>
          <w:iCs/>
          <w:lang w:val="sr-Cyrl-RS"/>
        </w:rPr>
      </w:pPr>
    </w:p>
    <w:p w:rsidR="00EA7436" w:rsidRPr="005540DD" w:rsidRDefault="00EA7436" w:rsidP="00EA7436">
      <w:pPr>
        <w:jc w:val="both"/>
      </w:pPr>
      <w:r w:rsidRPr="005540DD">
        <w:rPr>
          <w:b/>
          <w:bCs/>
          <w:i/>
          <w:iCs/>
        </w:rPr>
        <w:t xml:space="preserve">4. </w:t>
      </w:r>
      <w:r w:rsidRPr="005540DD">
        <w:rPr>
          <w:b/>
          <w:i/>
          <w:iCs/>
        </w:rPr>
        <w:t>НАЧИН ИЗМЕНЕ, ДОПУНЕ И ОПОЗИВА ПОНУДЕ</w:t>
      </w:r>
    </w:p>
    <w:p w:rsidR="00EA7436" w:rsidRPr="005540DD" w:rsidRDefault="00EA7436" w:rsidP="00EA7436">
      <w:pPr>
        <w:jc w:val="both"/>
      </w:pPr>
    </w:p>
    <w:p w:rsidR="00EA7436" w:rsidRPr="005540DD" w:rsidRDefault="00EA7436" w:rsidP="00EA7436">
      <w:pPr>
        <w:jc w:val="both"/>
      </w:pPr>
      <w:r w:rsidRPr="005540DD">
        <w:t>У року за подношење понуде понуђач може да измени, допуни или опозове своју понуду на начин који је одређен за подношење понуде.</w:t>
      </w:r>
    </w:p>
    <w:p w:rsidR="00EA7436" w:rsidRPr="005540DD" w:rsidRDefault="00EA7436" w:rsidP="00EA7436">
      <w:pPr>
        <w:jc w:val="both"/>
        <w:rPr>
          <w:rFonts w:eastAsia="TimesNewRomanPSMT"/>
          <w:bCs/>
          <w:iCs/>
        </w:rPr>
      </w:pPr>
      <w:r w:rsidRPr="005540DD">
        <w:t xml:space="preserve">Понуђач је дужан да јасно назначи који део понуде мења односно која документа накнадно доставља. </w:t>
      </w:r>
    </w:p>
    <w:p w:rsidR="00EA7436" w:rsidRPr="005540DD" w:rsidRDefault="00EA7436" w:rsidP="00EA7436">
      <w:pPr>
        <w:jc w:val="both"/>
        <w:rPr>
          <w:rFonts w:eastAsia="TimesNewRomanPSMT"/>
          <w:bCs/>
          <w:iCs/>
        </w:rPr>
      </w:pPr>
      <w:r w:rsidRPr="005540DD">
        <w:rPr>
          <w:rFonts w:eastAsia="TimesNewRomanPSMT"/>
          <w:bCs/>
          <w:iCs/>
        </w:rPr>
        <w:t xml:space="preserve">Измену, допуну или опозив понуде треба доставити на адресу: </w:t>
      </w:r>
      <w:r w:rsidRPr="005540DD">
        <w:rPr>
          <w:rFonts w:eastAsia="TimesNewRomanPSMT"/>
          <w:bCs/>
          <w:lang w:val="sr-Cyrl-RS"/>
        </w:rPr>
        <w:t xml:space="preserve">Републичка дирекција за робне резерве, Дечанска 8а, </w:t>
      </w:r>
      <w:proofErr w:type="gramStart"/>
      <w:r w:rsidRPr="005540DD">
        <w:rPr>
          <w:rFonts w:eastAsia="TimesNewRomanPSMT"/>
          <w:bCs/>
          <w:lang w:val="sr-Cyrl-RS"/>
        </w:rPr>
        <w:t>Београд</w:t>
      </w:r>
      <w:r w:rsidRPr="005540DD">
        <w:rPr>
          <w:i/>
          <w:iCs/>
        </w:rPr>
        <w:t xml:space="preserve">, </w:t>
      </w:r>
      <w:r w:rsidRPr="005540DD">
        <w:rPr>
          <w:rFonts w:eastAsia="TimesNewRomanPSMT"/>
          <w:bCs/>
          <w:iCs/>
          <w:color w:val="FF0000"/>
        </w:rPr>
        <w:t xml:space="preserve"> </w:t>
      </w:r>
      <w:r w:rsidRPr="005540DD">
        <w:rPr>
          <w:rFonts w:eastAsia="TimesNewRomanPSMT"/>
          <w:bCs/>
          <w:iCs/>
        </w:rPr>
        <w:t>са</w:t>
      </w:r>
      <w:proofErr w:type="gramEnd"/>
      <w:r w:rsidRPr="005540DD">
        <w:rPr>
          <w:rFonts w:eastAsia="TimesNewRomanPSMT"/>
          <w:bCs/>
          <w:iCs/>
        </w:rPr>
        <w:t xml:space="preserve"> назнаком:</w:t>
      </w:r>
    </w:p>
    <w:p w:rsidR="00EA7436" w:rsidRPr="005540DD" w:rsidRDefault="00EA7436" w:rsidP="00EA7436">
      <w:pPr>
        <w:jc w:val="both"/>
        <w:rPr>
          <w:rFonts w:eastAsia="TimesNewRomanPSMT"/>
          <w:bCs/>
          <w:iCs/>
        </w:rPr>
      </w:pPr>
      <w:r w:rsidRPr="005540DD">
        <w:rPr>
          <w:rFonts w:eastAsia="TimesNewRomanPSMT"/>
          <w:bCs/>
          <w:iCs/>
        </w:rPr>
        <w:t>„</w:t>
      </w:r>
      <w:r w:rsidRPr="005540DD">
        <w:rPr>
          <w:rFonts w:eastAsia="TimesNewRomanPSMT"/>
          <w:b/>
          <w:bCs/>
          <w:iCs/>
        </w:rPr>
        <w:t>Измена понуде</w:t>
      </w:r>
      <w:r w:rsidRPr="005540DD">
        <w:rPr>
          <w:rFonts w:eastAsia="TimesNewRomanPS-BoldMT"/>
          <w:b/>
          <w:bCs/>
        </w:rPr>
        <w:t xml:space="preserve"> за јавну набавку</w:t>
      </w:r>
      <w:r w:rsidRPr="005540DD">
        <w:t xml:space="preserve"> услуге </w:t>
      </w:r>
      <w:r w:rsidRPr="005540DD">
        <w:rPr>
          <w:lang w:val="sr-Cyrl-RS"/>
        </w:rPr>
        <w:t>-</w:t>
      </w:r>
      <w:r w:rsidRPr="005540DD">
        <w:rPr>
          <w:b/>
          <w:lang w:val="sr-Cyrl-RS"/>
        </w:rPr>
        <w:t xml:space="preserve"> Одржавање и сервисирање стабилне инсталације за дојаву пожара у складиштима Дирекције</w:t>
      </w:r>
      <w:r w:rsidR="00DC7A42">
        <w:rPr>
          <w:b/>
          <w:lang w:val="sr-Cyrl-RS"/>
        </w:rPr>
        <w:t xml:space="preserve"> и набавка противпожарне централе у складишту ГТ Лесковац</w:t>
      </w:r>
      <w:r w:rsidRPr="005540DD">
        <w:rPr>
          <w:b/>
          <w:lang w:val="sr-Cyrl-RS"/>
        </w:rPr>
        <w:t>,</w:t>
      </w:r>
      <w:r w:rsidRPr="005540DD">
        <w:rPr>
          <w:lang w:val="sr-Cyrl-RS"/>
        </w:rPr>
        <w:t xml:space="preserve"> </w:t>
      </w:r>
      <w:r w:rsidR="00DC7A42">
        <w:rPr>
          <w:b/>
          <w:lang w:val="sr-Cyrl-RS"/>
        </w:rPr>
        <w:t>ЈН МВ бр.1/2020</w:t>
      </w:r>
      <w:r w:rsidRPr="005540DD">
        <w:rPr>
          <w:b/>
          <w:lang w:val="sr-Cyrl-RS"/>
        </w:rPr>
        <w:t>-03</w:t>
      </w:r>
      <w:r w:rsidRPr="005540DD">
        <w:rPr>
          <w:rFonts w:eastAsia="TimesNewRomanPSMT"/>
          <w:b/>
          <w:bCs/>
        </w:rPr>
        <w:t xml:space="preserve">- </w:t>
      </w:r>
      <w:r w:rsidRPr="005540DD">
        <w:rPr>
          <w:rFonts w:eastAsia="TimesNewRomanPS-BoldMT"/>
          <w:b/>
          <w:bCs/>
        </w:rPr>
        <w:t>НЕ ОТВАРАТИ”</w:t>
      </w:r>
      <w:r w:rsidRPr="005540DD">
        <w:rPr>
          <w:rFonts w:eastAsia="TimesNewRomanPSMT"/>
          <w:bCs/>
          <w:iCs/>
        </w:rPr>
        <w:t xml:space="preserve"> или</w:t>
      </w:r>
    </w:p>
    <w:p w:rsidR="00EA7436" w:rsidRPr="005540DD" w:rsidRDefault="00EA7436" w:rsidP="00EA7436">
      <w:pPr>
        <w:jc w:val="both"/>
        <w:rPr>
          <w:rFonts w:eastAsia="TimesNewRomanPSMT"/>
          <w:bCs/>
          <w:iCs/>
        </w:rPr>
      </w:pPr>
      <w:r w:rsidRPr="005540DD">
        <w:rPr>
          <w:rFonts w:eastAsia="TimesNewRomanPSMT"/>
          <w:bCs/>
          <w:iCs/>
        </w:rPr>
        <w:t>„</w:t>
      </w:r>
      <w:r w:rsidRPr="005540DD">
        <w:rPr>
          <w:rFonts w:eastAsia="TimesNewRomanPSMT"/>
          <w:b/>
          <w:bCs/>
          <w:iCs/>
        </w:rPr>
        <w:t>Допуна понуде</w:t>
      </w:r>
      <w:r w:rsidRPr="005540DD">
        <w:rPr>
          <w:rFonts w:eastAsia="TimesNewRomanPSMT"/>
          <w:bCs/>
          <w:iCs/>
        </w:rPr>
        <w:t xml:space="preserve"> </w:t>
      </w:r>
      <w:r w:rsidRPr="005540DD">
        <w:rPr>
          <w:rFonts w:eastAsia="TimesNewRomanPS-BoldMT"/>
          <w:b/>
          <w:bCs/>
        </w:rPr>
        <w:t>за јавну набавку</w:t>
      </w:r>
      <w:r w:rsidRPr="005540DD">
        <w:t xml:space="preserve"> услуге</w:t>
      </w:r>
      <w:r w:rsidRPr="005540DD">
        <w:rPr>
          <w:lang w:val="sr-Cyrl-RS"/>
        </w:rPr>
        <w:t xml:space="preserve"> -</w:t>
      </w:r>
      <w:r w:rsidRPr="005540DD">
        <w:rPr>
          <w:b/>
          <w:lang w:val="sr-Cyrl-RS"/>
        </w:rPr>
        <w:t xml:space="preserve"> Одржавање и сервисирање стабилне инсталације за дојаву пожара у складиштима Дирекције</w:t>
      </w:r>
      <w:r w:rsidR="000544D4">
        <w:rPr>
          <w:b/>
          <w:lang w:val="sr-Cyrl-RS"/>
        </w:rPr>
        <w:t xml:space="preserve"> и набавка противпожарне централе у складишту ГТ Лесковац</w:t>
      </w:r>
      <w:r w:rsidRPr="005540DD">
        <w:rPr>
          <w:b/>
          <w:lang w:val="sr-Cyrl-RS"/>
        </w:rPr>
        <w:t>,</w:t>
      </w:r>
      <w:r w:rsidRPr="005540DD">
        <w:rPr>
          <w:lang w:val="sr-Cyrl-RS"/>
        </w:rPr>
        <w:t xml:space="preserve"> </w:t>
      </w:r>
      <w:r w:rsidR="000544D4">
        <w:rPr>
          <w:b/>
          <w:lang w:val="sr-Cyrl-RS"/>
        </w:rPr>
        <w:t>ЈН МВ бр.1/2020</w:t>
      </w:r>
      <w:r w:rsidRPr="005540DD">
        <w:rPr>
          <w:b/>
          <w:lang w:val="sr-Cyrl-RS"/>
        </w:rPr>
        <w:t>-03</w:t>
      </w:r>
      <w:r w:rsidRPr="005540DD">
        <w:rPr>
          <w:rFonts w:eastAsia="TimesNewRomanPSMT"/>
          <w:b/>
          <w:bCs/>
        </w:rPr>
        <w:t xml:space="preserve">- </w:t>
      </w:r>
      <w:r w:rsidRPr="005540DD">
        <w:rPr>
          <w:rFonts w:eastAsia="TimesNewRomanPS-BoldMT"/>
          <w:b/>
          <w:bCs/>
        </w:rPr>
        <w:t>НЕ ОТВАРАТИ”</w:t>
      </w:r>
      <w:r w:rsidRPr="005540DD">
        <w:rPr>
          <w:rFonts w:eastAsia="TimesNewRomanPSMT"/>
          <w:bCs/>
          <w:iCs/>
        </w:rPr>
        <w:t xml:space="preserve"> или</w:t>
      </w:r>
    </w:p>
    <w:p w:rsidR="00EA7436" w:rsidRPr="005540DD" w:rsidRDefault="00EA7436" w:rsidP="00EA7436">
      <w:pPr>
        <w:jc w:val="both"/>
        <w:rPr>
          <w:rFonts w:eastAsia="TimesNewRomanPSMT"/>
          <w:bCs/>
          <w:iCs/>
        </w:rPr>
      </w:pPr>
      <w:r w:rsidRPr="005540DD">
        <w:rPr>
          <w:rFonts w:eastAsia="TimesNewRomanPSMT"/>
          <w:bCs/>
          <w:iCs/>
        </w:rPr>
        <w:t>„</w:t>
      </w:r>
      <w:r w:rsidRPr="005540DD">
        <w:rPr>
          <w:rFonts w:eastAsia="TimesNewRomanPSMT"/>
          <w:b/>
          <w:bCs/>
          <w:iCs/>
        </w:rPr>
        <w:t>Опозив понуде</w:t>
      </w:r>
      <w:r w:rsidRPr="005540DD">
        <w:rPr>
          <w:rFonts w:eastAsia="TimesNewRomanPSMT"/>
          <w:bCs/>
          <w:iCs/>
        </w:rPr>
        <w:t xml:space="preserve"> </w:t>
      </w:r>
      <w:r w:rsidRPr="005540DD">
        <w:rPr>
          <w:rFonts w:eastAsia="TimesNewRomanPS-BoldMT"/>
          <w:b/>
          <w:bCs/>
        </w:rPr>
        <w:t>за јавну набавку</w:t>
      </w:r>
      <w:r w:rsidRPr="005540DD">
        <w:t xml:space="preserve"> услуге</w:t>
      </w:r>
      <w:r w:rsidRPr="005540DD">
        <w:rPr>
          <w:lang w:val="sr-Cyrl-RS"/>
        </w:rPr>
        <w:t xml:space="preserve"> - </w:t>
      </w:r>
      <w:r w:rsidRPr="005540DD">
        <w:rPr>
          <w:b/>
          <w:lang w:val="sr-Cyrl-RS"/>
        </w:rPr>
        <w:t>Одржавање и сервисирање стабилне инсталације за дојаву пожара у складиштима Дирекције</w:t>
      </w:r>
      <w:r w:rsidR="000544D4">
        <w:rPr>
          <w:b/>
          <w:lang w:val="sr-Cyrl-RS"/>
        </w:rPr>
        <w:t xml:space="preserve"> и набавка противпожарне централе у складишту ГТ Лесковац</w:t>
      </w:r>
      <w:r w:rsidRPr="005540DD">
        <w:rPr>
          <w:b/>
          <w:lang w:val="sr-Cyrl-RS"/>
        </w:rPr>
        <w:t>,</w:t>
      </w:r>
      <w:r w:rsidRPr="005540DD">
        <w:rPr>
          <w:lang w:val="sr-Cyrl-RS"/>
        </w:rPr>
        <w:t xml:space="preserve"> </w:t>
      </w:r>
      <w:r w:rsidR="000544D4">
        <w:rPr>
          <w:b/>
          <w:lang w:val="sr-Cyrl-RS"/>
        </w:rPr>
        <w:t>ЈН МВ бр.1/2020</w:t>
      </w:r>
      <w:r w:rsidRPr="005540DD">
        <w:rPr>
          <w:b/>
          <w:lang w:val="sr-Cyrl-RS"/>
        </w:rPr>
        <w:t>-03</w:t>
      </w:r>
      <w:r w:rsidRPr="005540DD">
        <w:rPr>
          <w:rFonts w:eastAsia="TimesNewRomanPSMT"/>
          <w:b/>
          <w:bCs/>
        </w:rPr>
        <w:t xml:space="preserve">- </w:t>
      </w:r>
      <w:r w:rsidRPr="005540DD">
        <w:rPr>
          <w:rFonts w:eastAsia="TimesNewRomanPS-BoldMT"/>
          <w:b/>
          <w:bCs/>
        </w:rPr>
        <w:t xml:space="preserve">НЕ </w:t>
      </w:r>
      <w:proofErr w:type="gramStart"/>
      <w:r w:rsidRPr="005540DD">
        <w:rPr>
          <w:rFonts w:eastAsia="TimesNewRomanPS-BoldMT"/>
          <w:b/>
          <w:bCs/>
        </w:rPr>
        <w:t>ОТВАРАТИ”</w:t>
      </w:r>
      <w:r w:rsidRPr="005540DD">
        <w:rPr>
          <w:rFonts w:eastAsia="TimesNewRomanPSMT"/>
          <w:bCs/>
          <w:iCs/>
        </w:rPr>
        <w:t xml:space="preserve"> </w:t>
      </w:r>
      <w:r w:rsidRPr="005540DD">
        <w:rPr>
          <w:rFonts w:eastAsia="TimesNewRomanPS-BoldMT"/>
          <w:b/>
          <w:bCs/>
        </w:rPr>
        <w:t xml:space="preserve"> </w:t>
      </w:r>
      <w:r w:rsidRPr="005540DD">
        <w:rPr>
          <w:rFonts w:eastAsia="TimesNewRomanPS-BoldMT"/>
          <w:bCs/>
        </w:rPr>
        <w:t xml:space="preserve"> </w:t>
      </w:r>
      <w:proofErr w:type="gramEnd"/>
      <w:r w:rsidRPr="005540DD">
        <w:rPr>
          <w:rFonts w:eastAsia="TimesNewRomanPS-BoldMT"/>
          <w:bCs/>
        </w:rPr>
        <w:t>или</w:t>
      </w:r>
    </w:p>
    <w:p w:rsidR="00EA7436" w:rsidRPr="005540DD" w:rsidRDefault="00EA7436" w:rsidP="00EA7436">
      <w:pPr>
        <w:jc w:val="both"/>
        <w:rPr>
          <w:rFonts w:eastAsia="TimesNewRomanPSMT"/>
          <w:bCs/>
        </w:rPr>
      </w:pPr>
      <w:r w:rsidRPr="005540DD">
        <w:rPr>
          <w:rFonts w:eastAsia="TimesNewRomanPSMT"/>
          <w:bCs/>
          <w:iCs/>
        </w:rPr>
        <w:t>„</w:t>
      </w:r>
      <w:r w:rsidRPr="005540DD">
        <w:rPr>
          <w:rFonts w:eastAsia="TimesNewRomanPSMT"/>
          <w:b/>
          <w:bCs/>
          <w:iCs/>
        </w:rPr>
        <w:t>Измена и допуна понуде</w:t>
      </w:r>
      <w:r w:rsidRPr="005540DD">
        <w:rPr>
          <w:rFonts w:eastAsia="TimesNewRomanPS-BoldMT"/>
          <w:b/>
          <w:bCs/>
        </w:rPr>
        <w:t xml:space="preserve"> за јавну набавку</w:t>
      </w:r>
      <w:r w:rsidRPr="005540DD">
        <w:t xml:space="preserve"> услуге</w:t>
      </w:r>
      <w:r w:rsidRPr="005540DD">
        <w:rPr>
          <w:lang w:val="sr-Cyrl-RS"/>
        </w:rPr>
        <w:t xml:space="preserve"> - </w:t>
      </w:r>
      <w:r w:rsidRPr="005540DD">
        <w:rPr>
          <w:b/>
          <w:lang w:val="sr-Cyrl-RS"/>
        </w:rPr>
        <w:t>Одржавање и сервисирање стабилне инсталације за дојаву пожара у складиштима Дирекције</w:t>
      </w:r>
      <w:r w:rsidR="000544D4" w:rsidRPr="000544D4">
        <w:rPr>
          <w:b/>
          <w:lang w:val="sr-Cyrl-RS"/>
        </w:rPr>
        <w:t xml:space="preserve"> </w:t>
      </w:r>
      <w:r w:rsidR="000544D4">
        <w:rPr>
          <w:b/>
          <w:lang w:val="sr-Cyrl-RS"/>
        </w:rPr>
        <w:t>и набавка противпожарне централе у складишту ГТ Лесковац</w:t>
      </w:r>
      <w:r w:rsidRPr="005540DD">
        <w:rPr>
          <w:b/>
          <w:lang w:val="sr-Cyrl-RS"/>
        </w:rPr>
        <w:t>,</w:t>
      </w:r>
      <w:r w:rsidRPr="005540DD">
        <w:rPr>
          <w:lang w:val="sr-Cyrl-RS"/>
        </w:rPr>
        <w:t xml:space="preserve"> </w:t>
      </w:r>
      <w:r w:rsidR="000544D4">
        <w:rPr>
          <w:b/>
          <w:lang w:val="sr-Cyrl-RS"/>
        </w:rPr>
        <w:t>ЈН МВ бр. 1/2020</w:t>
      </w:r>
      <w:r w:rsidRPr="005540DD">
        <w:rPr>
          <w:b/>
          <w:lang w:val="sr-Cyrl-RS"/>
        </w:rPr>
        <w:t xml:space="preserve">-03- </w:t>
      </w:r>
      <w:r w:rsidRPr="005540DD">
        <w:rPr>
          <w:rFonts w:eastAsia="TimesNewRomanPS-BoldMT"/>
          <w:b/>
          <w:bCs/>
        </w:rPr>
        <w:t>НЕ ОТВАРАТИ”.</w:t>
      </w:r>
    </w:p>
    <w:p w:rsidR="00EA7436" w:rsidRPr="005540DD" w:rsidRDefault="00EA7436" w:rsidP="00EA7436">
      <w:pPr>
        <w:jc w:val="both"/>
      </w:pPr>
      <w:r w:rsidRPr="005540DD">
        <w:rPr>
          <w:rFonts w:eastAsia="TimesNewRomanPSMT"/>
          <w:bCs/>
        </w:rPr>
        <w:t>На полеђини коверте или на кутији навести назив</w:t>
      </w:r>
      <w:r w:rsidRPr="005540DD">
        <w:rPr>
          <w:rFonts w:eastAsia="TimesNewRomanPSMT"/>
          <w:bCs/>
          <w:lang w:val="sr-Cyrl-CS"/>
        </w:rPr>
        <w:t xml:space="preserve"> и адресу</w:t>
      </w:r>
      <w:r w:rsidRPr="005540DD">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A7436" w:rsidRPr="005540DD" w:rsidRDefault="00EA7436" w:rsidP="00EA7436">
      <w:pPr>
        <w:jc w:val="both"/>
        <w:rPr>
          <w:b/>
          <w:i/>
          <w:iCs/>
        </w:rPr>
      </w:pPr>
      <w:r w:rsidRPr="005540DD">
        <w:t>По истеку рока за подношење понуда понуђач не може да повуче нити да мења своју понуду.</w:t>
      </w:r>
    </w:p>
    <w:p w:rsidR="00EA7436" w:rsidRPr="005540DD" w:rsidRDefault="00EA7436" w:rsidP="00EA7436">
      <w:pPr>
        <w:jc w:val="both"/>
        <w:rPr>
          <w:b/>
          <w:i/>
          <w:iCs/>
        </w:rPr>
      </w:pPr>
    </w:p>
    <w:p w:rsidR="00EA7436" w:rsidRPr="005540DD" w:rsidRDefault="00EA7436" w:rsidP="00EA7436">
      <w:pPr>
        <w:jc w:val="both"/>
        <w:rPr>
          <w:b/>
          <w:bCs/>
          <w:iCs/>
          <w:lang w:val="sr-Cyrl-RS"/>
        </w:rPr>
      </w:pPr>
      <w:r w:rsidRPr="005540DD">
        <w:rPr>
          <w:b/>
          <w:bCs/>
          <w:i/>
          <w:iCs/>
        </w:rPr>
        <w:t>5.</w:t>
      </w:r>
      <w:r w:rsidRPr="005540DD">
        <w:rPr>
          <w:b/>
          <w:bCs/>
          <w:i/>
          <w:iCs/>
          <w:lang w:val="sr-Cyrl-RS"/>
        </w:rPr>
        <w:t>ОБАВЕШТЕЊЕ:</w:t>
      </w:r>
      <w:r w:rsidRPr="005540DD">
        <w:rPr>
          <w:b/>
          <w:bCs/>
          <w:iCs/>
          <w:lang w:val="sr-Cyrl-RS"/>
        </w:rPr>
        <w:t xml:space="preserve"> </w:t>
      </w:r>
    </w:p>
    <w:p w:rsidR="00EA7436" w:rsidRPr="005540DD" w:rsidRDefault="00EA7436" w:rsidP="00EA7436">
      <w:pPr>
        <w:jc w:val="both"/>
        <w:rPr>
          <w:b/>
          <w:bCs/>
          <w:iCs/>
          <w:lang w:val="sr-Cyrl-RS"/>
        </w:rPr>
      </w:pPr>
    </w:p>
    <w:p w:rsidR="00EA7436" w:rsidRPr="005540DD" w:rsidRDefault="00EA7436" w:rsidP="00EA7436">
      <w:pPr>
        <w:jc w:val="both"/>
        <w:rPr>
          <w:iCs/>
        </w:rPr>
      </w:pPr>
      <w:r w:rsidRPr="005540DD">
        <w:rPr>
          <w:iCs/>
        </w:rPr>
        <w:t xml:space="preserve">Понуђач који је самостално поднео понуду не може истовремено да учествује у заједничкој понуди или као подизвођач, нити </w:t>
      </w:r>
      <w:r w:rsidRPr="005540DD">
        <w:rPr>
          <w:iCs/>
          <w:lang w:val="sr-Cyrl-RS"/>
        </w:rPr>
        <w:t xml:space="preserve">да </w:t>
      </w:r>
      <w:r w:rsidRPr="005540DD">
        <w:rPr>
          <w:iCs/>
        </w:rPr>
        <w:t>учествује у више заједничких понуда.</w:t>
      </w:r>
    </w:p>
    <w:p w:rsidR="00EA7436" w:rsidRPr="005540DD" w:rsidRDefault="00EA7436" w:rsidP="00EA7436">
      <w:pPr>
        <w:jc w:val="both"/>
        <w:rPr>
          <w:bCs/>
          <w:iCs/>
        </w:rPr>
      </w:pPr>
      <w:r w:rsidRPr="005540DD">
        <w:rPr>
          <w:bCs/>
          <w:iCs/>
        </w:rPr>
        <w:t>Понуђач може да поднесе само једну понуду.</w:t>
      </w:r>
    </w:p>
    <w:p w:rsidR="00EA7436" w:rsidRPr="005540DD" w:rsidRDefault="00EA7436" w:rsidP="00EA7436">
      <w:pPr>
        <w:jc w:val="both"/>
        <w:rPr>
          <w:bCs/>
          <w:iCs/>
        </w:rPr>
      </w:pPr>
    </w:p>
    <w:p w:rsidR="00EA7436" w:rsidRPr="005540DD" w:rsidRDefault="00EA7436" w:rsidP="00EA7436">
      <w:pPr>
        <w:rPr>
          <w:b/>
          <w:iCs/>
        </w:rPr>
      </w:pPr>
      <w:r w:rsidRPr="005540DD">
        <w:rPr>
          <w:b/>
          <w:iCs/>
          <w:lang w:val="sr-Cyrl-RS"/>
        </w:rPr>
        <w:t xml:space="preserve"> </w:t>
      </w:r>
      <w:r w:rsidRPr="005540DD">
        <w:rPr>
          <w:b/>
          <w:i/>
          <w:iCs/>
        </w:rPr>
        <w:t>6.ПОНУДА СА ПОДИЗВОЂАЧЕМ</w:t>
      </w:r>
    </w:p>
    <w:p w:rsidR="00EA7436" w:rsidRPr="005540DD" w:rsidRDefault="00EA7436" w:rsidP="00EA7436">
      <w:pPr>
        <w:jc w:val="both"/>
        <w:rPr>
          <w:iCs/>
        </w:rPr>
      </w:pPr>
    </w:p>
    <w:p w:rsidR="00EA7436" w:rsidRPr="005540DD" w:rsidRDefault="00EA7436" w:rsidP="00EA7436">
      <w:pPr>
        <w:jc w:val="both"/>
        <w:rPr>
          <w:iCs/>
        </w:rPr>
      </w:pPr>
      <w:r w:rsidRPr="005540DD">
        <w:rPr>
          <w:iCs/>
        </w:rPr>
        <w:t xml:space="preserve">Уколико понуђач </w:t>
      </w:r>
      <w:r w:rsidRPr="005540DD">
        <w:rPr>
          <w:iCs/>
          <w:lang w:val="sr-Cyrl-RS"/>
        </w:rPr>
        <w:t xml:space="preserve">подноси понуду са </w:t>
      </w:r>
      <w:r w:rsidRPr="005540DD">
        <w:rPr>
          <w:iCs/>
        </w:rPr>
        <w:t>подизвођач</w:t>
      </w:r>
      <w:r w:rsidRPr="005540DD">
        <w:rPr>
          <w:iCs/>
          <w:lang w:val="sr-Cyrl-RS"/>
        </w:rPr>
        <w:t>ем дужан је да у Обрасцу понуде наведе да понуду подноси са подизвођачем.</w:t>
      </w:r>
      <w:r w:rsidR="000544D4">
        <w:rPr>
          <w:iCs/>
          <w:lang w:val="sr-Cyrl-RS"/>
        </w:rPr>
        <w:t xml:space="preserve"> </w:t>
      </w:r>
      <w:r w:rsidRPr="005540DD">
        <w:rPr>
          <w:iCs/>
          <w:lang w:val="sr-Cyrl-RS"/>
        </w:rPr>
        <w:t xml:space="preserve">Потребно је да наведе у својој понуди податке о подизвођачу, </w:t>
      </w:r>
      <w:r w:rsidRPr="005540DD">
        <w:rPr>
          <w:iCs/>
        </w:rPr>
        <w:t xml:space="preserve"> проценат укупне вредности набавке који ће поверити подизвођачу (а који не може бити већи од 50%</w:t>
      </w:r>
      <w:r w:rsidRPr="005540DD">
        <w:rPr>
          <w:iCs/>
          <w:lang w:val="sr-Cyrl-RS"/>
        </w:rPr>
        <w:t xml:space="preserve">) и </w:t>
      </w:r>
      <w:r w:rsidRPr="005540DD">
        <w:rPr>
          <w:iCs/>
        </w:rPr>
        <w:t xml:space="preserve"> део предмета набавке који ће извршити преко подизвођача.</w:t>
      </w:r>
    </w:p>
    <w:p w:rsidR="00EA7436" w:rsidRPr="005540DD" w:rsidRDefault="00EA7436" w:rsidP="00EA7436">
      <w:pPr>
        <w:jc w:val="both"/>
        <w:rPr>
          <w:rFonts w:eastAsia="TimesNewRomanPSMT"/>
          <w:bCs/>
        </w:rPr>
      </w:pPr>
      <w:r w:rsidRPr="005540DD">
        <w:rPr>
          <w:iCs/>
        </w:rPr>
        <w:t xml:space="preserve"> 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540DD">
        <w:rPr>
          <w:rFonts w:eastAsia="TimesNewRomanPSMT"/>
          <w:bCs/>
        </w:rPr>
        <w:t xml:space="preserve"> </w:t>
      </w:r>
    </w:p>
    <w:p w:rsidR="00EA7436" w:rsidRPr="005540DD" w:rsidRDefault="00EA7436" w:rsidP="00EA7436">
      <w:pPr>
        <w:jc w:val="both"/>
        <w:rPr>
          <w:iCs/>
        </w:rPr>
      </w:pPr>
      <w:r w:rsidRPr="005540DD">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A7436" w:rsidRPr="005540DD" w:rsidRDefault="00EA7436" w:rsidP="00EA7436">
      <w:pPr>
        <w:jc w:val="both"/>
        <w:rPr>
          <w:iCs/>
        </w:rPr>
      </w:pPr>
      <w:r w:rsidRPr="005540DD">
        <w:rPr>
          <w:iCs/>
        </w:rPr>
        <w:t>Понуђач је дужан да наручиоцу, на његов захтев, омогући приступ код подизвођача, ради утврђивања испуњености тражених услова.</w:t>
      </w:r>
    </w:p>
    <w:p w:rsidR="00EA7436" w:rsidRPr="005540DD" w:rsidRDefault="00EA7436" w:rsidP="00EA7436">
      <w:pPr>
        <w:jc w:val="both"/>
        <w:rPr>
          <w:bCs/>
          <w:iCs/>
          <w:lang w:val="sr-Latn-RS"/>
        </w:rPr>
      </w:pPr>
      <w:r w:rsidRPr="005540DD">
        <w:rPr>
          <w:bCs/>
          <w:iCs/>
          <w:lang w:val="sr-Latn-R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EA7436" w:rsidRPr="005540DD" w:rsidRDefault="00EA7436" w:rsidP="00EA7436">
      <w:pPr>
        <w:jc w:val="both"/>
        <w:rPr>
          <w:iCs/>
        </w:rPr>
      </w:pPr>
      <w:r w:rsidRPr="005540DD">
        <w:rPr>
          <w:iCs/>
        </w:rPr>
        <w:t>Понуђач је дужан да наручиоцу, на његов захтев, омогући приступ код подизвођача, ради утврђивања испуњености тражених услова.</w:t>
      </w:r>
    </w:p>
    <w:p w:rsidR="00EA7436" w:rsidRPr="005540DD" w:rsidRDefault="000544D4" w:rsidP="00EA7436">
      <w:pPr>
        <w:jc w:val="both"/>
        <w:rPr>
          <w:iCs/>
          <w:lang w:val="sr-Cyrl-RS"/>
        </w:rPr>
      </w:pPr>
      <w:r>
        <w:rPr>
          <w:iCs/>
          <w:lang w:val="sr-Cyrl-RS"/>
        </w:rPr>
        <w:t xml:space="preserve"> </w:t>
      </w:r>
    </w:p>
    <w:p w:rsidR="00EA7436" w:rsidRPr="005540DD" w:rsidRDefault="00EA7436" w:rsidP="00EA7436">
      <w:pPr>
        <w:jc w:val="both"/>
        <w:rPr>
          <w:iCs/>
          <w:lang w:val="sr-Cyrl-RS"/>
        </w:rPr>
      </w:pPr>
    </w:p>
    <w:p w:rsidR="00EA7436" w:rsidRPr="005540DD" w:rsidRDefault="00EA7436" w:rsidP="00EA7436">
      <w:pPr>
        <w:jc w:val="both"/>
        <w:rPr>
          <w:b/>
          <w:i/>
        </w:rPr>
      </w:pPr>
      <w:r w:rsidRPr="005540DD">
        <w:rPr>
          <w:b/>
          <w:i/>
          <w:iCs/>
          <w:lang w:val="sr-Cyrl-RS"/>
        </w:rPr>
        <w:t>7.</w:t>
      </w:r>
      <w:r w:rsidRPr="005540DD">
        <w:rPr>
          <w:b/>
          <w:i/>
        </w:rPr>
        <w:t>ЗАЈЕДНИЧКА ПОНУДА</w:t>
      </w:r>
    </w:p>
    <w:p w:rsidR="00EA7436" w:rsidRPr="005540DD" w:rsidRDefault="00EA7436" w:rsidP="00EA7436">
      <w:pPr>
        <w:ind w:left="1080"/>
        <w:jc w:val="both"/>
      </w:pPr>
    </w:p>
    <w:p w:rsidR="00EA7436" w:rsidRPr="005540DD" w:rsidRDefault="00EA7436" w:rsidP="00EA7436">
      <w:pPr>
        <w:jc w:val="both"/>
      </w:pPr>
      <w:r w:rsidRPr="005540DD">
        <w:t>Понуду може поднети група понуђача.</w:t>
      </w:r>
    </w:p>
    <w:p w:rsidR="00EA7436" w:rsidRPr="005540DD" w:rsidRDefault="00EA7436" w:rsidP="00EA7436">
      <w:pPr>
        <w:jc w:val="both"/>
        <w:rPr>
          <w:lang w:val="sr-Cyrl-RS"/>
        </w:rPr>
      </w:pPr>
      <w:r w:rsidRPr="005540DD">
        <w:rPr>
          <w:lang w:val="sr-Cyrl-RS"/>
        </w:rPr>
        <w:t>Сваки понуђач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w:t>
      </w:r>
    </w:p>
    <w:p w:rsidR="00EA7436" w:rsidRPr="005540DD" w:rsidRDefault="00EA7436" w:rsidP="00EA7436">
      <w:pPr>
        <w:jc w:val="both"/>
        <w:rPr>
          <w:lang w:val="sr-Cyrl-RS"/>
        </w:rPr>
      </w:pPr>
      <w:r w:rsidRPr="005540DD">
        <w:rPr>
          <w:lang w:val="sr-Cyrl-RS"/>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EA7436" w:rsidRPr="005540DD" w:rsidRDefault="00EA7436" w:rsidP="00EA7436">
      <w:pPr>
        <w:jc w:val="both"/>
      </w:pPr>
      <w:r w:rsidRPr="005540DD">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EA7436" w:rsidRPr="005540DD" w:rsidRDefault="00EA7436" w:rsidP="00EA7436">
      <w:pPr>
        <w:jc w:val="both"/>
      </w:pPr>
      <w:r w:rsidRPr="005540DD">
        <w:t xml:space="preserve">          1) податке о члану групе који ће бити носилац посла, односно који ће поднети понуду и који ће заступати групу понуђача пред наручиоцем и </w:t>
      </w:r>
    </w:p>
    <w:p w:rsidR="00EA7436" w:rsidRPr="005540DD" w:rsidRDefault="00EA7436" w:rsidP="00EA7436">
      <w:pPr>
        <w:jc w:val="both"/>
      </w:pPr>
      <w:r w:rsidRPr="005540DD">
        <w:t xml:space="preserve">           2) опис послова сваког од понуђача из групе понуђача у извршењу уговора.</w:t>
      </w:r>
    </w:p>
    <w:p w:rsidR="00EA7436" w:rsidRPr="005540DD" w:rsidRDefault="00EA7436" w:rsidP="00EA7436">
      <w:pPr>
        <w:jc w:val="both"/>
      </w:pPr>
      <w:r w:rsidRPr="005540DD">
        <w:t xml:space="preserve">Понуђачи из групе понуђача одговарају неограничено солидарно према наручиоцу. </w:t>
      </w:r>
    </w:p>
    <w:p w:rsidR="00EA7436" w:rsidRPr="005540DD" w:rsidRDefault="00EA7436" w:rsidP="00EA7436">
      <w:pPr>
        <w:jc w:val="both"/>
        <w:rPr>
          <w:color w:val="auto"/>
          <w:lang w:val="sr-Cyrl-RS"/>
        </w:rPr>
      </w:pPr>
      <w:r w:rsidRPr="005540DD">
        <w:rPr>
          <w:color w:val="auto"/>
          <w:lang w:val="sr-Cyrl-RS"/>
        </w:rPr>
        <w:t>Задруга може поднети понуду самостално, у своје име, а за рачун задругара или заједничку понуду у име задругара.</w:t>
      </w:r>
    </w:p>
    <w:p w:rsidR="00EA7436" w:rsidRPr="005540DD" w:rsidRDefault="00EA7436" w:rsidP="00EA7436">
      <w:pPr>
        <w:jc w:val="both"/>
        <w:rPr>
          <w:color w:val="auto"/>
          <w:lang w:val="sr-Cyrl-RS"/>
        </w:rPr>
      </w:pPr>
      <w:r w:rsidRPr="005540DD">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A7436" w:rsidRPr="005540DD" w:rsidRDefault="00EA7436" w:rsidP="00EA7436">
      <w:pPr>
        <w:jc w:val="both"/>
        <w:rPr>
          <w:color w:val="auto"/>
          <w:lang w:val="sr-Cyrl-RS"/>
        </w:rPr>
      </w:pPr>
      <w:r w:rsidRPr="005540DD">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A7436" w:rsidRPr="005540DD" w:rsidRDefault="00EA7436" w:rsidP="00EA7436">
      <w:pPr>
        <w:jc w:val="both"/>
      </w:pPr>
    </w:p>
    <w:p w:rsidR="00EA7436" w:rsidRDefault="00EA7436" w:rsidP="00EA7436">
      <w:pPr>
        <w:jc w:val="both"/>
      </w:pPr>
    </w:p>
    <w:p w:rsidR="003D1C65" w:rsidRDefault="003D1C65" w:rsidP="00EA7436">
      <w:pPr>
        <w:jc w:val="both"/>
      </w:pPr>
    </w:p>
    <w:p w:rsidR="003D1C65" w:rsidRDefault="003D1C65" w:rsidP="00EA7436">
      <w:pPr>
        <w:jc w:val="both"/>
      </w:pPr>
    </w:p>
    <w:p w:rsidR="003D1C65" w:rsidRPr="005540DD" w:rsidRDefault="003D1C65" w:rsidP="00EA7436">
      <w:pPr>
        <w:jc w:val="both"/>
      </w:pPr>
    </w:p>
    <w:p w:rsidR="00EA7436" w:rsidRPr="005540DD" w:rsidRDefault="00EA7436" w:rsidP="00EA7436">
      <w:pPr>
        <w:jc w:val="both"/>
        <w:rPr>
          <w:lang w:val="sr-Cyrl-RS"/>
        </w:rPr>
      </w:pPr>
    </w:p>
    <w:p w:rsidR="00EA7436" w:rsidRPr="005540DD" w:rsidRDefault="00EA7436" w:rsidP="00EA7436">
      <w:pPr>
        <w:jc w:val="both"/>
      </w:pPr>
      <w:r w:rsidRPr="005540DD">
        <w:rPr>
          <w:b/>
          <w:bCs/>
          <w:i/>
          <w:iCs/>
        </w:rPr>
        <w:lastRenderedPageBreak/>
        <w:t>8. НАЧИН И УСЛОВ</w:t>
      </w:r>
      <w:r w:rsidRPr="005540DD">
        <w:rPr>
          <w:b/>
          <w:bCs/>
          <w:i/>
          <w:iCs/>
          <w:lang w:val="sr-Cyrl-CS"/>
        </w:rPr>
        <w:t>И</w:t>
      </w:r>
      <w:r w:rsidRPr="005540DD">
        <w:rPr>
          <w:b/>
          <w:bCs/>
          <w:i/>
          <w:iCs/>
        </w:rPr>
        <w:t xml:space="preserve"> ПЛАЋАЊА, ГАРАНТНИ РОК, КАО И ДРУГЕ ОКОЛНОСТИ ОД КОЈИХ ЗАВИСИ </w:t>
      </w:r>
      <w:proofErr w:type="gramStart"/>
      <w:r w:rsidRPr="005540DD">
        <w:rPr>
          <w:b/>
          <w:bCs/>
          <w:i/>
          <w:iCs/>
        </w:rPr>
        <w:t>ПРИХВАТЉИВОСТ  ПОНУДЕ</w:t>
      </w:r>
      <w:proofErr w:type="gramEnd"/>
    </w:p>
    <w:p w:rsidR="00EA7436" w:rsidRPr="005540DD" w:rsidRDefault="00EA7436" w:rsidP="00EA7436">
      <w:pPr>
        <w:jc w:val="both"/>
      </w:pPr>
    </w:p>
    <w:p w:rsidR="00EA7436" w:rsidRPr="005540DD" w:rsidRDefault="00EA7436" w:rsidP="00EA7436">
      <w:pPr>
        <w:jc w:val="both"/>
        <w:rPr>
          <w:iCs/>
        </w:rPr>
      </w:pPr>
      <w:r w:rsidRPr="005540DD">
        <w:rPr>
          <w:b/>
          <w:bCs/>
          <w:i/>
          <w:iCs/>
        </w:rPr>
        <w:t>8.1</w:t>
      </w:r>
      <w:r w:rsidRPr="005540DD">
        <w:rPr>
          <w:b/>
          <w:bCs/>
          <w:i/>
          <w:iCs/>
          <w:u w:val="single"/>
        </w:rPr>
        <w:t xml:space="preserve">. </w:t>
      </w:r>
      <w:r w:rsidRPr="005540DD">
        <w:rPr>
          <w:iCs/>
          <w:u w:val="single"/>
        </w:rPr>
        <w:t>Захтеви у погледу начина, рока и услова плаћања</w:t>
      </w:r>
      <w:r w:rsidRPr="005540DD">
        <w:rPr>
          <w:i/>
          <w:iCs/>
          <w:u w:val="single"/>
        </w:rPr>
        <w:t>.</w:t>
      </w:r>
    </w:p>
    <w:p w:rsidR="00EA7436" w:rsidRPr="005540DD" w:rsidRDefault="00EA7436" w:rsidP="00EA7436">
      <w:pPr>
        <w:jc w:val="both"/>
        <w:rPr>
          <w:rFonts w:eastAsia="TimesNewRomanPSMT"/>
          <w:i/>
          <w:color w:val="auto"/>
          <w:lang w:val="sr-Cyrl-RS"/>
        </w:rPr>
      </w:pPr>
      <w:r w:rsidRPr="005540DD">
        <w:rPr>
          <w:iCs/>
        </w:rPr>
        <w:t>Рок плаћања је</w:t>
      </w:r>
      <w:r w:rsidRPr="005540DD">
        <w:rPr>
          <w:iCs/>
          <w:lang w:val="sr-Cyrl-CS"/>
        </w:rPr>
        <w:t xml:space="preserve"> до 45 (четрдесетпет) дана </w:t>
      </w:r>
      <w:r w:rsidRPr="005540DD">
        <w:rPr>
          <w:i/>
          <w:iCs/>
          <w:color w:val="auto"/>
          <w:lang w:val="sr-Cyrl-RS"/>
        </w:rPr>
        <w:t>у складу са</w:t>
      </w:r>
      <w:r w:rsidRPr="005540DD">
        <w:rPr>
          <w:i/>
          <w:iCs/>
          <w:color w:val="auto"/>
        </w:rPr>
        <w:t xml:space="preserve"> Закон</w:t>
      </w:r>
      <w:r w:rsidRPr="005540DD">
        <w:rPr>
          <w:i/>
          <w:iCs/>
          <w:color w:val="auto"/>
          <w:lang w:val="sr-Cyrl-RS"/>
        </w:rPr>
        <w:t>ом</w:t>
      </w:r>
      <w:r w:rsidRPr="005540DD">
        <w:rPr>
          <w:i/>
          <w:iCs/>
          <w:color w:val="auto"/>
        </w:rPr>
        <w:t xml:space="preserve"> о роковима изм</w:t>
      </w:r>
      <w:r w:rsidRPr="005540DD">
        <w:rPr>
          <w:i/>
          <w:iCs/>
          <w:color w:val="auto"/>
          <w:lang w:val="sr-Cyrl-RS"/>
        </w:rPr>
        <w:t>и</w:t>
      </w:r>
      <w:r w:rsidRPr="005540DD">
        <w:rPr>
          <w:i/>
          <w:iCs/>
          <w:color w:val="auto"/>
        </w:rPr>
        <w:t>рења новчаних обавеза у комерцијалним трансакцијама</w:t>
      </w:r>
      <w:r w:rsidRPr="005540DD">
        <w:rPr>
          <w:i/>
          <w:iCs/>
          <w:color w:val="auto"/>
          <w:lang w:val="sr-Cyrl-RS"/>
        </w:rPr>
        <w:t xml:space="preserve"> </w:t>
      </w:r>
      <w:r w:rsidRPr="005540DD">
        <w:rPr>
          <w:rFonts w:eastAsia="TimesNewRomanPSMT"/>
          <w:i/>
        </w:rPr>
        <w:t>(„Сл. гласник РС” бр. 1</w:t>
      </w:r>
      <w:r w:rsidRPr="005540DD">
        <w:rPr>
          <w:rFonts w:eastAsia="TimesNewRomanPSMT"/>
          <w:i/>
          <w:lang w:val="sr-Cyrl-RS"/>
        </w:rPr>
        <w:t>19</w:t>
      </w:r>
      <w:r w:rsidR="003D1C65">
        <w:rPr>
          <w:rFonts w:eastAsia="TimesNewRomanPSMT"/>
          <w:i/>
        </w:rPr>
        <w:t>/2012,</w:t>
      </w:r>
      <w:r w:rsidR="003D1C65">
        <w:rPr>
          <w:rFonts w:eastAsia="TimesNewRomanPSMT"/>
          <w:i/>
          <w:lang w:val="sr-Cyrl-RS"/>
        </w:rPr>
        <w:t xml:space="preserve"> 68/15, 113/2017 и 91/2019)</w:t>
      </w:r>
      <w:r w:rsidRPr="005540DD">
        <w:rPr>
          <w:rFonts w:eastAsia="TimesNewRomanPSMT"/>
          <w:i/>
        </w:rPr>
        <w:t>,</w:t>
      </w:r>
      <w:r w:rsidRPr="005540DD">
        <w:rPr>
          <w:i/>
          <w:iCs/>
          <w:color w:val="auto"/>
          <w:lang w:val="sr-Cyrl-RS"/>
        </w:rPr>
        <w:t xml:space="preserve"> </w:t>
      </w:r>
      <w:r w:rsidRPr="005540DD">
        <w:rPr>
          <w:iCs/>
          <w:lang w:val="sr-Cyrl-CS"/>
        </w:rPr>
        <w:t xml:space="preserve">од дана пријема </w:t>
      </w:r>
      <w:r w:rsidRPr="005540DD">
        <w:rPr>
          <w:rFonts w:eastAsia="TimesNewRomanPSMT"/>
          <w:color w:val="auto"/>
          <w:lang w:val="sr-Cyrl-RS"/>
        </w:rPr>
        <w:t>потписаног и овереног рачуна са записником о извршеној услузи, овереног од стране овлашћеног представника Наручиоца,</w:t>
      </w:r>
      <w:r w:rsidRPr="005540DD">
        <w:rPr>
          <w:rFonts w:eastAsia="TimesNewRomanPSMT"/>
          <w:i/>
          <w:color w:val="auto"/>
          <w:lang w:val="sr-Cyrl-RS"/>
        </w:rPr>
        <w:t xml:space="preserve"> </w:t>
      </w:r>
      <w:r w:rsidRPr="005540DD">
        <w:rPr>
          <w:rFonts w:eastAsia="TimesNewRomanPSMT"/>
          <w:color w:val="auto"/>
          <w:lang w:val="sr-Cyrl-RS"/>
        </w:rPr>
        <w:t>чиме је потврђено извршење услуга</w:t>
      </w:r>
      <w:r w:rsidRPr="005540DD">
        <w:rPr>
          <w:rFonts w:eastAsia="TimesNewRomanPSMT"/>
          <w:i/>
          <w:color w:val="auto"/>
          <w:lang w:val="sr-Cyrl-RS"/>
        </w:rPr>
        <w:t>.</w:t>
      </w:r>
    </w:p>
    <w:p w:rsidR="00EA7436" w:rsidRPr="005540DD" w:rsidRDefault="00EA7436" w:rsidP="00EA7436">
      <w:pPr>
        <w:widowControl w:val="0"/>
        <w:spacing w:line="240" w:lineRule="auto"/>
        <w:jc w:val="both"/>
        <w:rPr>
          <w:rFonts w:eastAsia="Lucida Sans Unicode"/>
          <w:iCs/>
          <w:color w:val="auto"/>
          <w:lang w:val="sr-Cyrl-CS"/>
        </w:rPr>
      </w:pPr>
      <w:r w:rsidRPr="005540DD">
        <w:rPr>
          <w:rFonts w:eastAsia="Lucida Sans Unicode"/>
          <w:iCs/>
          <w:color w:val="auto"/>
          <w:lang w:val="sr-Cyrl-CS"/>
        </w:rPr>
        <w:t>Плаћање се врши уплатом на рачун понуђача.</w:t>
      </w:r>
    </w:p>
    <w:p w:rsidR="00EA7436" w:rsidRPr="005540DD" w:rsidRDefault="00EA7436" w:rsidP="00EA7436">
      <w:pPr>
        <w:widowControl w:val="0"/>
        <w:spacing w:line="240" w:lineRule="auto"/>
        <w:jc w:val="both"/>
        <w:rPr>
          <w:rFonts w:eastAsia="Lucida Sans Unicode"/>
          <w:iCs/>
          <w:color w:val="auto"/>
          <w:highlight w:val="yellow"/>
          <w:lang w:val="sr-Cyrl-CS"/>
        </w:rPr>
      </w:pPr>
      <w:r w:rsidRPr="005540DD">
        <w:rPr>
          <w:rFonts w:eastAsia="Lucida Sans Unicode"/>
          <w:iCs/>
          <w:color w:val="auto"/>
          <w:lang w:val="sr-Cyrl-CS"/>
        </w:rPr>
        <w:t>Понуђачу није дозвољено да захтева аванс.</w:t>
      </w:r>
    </w:p>
    <w:p w:rsidR="00EA7436" w:rsidRPr="005540DD" w:rsidRDefault="00EA7436" w:rsidP="00EA7436">
      <w:pPr>
        <w:jc w:val="both"/>
        <w:rPr>
          <w:b/>
          <w:bCs/>
          <w:i/>
          <w:iCs/>
          <w:lang w:val="sr-Cyrl-RS"/>
        </w:rPr>
      </w:pPr>
    </w:p>
    <w:p w:rsidR="00EA7436" w:rsidRPr="005540DD" w:rsidRDefault="00EA7436" w:rsidP="00EA7436">
      <w:pPr>
        <w:widowControl w:val="0"/>
        <w:tabs>
          <w:tab w:val="left" w:pos="780"/>
        </w:tabs>
        <w:jc w:val="both"/>
        <w:rPr>
          <w:rFonts w:eastAsia="Lucida Sans Unicode"/>
          <w:iCs/>
          <w:color w:val="auto"/>
          <w:u w:val="single"/>
          <w:lang w:val="sr-Cyrl-RS"/>
        </w:rPr>
      </w:pPr>
      <w:r w:rsidRPr="005540DD">
        <w:rPr>
          <w:rFonts w:eastAsia="Lucida Sans Unicode"/>
          <w:b/>
          <w:bCs/>
          <w:i/>
          <w:iCs/>
          <w:color w:val="auto"/>
          <w:lang w:val="sr-Cyrl-CS"/>
        </w:rPr>
        <w:t xml:space="preserve">8.2. </w:t>
      </w:r>
      <w:r w:rsidRPr="005540DD">
        <w:rPr>
          <w:rFonts w:eastAsia="Lucida Sans Unicode"/>
          <w:iCs/>
          <w:color w:val="auto"/>
          <w:u w:val="single"/>
          <w:lang w:val="sr-Cyrl-CS"/>
        </w:rPr>
        <w:t>Захтев у погледу рока извршења услуге</w:t>
      </w:r>
      <w:r w:rsidRPr="005540DD">
        <w:rPr>
          <w:rFonts w:eastAsia="Lucida Sans Unicode"/>
          <w:iCs/>
          <w:color w:val="auto"/>
          <w:u w:val="single"/>
          <w:lang w:val="sr-Cyrl-RS"/>
        </w:rPr>
        <w:t xml:space="preserve"> одржавања и сервисирања</w:t>
      </w:r>
    </w:p>
    <w:p w:rsidR="00EA7436" w:rsidRPr="006E531D" w:rsidRDefault="00EA7436" w:rsidP="00EA7436">
      <w:pPr>
        <w:widowControl w:val="0"/>
        <w:tabs>
          <w:tab w:val="left" w:pos="780"/>
        </w:tabs>
        <w:jc w:val="both"/>
        <w:rPr>
          <w:rFonts w:eastAsia="Lucida Sans Unicode"/>
          <w:color w:val="auto"/>
          <w:lang w:val="sr-Cyrl-RS"/>
        </w:rPr>
      </w:pPr>
      <w:r w:rsidRPr="005540DD">
        <w:rPr>
          <w:rFonts w:eastAsia="Lucida Sans Unicode"/>
          <w:color w:val="auto"/>
          <w:lang w:val="sr-Cyrl-RS"/>
        </w:rPr>
        <w:t xml:space="preserve"> </w:t>
      </w:r>
      <w:r w:rsidRPr="006E531D">
        <w:rPr>
          <w:rFonts w:eastAsia="Lucida Sans Unicode"/>
          <w:color w:val="auto"/>
          <w:lang w:val="sr-Cyrl-RS"/>
        </w:rPr>
        <w:t>Услуге одржавања -</w:t>
      </w:r>
      <w:r w:rsidRPr="006E531D">
        <w:rPr>
          <w:rFonts w:eastAsia="Lucida Sans Unicode"/>
          <w:color w:val="auto"/>
          <w:lang w:val="sr-Cyrl-CS"/>
        </w:rPr>
        <w:t>прегледи се обављају два пута годишње, на сваких шест месеци.</w:t>
      </w:r>
      <w:r w:rsidRPr="006E531D">
        <w:rPr>
          <w:rFonts w:eastAsia="Lucida Sans Unicode"/>
          <w:color w:val="auto"/>
          <w:lang w:val="sr-Cyrl-RS"/>
        </w:rPr>
        <w:t xml:space="preserve"> </w:t>
      </w:r>
    </w:p>
    <w:p w:rsidR="00EA7436" w:rsidRPr="006E531D" w:rsidRDefault="00EA7436" w:rsidP="00EA7436">
      <w:pPr>
        <w:widowControl w:val="0"/>
        <w:tabs>
          <w:tab w:val="left" w:pos="780"/>
        </w:tabs>
        <w:jc w:val="both"/>
        <w:rPr>
          <w:rFonts w:eastAsia="Lucida Sans Unicode"/>
          <w:color w:val="auto"/>
          <w:lang w:val="sr-Cyrl-RS"/>
        </w:rPr>
      </w:pPr>
      <w:r w:rsidRPr="006E531D">
        <w:rPr>
          <w:rFonts w:eastAsia="Lucida Sans Unicode"/>
          <w:color w:val="auto"/>
          <w:lang w:val="sr-Cyrl-RS"/>
        </w:rPr>
        <w:t xml:space="preserve"> Рок за извршење услуге одржавањ</w:t>
      </w:r>
      <w:r w:rsidR="003D1C65" w:rsidRPr="006E531D">
        <w:rPr>
          <w:rFonts w:eastAsia="Lucida Sans Unicode"/>
          <w:color w:val="auto"/>
          <w:lang w:val="sr-Cyrl-RS"/>
        </w:rPr>
        <w:t>а и сервисирања не може бити дужи од 30 дана од дана давања налога од стране Наручиоца.</w:t>
      </w:r>
    </w:p>
    <w:p w:rsidR="003D1C65" w:rsidRPr="006E531D" w:rsidRDefault="003D1C65" w:rsidP="00EA7436">
      <w:pPr>
        <w:widowControl w:val="0"/>
        <w:tabs>
          <w:tab w:val="left" w:pos="780"/>
        </w:tabs>
        <w:jc w:val="both"/>
        <w:rPr>
          <w:rFonts w:eastAsia="Lucida Sans Unicode"/>
          <w:color w:val="auto"/>
          <w:lang w:val="sr-Cyrl-CS"/>
        </w:rPr>
      </w:pPr>
      <w:r w:rsidRPr="006E531D">
        <w:rPr>
          <w:rFonts w:eastAsia="Lucida Sans Unicode"/>
          <w:color w:val="auto"/>
          <w:lang w:val="sr-Cyrl-RS"/>
        </w:rPr>
        <w:t>Рок за набавку и уградњу противпожарне централе у ГТ Лесковац је 30 дана од дана закључења уговора.</w:t>
      </w:r>
    </w:p>
    <w:p w:rsidR="00EA7436" w:rsidRPr="005540DD" w:rsidRDefault="00EA7436" w:rsidP="00EA7436">
      <w:pPr>
        <w:widowControl w:val="0"/>
        <w:spacing w:line="240" w:lineRule="auto"/>
        <w:jc w:val="both"/>
        <w:rPr>
          <w:rFonts w:eastAsia="Times New Roman"/>
          <w:color w:val="auto"/>
          <w:lang w:val="sr-Cyrl-RS"/>
        </w:rPr>
      </w:pPr>
    </w:p>
    <w:p w:rsidR="00EA7436" w:rsidRPr="005540DD" w:rsidRDefault="00EA7436" w:rsidP="00EA7436">
      <w:pPr>
        <w:widowControl w:val="0"/>
        <w:spacing w:line="240" w:lineRule="auto"/>
        <w:jc w:val="both"/>
        <w:rPr>
          <w:rFonts w:eastAsia="Lucida Sans Unicode"/>
          <w:iCs/>
          <w:color w:val="auto"/>
          <w:u w:val="single"/>
          <w:lang w:val="sr-Cyrl-CS"/>
        </w:rPr>
      </w:pPr>
      <w:r w:rsidRPr="005540DD">
        <w:rPr>
          <w:rFonts w:eastAsia="Lucida Sans Unicode"/>
          <w:b/>
          <w:bCs/>
          <w:iCs/>
          <w:color w:val="auto"/>
          <w:lang w:val="sr-Cyrl-CS"/>
        </w:rPr>
        <w:t xml:space="preserve">8.3. </w:t>
      </w:r>
      <w:r w:rsidRPr="005540DD">
        <w:rPr>
          <w:rFonts w:eastAsia="Lucida Sans Unicode"/>
          <w:iCs/>
          <w:color w:val="auto"/>
          <w:u w:val="single"/>
          <w:lang w:val="sr-Cyrl-CS"/>
        </w:rPr>
        <w:t xml:space="preserve">Захтеви у погледу гарантног рока за извршену услугу </w:t>
      </w:r>
    </w:p>
    <w:p w:rsidR="00EA7436" w:rsidRPr="005540DD" w:rsidRDefault="00EA7436" w:rsidP="00EA7436">
      <w:pPr>
        <w:widowControl w:val="0"/>
        <w:spacing w:line="240" w:lineRule="auto"/>
        <w:jc w:val="both"/>
        <w:rPr>
          <w:rFonts w:eastAsia="Times New Roman"/>
          <w:color w:val="auto"/>
          <w:lang w:val="sr-Cyrl-CS"/>
        </w:rPr>
      </w:pPr>
      <w:r w:rsidRPr="005540DD">
        <w:rPr>
          <w:rFonts w:eastAsia="Times New Roman"/>
          <w:color w:val="auto"/>
          <w:lang w:val="sr-Cyrl-RS"/>
        </w:rPr>
        <w:t xml:space="preserve">       Гарантни рок з</w:t>
      </w:r>
      <w:r w:rsidRPr="005540DD">
        <w:rPr>
          <w:rFonts w:eastAsia="Times New Roman"/>
          <w:color w:val="auto"/>
          <w:lang w:val="sr-Cyrl-CS"/>
        </w:rPr>
        <w:t xml:space="preserve">а </w:t>
      </w:r>
      <w:r w:rsidRPr="005540DD">
        <w:rPr>
          <w:rFonts w:eastAsia="Times New Roman"/>
          <w:color w:val="auto"/>
          <w:lang w:val="sr-Cyrl-RS"/>
        </w:rPr>
        <w:t>у</w:t>
      </w:r>
      <w:r w:rsidRPr="005540DD">
        <w:rPr>
          <w:rFonts w:eastAsia="Times New Roman"/>
          <w:color w:val="auto"/>
          <w:lang w:val="sr-Cyrl-CS"/>
        </w:rPr>
        <w:t xml:space="preserve">слуге одржавања </w:t>
      </w:r>
      <w:r w:rsidRPr="005540DD">
        <w:rPr>
          <w:rFonts w:eastAsia="Times New Roman"/>
          <w:color w:val="auto"/>
          <w:lang w:val="sr-Cyrl-RS"/>
        </w:rPr>
        <w:t xml:space="preserve">је </w:t>
      </w:r>
      <w:r w:rsidRPr="005540DD">
        <w:rPr>
          <w:rFonts w:eastAsia="Times New Roman"/>
          <w:color w:val="auto"/>
          <w:lang w:val="sr-Cyrl-CS"/>
        </w:rPr>
        <w:t>у роковима у којима су уговорени прегледи (од  извршеног, до</w:t>
      </w:r>
      <w:r w:rsidRPr="005540DD">
        <w:rPr>
          <w:rFonts w:eastAsia="Times New Roman"/>
          <w:color w:val="auto"/>
          <w:lang w:val="sr-Cyrl-RS"/>
        </w:rPr>
        <w:t xml:space="preserve"> </w:t>
      </w:r>
      <w:r w:rsidRPr="005540DD">
        <w:rPr>
          <w:rFonts w:eastAsia="Times New Roman"/>
          <w:color w:val="auto"/>
          <w:lang w:val="sr-Cyrl-CS"/>
        </w:rPr>
        <w:t>следећег угов</w:t>
      </w:r>
      <w:r w:rsidRPr="005540DD">
        <w:rPr>
          <w:rFonts w:eastAsia="Times New Roman"/>
          <w:color w:val="auto"/>
          <w:lang w:val="sr-Cyrl-RS"/>
        </w:rPr>
        <w:t>о</w:t>
      </w:r>
      <w:r w:rsidRPr="005540DD">
        <w:rPr>
          <w:rFonts w:eastAsia="Times New Roman"/>
          <w:color w:val="auto"/>
          <w:lang w:val="sr-Cyrl-CS"/>
        </w:rPr>
        <w:t>реног прегледа) а у роковима који су регулисани Законским прописима из те  области;</w:t>
      </w:r>
    </w:p>
    <w:p w:rsidR="00EA7436" w:rsidRPr="005540DD" w:rsidRDefault="00EA7436" w:rsidP="00EA7436">
      <w:pPr>
        <w:widowControl w:val="0"/>
        <w:suppressLineNumbers/>
        <w:snapToGrid w:val="0"/>
        <w:spacing w:line="240" w:lineRule="auto"/>
        <w:jc w:val="both"/>
        <w:rPr>
          <w:rFonts w:eastAsia="Times New Roman"/>
          <w:color w:val="auto"/>
          <w:lang w:val="sr-Cyrl-RS"/>
        </w:rPr>
      </w:pPr>
      <w:r w:rsidRPr="005540DD">
        <w:rPr>
          <w:rFonts w:eastAsia="Lucida Sans Unicode"/>
          <w:color w:val="auto"/>
          <w:lang w:val="sr-Cyrl-RS"/>
        </w:rPr>
        <w:t xml:space="preserve">       </w:t>
      </w:r>
      <w:r w:rsidRPr="005540DD">
        <w:rPr>
          <w:rFonts w:eastAsia="Lucida Sans Unicode"/>
          <w:color w:val="auto"/>
          <w:lang w:val="sr-Cyrl-CS"/>
        </w:rPr>
        <w:t>Гарантни рок  за</w:t>
      </w:r>
      <w:r w:rsidRPr="005540DD">
        <w:rPr>
          <w:rFonts w:eastAsia="Lucida Sans Unicode"/>
          <w:color w:val="auto"/>
        </w:rPr>
        <w:t xml:space="preserve"> услуге </w:t>
      </w:r>
      <w:r w:rsidRPr="005540DD">
        <w:rPr>
          <w:rFonts w:eastAsia="Lucida Sans Unicode"/>
          <w:color w:val="auto"/>
          <w:lang w:val="sr-Cyrl-CS"/>
        </w:rPr>
        <w:t>сервисирањ</w:t>
      </w:r>
      <w:r w:rsidRPr="005540DD">
        <w:rPr>
          <w:rFonts w:eastAsia="Lucida Sans Unicode"/>
          <w:color w:val="auto"/>
        </w:rPr>
        <w:t>а</w:t>
      </w:r>
      <w:r w:rsidRPr="005540DD">
        <w:rPr>
          <w:rFonts w:eastAsia="Lucida Sans Unicode"/>
          <w:color w:val="auto"/>
          <w:lang w:val="sr-Cyrl-CS"/>
        </w:rPr>
        <w:t xml:space="preserve">, </w:t>
      </w:r>
      <w:r w:rsidRPr="005540DD">
        <w:rPr>
          <w:rFonts w:eastAsia="Lucida Sans Unicode"/>
          <w:color w:val="auto"/>
          <w:lang w:val="sr-Cyrl-RS"/>
        </w:rPr>
        <w:t xml:space="preserve">поправке </w:t>
      </w:r>
      <w:r w:rsidRPr="005540DD">
        <w:rPr>
          <w:rFonts w:eastAsia="Lucida Sans Unicode"/>
          <w:color w:val="auto"/>
          <w:lang w:val="sr-Cyrl-CS"/>
        </w:rPr>
        <w:t xml:space="preserve">и замене делова </w:t>
      </w:r>
      <w:r w:rsidRPr="005540DD">
        <w:rPr>
          <w:rFonts w:eastAsia="Lucida Sans Unicode"/>
          <w:color w:val="auto"/>
          <w:lang w:val="sr-Cyrl-RS"/>
        </w:rPr>
        <w:t xml:space="preserve">и склопова  и на уграђене делове је </w:t>
      </w:r>
      <w:r w:rsidRPr="005540DD">
        <w:rPr>
          <w:rFonts w:eastAsia="Lucida Sans Unicode"/>
          <w:color w:val="auto"/>
          <w:lang w:val="sr-Cyrl-CS"/>
        </w:rPr>
        <w:t>2 (две) године</w:t>
      </w:r>
      <w:r w:rsidRPr="005540DD">
        <w:rPr>
          <w:rFonts w:eastAsia="Lucida Sans Unicode"/>
          <w:color w:val="auto"/>
          <w:lang w:val="sr-Cyrl-RS"/>
        </w:rPr>
        <w:t xml:space="preserve"> од извршене услуге,</w:t>
      </w:r>
      <w:r w:rsidRPr="005540DD">
        <w:rPr>
          <w:rFonts w:eastAsia="Lucida Sans Unicode"/>
          <w:color w:val="auto"/>
          <w:lang w:val="sr-Cyrl-CS"/>
        </w:rPr>
        <w:t xml:space="preserve"> </w:t>
      </w:r>
      <w:r w:rsidRPr="005540DD">
        <w:rPr>
          <w:rFonts w:eastAsia="Times New Roman"/>
          <w:color w:val="auto"/>
          <w:lang w:val="sr-Cyrl-RS"/>
        </w:rPr>
        <w:t>или према гаранцији произвођача.</w:t>
      </w:r>
    </w:p>
    <w:p w:rsidR="00EA7436" w:rsidRPr="005540DD" w:rsidRDefault="00EA7436" w:rsidP="00EA7436">
      <w:pPr>
        <w:widowControl w:val="0"/>
        <w:spacing w:line="240" w:lineRule="auto"/>
        <w:jc w:val="both"/>
        <w:rPr>
          <w:rFonts w:eastAsia="Lucida Sans Unicode"/>
          <w:color w:val="auto"/>
          <w:highlight w:val="yellow"/>
          <w:lang w:val="sr-Cyrl-RS"/>
        </w:rPr>
      </w:pPr>
    </w:p>
    <w:p w:rsidR="00EA7436" w:rsidRPr="005540DD" w:rsidRDefault="00EA7436" w:rsidP="00EA7436">
      <w:pPr>
        <w:jc w:val="both"/>
        <w:rPr>
          <w:iCs/>
        </w:rPr>
      </w:pPr>
      <w:r w:rsidRPr="005540DD">
        <w:rPr>
          <w:b/>
          <w:bCs/>
          <w:i/>
          <w:iCs/>
        </w:rPr>
        <w:t>8.4.</w:t>
      </w:r>
      <w:r w:rsidRPr="005540DD">
        <w:rPr>
          <w:bCs/>
          <w:iCs/>
          <w:lang w:val="sr-Cyrl-RS"/>
        </w:rPr>
        <w:t xml:space="preserve"> </w:t>
      </w:r>
      <w:r w:rsidRPr="005540DD">
        <w:rPr>
          <w:iCs/>
          <w:u w:val="single"/>
        </w:rPr>
        <w:t>Захтев у погледу рока важења понуде</w:t>
      </w:r>
    </w:p>
    <w:p w:rsidR="00EA7436" w:rsidRPr="005540DD" w:rsidRDefault="00EA7436" w:rsidP="00EA7436">
      <w:pPr>
        <w:jc w:val="both"/>
        <w:rPr>
          <w:iCs/>
        </w:rPr>
      </w:pPr>
      <w:r w:rsidRPr="005540DD">
        <w:rPr>
          <w:iCs/>
        </w:rPr>
        <w:t>Рок важења понуде не може бити краћи од 30 дана од дана отварања понуда.</w:t>
      </w:r>
    </w:p>
    <w:p w:rsidR="00EA7436" w:rsidRPr="005540DD" w:rsidRDefault="00EA7436" w:rsidP="00EA7436">
      <w:pPr>
        <w:jc w:val="both"/>
        <w:rPr>
          <w:iCs/>
        </w:rPr>
      </w:pPr>
      <w:r w:rsidRPr="005540DD">
        <w:rPr>
          <w:iCs/>
        </w:rPr>
        <w:t>У случају истека рока важења понуде, наручилац је дужан да у писаном облику затражи од понуђача продужење рока важења понуде.</w:t>
      </w:r>
    </w:p>
    <w:p w:rsidR="00EA7436" w:rsidRPr="005540DD" w:rsidRDefault="00EA7436" w:rsidP="00EA7436">
      <w:pPr>
        <w:jc w:val="both"/>
        <w:rPr>
          <w:b/>
          <w:bCs/>
          <w:i/>
          <w:iCs/>
          <w:lang w:val="sr-Cyrl-RS"/>
        </w:rPr>
      </w:pPr>
      <w:r w:rsidRPr="005540DD">
        <w:rPr>
          <w:iCs/>
        </w:rPr>
        <w:t>Понуђач који прихвати захтев за продужење рока важења понуде на може мењати понуду.</w:t>
      </w:r>
    </w:p>
    <w:p w:rsidR="00EA7436" w:rsidRPr="005540DD" w:rsidRDefault="00EA7436" w:rsidP="00EA7436">
      <w:pPr>
        <w:jc w:val="both"/>
        <w:rPr>
          <w:b/>
          <w:bCs/>
          <w:i/>
          <w:iCs/>
          <w:lang w:val="sr-Cyrl-RS"/>
        </w:rPr>
      </w:pPr>
    </w:p>
    <w:p w:rsidR="00EA7436" w:rsidRPr="005540DD" w:rsidRDefault="00EA7436" w:rsidP="00EA7436">
      <w:pPr>
        <w:jc w:val="both"/>
        <w:rPr>
          <w:b/>
          <w:bCs/>
          <w:i/>
          <w:iCs/>
        </w:rPr>
      </w:pPr>
      <w:r w:rsidRPr="005540DD">
        <w:rPr>
          <w:b/>
          <w:bCs/>
          <w:i/>
          <w:iCs/>
        </w:rPr>
        <w:t>9. ВАЛУТА И НАЧИН НА КОЈИ МОРА ДА БУДЕ НАВЕДЕНА И ИЗРАЖЕНА ЦЕНА У ПОНУДИ</w:t>
      </w:r>
    </w:p>
    <w:p w:rsidR="00EA7436" w:rsidRPr="005540DD" w:rsidRDefault="00EA7436" w:rsidP="00EA7436">
      <w:pPr>
        <w:jc w:val="both"/>
        <w:rPr>
          <w:b/>
          <w:bCs/>
          <w:i/>
          <w:iCs/>
        </w:rPr>
      </w:pPr>
    </w:p>
    <w:p w:rsidR="00EA7436" w:rsidRPr="005540DD" w:rsidRDefault="00EA7436" w:rsidP="00EA7436">
      <w:pPr>
        <w:jc w:val="both"/>
        <w:rPr>
          <w:rFonts w:eastAsia="Lucida Sans Unicode"/>
          <w:b/>
          <w:bCs/>
          <w:color w:val="auto"/>
          <w:shd w:val="clear" w:color="auto" w:fill="FFFFFF"/>
          <w:lang w:val="ru-RU"/>
        </w:rPr>
      </w:pPr>
      <w:r w:rsidRPr="005540DD">
        <w:rPr>
          <w:iCs/>
        </w:rPr>
        <w:t xml:space="preserve">Цена мора бити исказана у динарима, са и </w:t>
      </w:r>
      <w:r w:rsidRPr="005540DD">
        <w:rPr>
          <w:iCs/>
          <w:color w:val="00000A"/>
        </w:rPr>
        <w:t>без пореза на додату вредност,</w:t>
      </w:r>
      <w:r w:rsidRPr="005540DD">
        <w:rPr>
          <w:color w:val="00000A"/>
        </w:rPr>
        <w:t xml:space="preserve"> </w:t>
      </w:r>
      <w:r w:rsidRPr="005540DD">
        <w:t>са урачунатим свим трошковима које понуђач има у реализацији предметне јавне набавке</w:t>
      </w:r>
      <w:r w:rsidRPr="005540DD">
        <w:rPr>
          <w:color w:val="auto"/>
        </w:rPr>
        <w:t xml:space="preserve">, с тим да ће се за </w:t>
      </w:r>
      <w:r w:rsidRPr="005540DD">
        <w:t>оцену понуде узимати у обзир цена без пореза на додату вредност.</w:t>
      </w:r>
    </w:p>
    <w:p w:rsidR="00EA7436" w:rsidRPr="005540DD" w:rsidRDefault="00EA7436" w:rsidP="00EA7436">
      <w:pPr>
        <w:jc w:val="both"/>
      </w:pPr>
      <w:r w:rsidRPr="005540DD">
        <w:rPr>
          <w:iCs/>
        </w:rPr>
        <w:t>Цена је фиксна и не може се мењати.</w:t>
      </w:r>
      <w:r w:rsidRPr="005540DD">
        <w:t xml:space="preserve"> </w:t>
      </w:r>
    </w:p>
    <w:p w:rsidR="00EA7436" w:rsidRPr="005540DD" w:rsidRDefault="00EA7436" w:rsidP="00EA7436">
      <w:pPr>
        <w:jc w:val="both"/>
        <w:rPr>
          <w:iCs/>
        </w:rPr>
      </w:pPr>
      <w:r w:rsidRPr="005540DD">
        <w:t>Ако је у понуди исказана неуобичајено ниска цена, наручилац ће поступити у складу са чланом 92. Закона.</w:t>
      </w:r>
    </w:p>
    <w:p w:rsidR="00EA7436" w:rsidRPr="005540DD" w:rsidRDefault="00EA7436" w:rsidP="00EA7436">
      <w:pPr>
        <w:jc w:val="both"/>
        <w:rPr>
          <w:iCs/>
          <w:color w:val="auto"/>
          <w:lang w:val="sr-Cyrl-RS"/>
        </w:rPr>
      </w:pPr>
      <w:r w:rsidRPr="005540DD">
        <w:rPr>
          <w:iCs/>
          <w:color w:val="auto"/>
        </w:rPr>
        <w:t>Ако понуђена цена укључује увозну царину и друге дажбине, понуђач је дужан да тај део одвојено искаже у динарима</w:t>
      </w:r>
      <w:r w:rsidRPr="005540DD">
        <w:rPr>
          <w:iCs/>
          <w:color w:val="auto"/>
          <w:lang w:val="sr-Cyrl-RS"/>
        </w:rPr>
        <w:t xml:space="preserve">. </w:t>
      </w:r>
    </w:p>
    <w:p w:rsidR="00EA7436" w:rsidRPr="005540DD" w:rsidRDefault="00EA7436" w:rsidP="00EA7436">
      <w:pPr>
        <w:jc w:val="both"/>
        <w:rPr>
          <w:iCs/>
          <w:color w:val="auto"/>
          <w:lang w:val="sr-Cyrl-RS"/>
        </w:rPr>
      </w:pPr>
    </w:p>
    <w:p w:rsidR="00EA7436" w:rsidRPr="005540DD" w:rsidRDefault="00EA7436" w:rsidP="00EA7436">
      <w:pPr>
        <w:jc w:val="both"/>
        <w:rPr>
          <w:iCs/>
          <w:color w:val="auto"/>
          <w:lang w:val="sr-Cyrl-RS"/>
        </w:rPr>
      </w:pPr>
    </w:p>
    <w:p w:rsidR="00EA7436" w:rsidRPr="005540DD" w:rsidRDefault="00EA7436" w:rsidP="00EA7436">
      <w:pPr>
        <w:jc w:val="both"/>
        <w:rPr>
          <w:iCs/>
          <w:color w:val="auto"/>
          <w:lang w:val="sr-Cyrl-RS"/>
        </w:rPr>
      </w:pPr>
    </w:p>
    <w:p w:rsidR="00EA7436" w:rsidRPr="005540DD" w:rsidRDefault="00EA7436" w:rsidP="00EA7436">
      <w:pPr>
        <w:jc w:val="both"/>
        <w:rPr>
          <w:iCs/>
          <w:color w:val="auto"/>
          <w:lang w:val="sr-Cyrl-RS"/>
        </w:rPr>
      </w:pPr>
    </w:p>
    <w:p w:rsidR="00EA7436" w:rsidRPr="005540DD" w:rsidRDefault="00EA7436" w:rsidP="00EA7436">
      <w:pPr>
        <w:jc w:val="both"/>
        <w:rPr>
          <w:b/>
          <w:i/>
          <w:iCs/>
          <w:lang w:val="sr-Cyrl-RS"/>
        </w:rPr>
      </w:pPr>
      <w:r w:rsidRPr="005540DD">
        <w:rPr>
          <w:b/>
          <w:i/>
          <w:iCs/>
          <w:lang w:val="sr-Cyrl-RS"/>
        </w:rPr>
        <w:t xml:space="preserve"> </w:t>
      </w:r>
    </w:p>
    <w:p w:rsidR="00EA7436" w:rsidRPr="005540DD" w:rsidRDefault="00EA7436" w:rsidP="00EA7436">
      <w:pPr>
        <w:jc w:val="both"/>
        <w:rPr>
          <w:b/>
          <w:i/>
          <w:iCs/>
        </w:rPr>
      </w:pPr>
      <w:r w:rsidRPr="005540DD">
        <w:rPr>
          <w:b/>
          <w:i/>
          <w:iCs/>
        </w:rPr>
        <w:t>10. ПОДАЦИ О ВРСТИ, САДРЖИНИ, НАЧИНУ ПОДНОШЕЊА, ВИСИНИ И РОКОВИМА ОБЕЗБЕЂЕЊА ИСПУЊЕЊА ОБАВЕЗА ПОНУЂАЧА</w:t>
      </w:r>
    </w:p>
    <w:p w:rsidR="00EA7436" w:rsidRPr="005540DD" w:rsidRDefault="00EA7436" w:rsidP="00EA7436">
      <w:pPr>
        <w:jc w:val="both"/>
        <w:rPr>
          <w:iCs/>
        </w:rPr>
      </w:pPr>
    </w:p>
    <w:p w:rsidR="00EA7436" w:rsidRPr="005540DD" w:rsidRDefault="00EA7436" w:rsidP="00EA7436">
      <w:pPr>
        <w:jc w:val="both"/>
        <w:rPr>
          <w:rFonts w:eastAsia="Times New Roman"/>
          <w:lang w:val="sr-Cyrl-CS"/>
        </w:rPr>
      </w:pPr>
      <w:r w:rsidRPr="005540DD">
        <w:rPr>
          <w:iCs/>
        </w:rPr>
        <w:t>Понуђач коме буде додељен уг</w:t>
      </w:r>
      <w:r w:rsidR="006E1C8A">
        <w:rPr>
          <w:iCs/>
        </w:rPr>
        <w:t xml:space="preserve">овор се обавезује да у року од </w:t>
      </w:r>
      <w:r w:rsidR="006E1C8A">
        <w:rPr>
          <w:iCs/>
          <w:lang w:val="sr-Cyrl-RS"/>
        </w:rPr>
        <w:t>5</w:t>
      </w:r>
      <w:r w:rsidR="006E1C8A">
        <w:rPr>
          <w:iCs/>
        </w:rPr>
        <w:t xml:space="preserve"> (пет</w:t>
      </w:r>
      <w:r w:rsidRPr="005540DD">
        <w:rPr>
          <w:iCs/>
        </w:rPr>
        <w:t>)</w:t>
      </w:r>
      <w:r w:rsidR="006E1C8A">
        <w:rPr>
          <w:iCs/>
          <w:lang w:val="sr-Cyrl-RS"/>
        </w:rPr>
        <w:t xml:space="preserve"> </w:t>
      </w:r>
      <w:r w:rsidRPr="005540DD">
        <w:rPr>
          <w:iCs/>
        </w:rPr>
        <w:t xml:space="preserve"> дана од дана закључења  уговора,</w:t>
      </w:r>
      <w:r w:rsidRPr="005540DD">
        <w:rPr>
          <w:rFonts w:eastAsia="Times New Roman"/>
          <w:lang w:val="sr-Cyrl-CS"/>
        </w:rPr>
        <w:t xml:space="preserve"> као </w:t>
      </w:r>
      <w:r w:rsidRPr="005540DD">
        <w:rPr>
          <w:rFonts w:eastAsia="Times New Roman"/>
          <w:b/>
          <w:lang w:val="sr-Cyrl-CS"/>
        </w:rPr>
        <w:t>средство финансијског обезбеђења за добро извршење својих уговорних обавеза</w:t>
      </w:r>
      <w:r w:rsidRPr="005540DD">
        <w:rPr>
          <w:rFonts w:eastAsia="Times New Roman"/>
          <w:lang w:val="sr-Cyrl-CS"/>
        </w:rPr>
        <w:t xml:space="preserve"> достави</w:t>
      </w:r>
      <w:r w:rsidRPr="005540DD">
        <w:rPr>
          <w:iCs/>
        </w:rPr>
        <w:t xml:space="preserve"> наручиоцу:</w:t>
      </w:r>
      <w:r w:rsidRPr="005540DD">
        <w:rPr>
          <w:rFonts w:eastAsia="Times New Roman"/>
          <w:b/>
          <w:bCs/>
          <w:lang w:val="sr-Cyrl-CS"/>
        </w:rPr>
        <w:t>2 (две) бланко сопствене</w:t>
      </w:r>
      <w:r w:rsidRPr="005540DD">
        <w:rPr>
          <w:rFonts w:eastAsia="Times New Roman"/>
          <w:b/>
          <w:bCs/>
          <w:lang w:val="sr-Cyrl-RS"/>
        </w:rPr>
        <w:t xml:space="preserve"> </w:t>
      </w:r>
      <w:r w:rsidRPr="005540DD">
        <w:rPr>
          <w:rFonts w:eastAsia="Times New Roman"/>
          <w:b/>
          <w:bCs/>
          <w:lang w:val="sr-Cyrl-CS"/>
        </w:rPr>
        <w:t xml:space="preserve">менице </w:t>
      </w:r>
      <w:r w:rsidRPr="005540DD">
        <w:rPr>
          <w:rFonts w:eastAsia="Times New Roman"/>
          <w:lang w:val="sr-Cyrl-CS"/>
        </w:rPr>
        <w:t xml:space="preserve">потписане и, са </w:t>
      </w:r>
      <w:r w:rsidRPr="005540DD">
        <w:rPr>
          <w:rFonts w:eastAsia="Times New Roman"/>
          <w:u w:val="single"/>
          <w:lang w:val="sr-Cyrl-CS"/>
        </w:rPr>
        <w:t>меничним писмом</w:t>
      </w:r>
      <w:r w:rsidRPr="005540DD">
        <w:rPr>
          <w:rFonts w:eastAsia="Times New Roman"/>
          <w:lang w:val="sr-Cyrl-CS"/>
        </w:rPr>
        <w:t xml:space="preserve">- овлашћењем, овереном фотокопијом </w:t>
      </w:r>
      <w:r w:rsidRPr="005540DD">
        <w:rPr>
          <w:rFonts w:eastAsia="Times New Roman"/>
          <w:u w:val="single"/>
          <w:lang w:val="sr-Cyrl-CS"/>
        </w:rPr>
        <w:t>картона депонованих потписа</w:t>
      </w:r>
      <w:r w:rsidRPr="005540DD">
        <w:rPr>
          <w:rFonts w:eastAsia="Times New Roman"/>
          <w:lang w:val="sr-Cyrl-CS"/>
        </w:rPr>
        <w:t xml:space="preserve"> од стране </w:t>
      </w:r>
      <w:r w:rsidRPr="005540DD">
        <w:rPr>
          <w:lang w:val="sr-Cyrl-CS"/>
        </w:rPr>
        <w:t>пословне банке коју понуђач наводи у меничном писму-овлашћењу</w:t>
      </w:r>
      <w:r w:rsidRPr="005540DD">
        <w:rPr>
          <w:rFonts w:eastAsia="Times New Roman"/>
          <w:lang w:val="sr-Cyrl-RS"/>
        </w:rPr>
        <w:t xml:space="preserve"> (са датумом овере не старијом од 15 (петнаест) дана од датума предаје</w:t>
      </w:r>
      <w:r w:rsidR="006E1C8A">
        <w:rPr>
          <w:rFonts w:eastAsia="Times New Roman"/>
          <w:lang w:val="sr-Cyrl-RS"/>
        </w:rPr>
        <w:t xml:space="preserve"> меница</w:t>
      </w:r>
      <w:r w:rsidRPr="005540DD">
        <w:rPr>
          <w:rFonts w:eastAsia="Times New Roman"/>
          <w:lang w:val="sr-Cyrl-RS"/>
        </w:rPr>
        <w:t>)</w:t>
      </w:r>
      <w:r w:rsidRPr="005540DD">
        <w:rPr>
          <w:rFonts w:eastAsia="Times New Roman"/>
          <w:lang w:val="sr-Cyrl-CS"/>
        </w:rPr>
        <w:t xml:space="preserve"> и  </w:t>
      </w:r>
      <w:r w:rsidRPr="005540DD">
        <w:rPr>
          <w:rFonts w:eastAsia="Times New Roman"/>
          <w:u w:val="single"/>
          <w:lang w:val="sr-Cyrl-CS"/>
        </w:rPr>
        <w:t>захтевом за регистрацију</w:t>
      </w:r>
      <w:r w:rsidRPr="005540DD">
        <w:rPr>
          <w:rFonts w:eastAsia="Times New Roman"/>
          <w:lang w:val="sr-Cyrl-CS"/>
        </w:rPr>
        <w:t xml:space="preserve"> </w:t>
      </w:r>
      <w:r w:rsidRPr="005540DD">
        <w:rPr>
          <w:rFonts w:eastAsia="Times New Roman"/>
          <w:u w:val="single"/>
          <w:lang w:val="sr-Cyrl-CS"/>
        </w:rPr>
        <w:t>менице</w:t>
      </w:r>
      <w:r w:rsidRPr="005540DD">
        <w:rPr>
          <w:rFonts w:eastAsia="Times New Roman"/>
          <w:lang w:val="sr-Cyrl-CS"/>
        </w:rPr>
        <w:t xml:space="preserve"> оверен од пословне банке понуђача.</w:t>
      </w:r>
    </w:p>
    <w:p w:rsidR="00EA7436" w:rsidRPr="005540DD" w:rsidRDefault="00EA7436" w:rsidP="00EA7436">
      <w:pPr>
        <w:jc w:val="both"/>
        <w:rPr>
          <w:rFonts w:eastAsia="Times New Roman"/>
          <w:lang w:val="sr-Cyrl-CS"/>
        </w:rPr>
      </w:pPr>
      <w:r w:rsidRPr="005540DD">
        <w:rPr>
          <w:rFonts w:eastAsia="Times New Roman"/>
          <w:lang w:val="sr-Cyrl-CS"/>
        </w:rPr>
        <w:t xml:space="preserve">У случају да понуђач не изврши услуге у роковима и на начин предвиђен овим уговором, Дирекција ће пустити на наплату средства обезбеђења  плаћања.  </w:t>
      </w:r>
    </w:p>
    <w:p w:rsidR="00EA7436" w:rsidRPr="005540DD" w:rsidRDefault="00EA7436" w:rsidP="00EA7436">
      <w:pPr>
        <w:jc w:val="both"/>
        <w:rPr>
          <w:shd w:val="clear" w:color="auto" w:fill="FFFFFF"/>
          <w:lang w:val="sr-Cyrl-CS"/>
        </w:rPr>
      </w:pPr>
      <w:r w:rsidRPr="005540DD">
        <w:rPr>
          <w:shd w:val="clear" w:color="auto" w:fill="FFFFFF"/>
          <w:lang w:val="sr-Cyrl-CS"/>
        </w:rPr>
        <w:t>Рок важења менице је 30  (тридесет)</w:t>
      </w:r>
      <w:r w:rsidRPr="005540DD">
        <w:rPr>
          <w:shd w:val="clear" w:color="auto" w:fill="FFFFFF"/>
        </w:rPr>
        <w:t xml:space="preserve"> дана </w:t>
      </w:r>
      <w:r w:rsidRPr="005540DD">
        <w:rPr>
          <w:shd w:val="clear" w:color="auto" w:fill="FFFFFF"/>
          <w:lang w:val="sr-Cyrl-CS"/>
        </w:rPr>
        <w:t>дужи од истека</w:t>
      </w:r>
      <w:r w:rsidR="00D06047">
        <w:rPr>
          <w:shd w:val="clear" w:color="auto" w:fill="FFFFFF"/>
          <w:lang w:val="sr-Cyrl-CS"/>
        </w:rPr>
        <w:t xml:space="preserve"> рока важности уговора.</w:t>
      </w:r>
      <w:r w:rsidRPr="005540DD">
        <w:rPr>
          <w:shd w:val="clear" w:color="auto" w:fill="FFFFFF"/>
          <w:lang w:val="sr-Cyrl-CS"/>
        </w:rPr>
        <w:t xml:space="preserve"> </w:t>
      </w:r>
    </w:p>
    <w:p w:rsidR="00EA7436" w:rsidRPr="005540DD" w:rsidRDefault="00EA7436" w:rsidP="00EA7436">
      <w:pPr>
        <w:widowControl w:val="0"/>
        <w:suppressAutoHyphens w:val="0"/>
        <w:spacing w:line="240" w:lineRule="auto"/>
        <w:jc w:val="both"/>
        <w:rPr>
          <w:rFonts w:eastAsia="Lucida Sans Unicode"/>
          <w:color w:val="auto"/>
          <w:lang w:val="sr-Cyrl-CS"/>
        </w:rPr>
      </w:pPr>
      <w:r w:rsidRPr="005540DD">
        <w:rPr>
          <w:rFonts w:eastAsia="Lucida Sans Unicode"/>
          <w:color w:val="auto"/>
          <w:lang w:val="sr-Cyrl-CS"/>
        </w:rPr>
        <w:t>У случају понуде са подизвођачем бланко меницу и остала документа уз меницу подноси понуђач.</w:t>
      </w:r>
    </w:p>
    <w:p w:rsidR="00EA7436" w:rsidRPr="005540DD" w:rsidRDefault="00EA7436" w:rsidP="00EA7436">
      <w:pPr>
        <w:widowControl w:val="0"/>
        <w:spacing w:after="120" w:line="240" w:lineRule="auto"/>
        <w:ind w:right="-6"/>
        <w:jc w:val="both"/>
        <w:rPr>
          <w:rFonts w:eastAsia="Lucida Sans Unicode"/>
          <w:color w:val="auto"/>
          <w:lang w:val="sr-Cyrl-CS"/>
        </w:rPr>
      </w:pPr>
      <w:r w:rsidRPr="005540DD">
        <w:rPr>
          <w:rFonts w:eastAsia="Lucida Sans Unicode"/>
          <w:color w:val="auto"/>
          <w:lang w:val="sr-Cyrl-CS"/>
        </w:rPr>
        <w:t>Код заједничке понуде – групе понуђача, бланко меницу и остала документа уз меницу подноси</w:t>
      </w:r>
      <w:r w:rsidRPr="005540DD">
        <w:rPr>
          <w:rFonts w:eastAsia="Lucida Sans Unicode"/>
          <w:color w:val="auto"/>
          <w:lang w:val="sr-Latn-RS"/>
        </w:rPr>
        <w:t xml:space="preserve"> </w:t>
      </w:r>
      <w:r w:rsidRPr="005540DD">
        <w:rPr>
          <w:rFonts w:eastAsia="Lucida Sans Unicode"/>
          <w:color w:val="auto"/>
          <w:lang w:val="sr-Cyrl-CS"/>
        </w:rPr>
        <w:t>споразумом овлашћен члан групе понуђача.</w:t>
      </w:r>
    </w:p>
    <w:p w:rsidR="00EA7436" w:rsidRPr="005540DD" w:rsidRDefault="00EA7436" w:rsidP="00EA7436">
      <w:pPr>
        <w:jc w:val="both"/>
        <w:rPr>
          <w:rFonts w:eastAsia="TimesNewRomanPSMT"/>
          <w:b/>
          <w:bCs/>
          <w:i/>
          <w:iCs/>
          <w:u w:val="single"/>
        </w:rPr>
      </w:pPr>
    </w:p>
    <w:p w:rsidR="00EA7436" w:rsidRPr="005540DD" w:rsidRDefault="00EA7436" w:rsidP="00EA7436">
      <w:pPr>
        <w:jc w:val="both"/>
      </w:pPr>
      <w:r w:rsidRPr="005540DD">
        <w:rPr>
          <w:b/>
          <w:bCs/>
          <w:i/>
        </w:rPr>
        <w:t xml:space="preserve">11. ЗАШТИТА ПОВЕРЉИВОСТИ ПОДАТАКА КОЈЕ НАРУЧИЛАЦ СТАВЉА ПОНУЂАЧИМА НА РАСПОЛАГАЊЕ, УКЉУЧУЈУЋИ И ЊИХОВЕ ПОДИЗВОЂАЧЕ </w:t>
      </w:r>
    </w:p>
    <w:p w:rsidR="00EA7436" w:rsidRPr="005540DD" w:rsidRDefault="00EA7436" w:rsidP="00EA7436">
      <w:pPr>
        <w:spacing w:before="120" w:after="120"/>
        <w:jc w:val="both"/>
        <w:rPr>
          <w:b/>
          <w:i/>
        </w:rPr>
      </w:pPr>
      <w:r w:rsidRPr="005540DD">
        <w:t>Предметна набавка не садржи поверљиве информације које наручилац ставља на располагање.</w:t>
      </w:r>
    </w:p>
    <w:p w:rsidR="00EA7436" w:rsidRPr="005540DD" w:rsidRDefault="00EA7436" w:rsidP="00EA7436">
      <w:pPr>
        <w:jc w:val="both"/>
        <w:rPr>
          <w:color w:val="FF0000"/>
        </w:rPr>
      </w:pPr>
    </w:p>
    <w:p w:rsidR="00EA7436" w:rsidRPr="005540DD" w:rsidRDefault="00EA7436" w:rsidP="00EA7436">
      <w:pPr>
        <w:jc w:val="both"/>
        <w:rPr>
          <w:b/>
          <w:bCs/>
          <w:i/>
          <w:lang w:val="sr-Cyrl-RS"/>
        </w:rPr>
      </w:pPr>
      <w:r w:rsidRPr="005540DD">
        <w:rPr>
          <w:b/>
          <w:bCs/>
          <w:i/>
        </w:rPr>
        <w:t>12.ДОДАТНЕ</w:t>
      </w:r>
      <w:r w:rsidRPr="005540DD">
        <w:rPr>
          <w:b/>
          <w:bCs/>
          <w:i/>
          <w:lang w:val="sr-Cyrl-RS"/>
        </w:rPr>
        <w:t xml:space="preserve"> </w:t>
      </w:r>
      <w:r w:rsidRPr="005540DD">
        <w:rPr>
          <w:b/>
          <w:bCs/>
          <w:i/>
        </w:rPr>
        <w:t>ИНФОРМАЦИЈЕ</w:t>
      </w:r>
      <w:r w:rsidRPr="005540DD">
        <w:rPr>
          <w:b/>
          <w:bCs/>
          <w:i/>
          <w:lang w:val="sr-Cyrl-RS"/>
        </w:rPr>
        <w:t xml:space="preserve"> </w:t>
      </w:r>
      <w:r w:rsidRPr="005540DD">
        <w:rPr>
          <w:b/>
          <w:bCs/>
          <w:i/>
        </w:rPr>
        <w:t xml:space="preserve">ИЛИ ПОЈАШЊЕЊА У ВЕЗИ СА ПРИПРЕМАЊЕМ </w:t>
      </w:r>
      <w:proofErr w:type="gramStart"/>
      <w:r w:rsidRPr="005540DD">
        <w:rPr>
          <w:b/>
          <w:bCs/>
          <w:i/>
        </w:rPr>
        <w:t>ПОНУДЕ</w:t>
      </w:r>
      <w:r w:rsidRPr="005540DD">
        <w:rPr>
          <w:b/>
          <w:bCs/>
          <w:i/>
          <w:lang w:val="sr-Cyrl-RS"/>
        </w:rPr>
        <w:t>,УКАЗИВАЊЕ</w:t>
      </w:r>
      <w:proofErr w:type="gramEnd"/>
      <w:r w:rsidRPr="005540DD">
        <w:rPr>
          <w:b/>
          <w:bCs/>
          <w:i/>
          <w:lang w:val="sr-Cyrl-RS"/>
        </w:rPr>
        <w:t xml:space="preserve"> НАРУЧИОЦУ НА ЕВЕНТУАЛНО УОЧЕНЕ НЕДОСТАТКЕ И НЕПРАВИЛНОСТИ У КОНКУРСНОЈ ДОКУМЕНТАЦИЈИ</w:t>
      </w:r>
    </w:p>
    <w:p w:rsidR="00EA7436" w:rsidRPr="005540DD" w:rsidRDefault="00EA7436" w:rsidP="00EA7436">
      <w:pPr>
        <w:jc w:val="both"/>
        <w:rPr>
          <w:b/>
          <w:bCs/>
          <w:i/>
          <w:lang w:val="sr-Cyrl-RS"/>
        </w:rPr>
      </w:pPr>
    </w:p>
    <w:p w:rsidR="00EA7436" w:rsidRPr="005540DD" w:rsidRDefault="00EA7436" w:rsidP="00EA7436">
      <w:pPr>
        <w:jc w:val="both"/>
      </w:pPr>
      <w:r w:rsidRPr="005540DD">
        <w:t xml:space="preserve">Заинтересовано лице може, у писаном </w:t>
      </w:r>
      <w:r w:rsidRPr="005540DD">
        <w:rPr>
          <w:color w:val="auto"/>
        </w:rPr>
        <w:t>облику</w:t>
      </w:r>
      <w:r w:rsidRPr="005540DD">
        <w:rPr>
          <w:color w:val="auto"/>
          <w:lang w:val="sr-Cyrl-RS"/>
        </w:rPr>
        <w:t xml:space="preserve">, </w:t>
      </w:r>
      <w:r w:rsidRPr="005540DD">
        <w:rPr>
          <w:color w:val="auto"/>
        </w:rPr>
        <w:t>путем поште</w:t>
      </w:r>
      <w:r w:rsidRPr="005540DD">
        <w:rPr>
          <w:color w:val="auto"/>
          <w:lang w:val="sr-Cyrl-CS"/>
        </w:rPr>
        <w:t xml:space="preserve"> на адресу наручиоца: Републичка дирекција за робне резерве, Дечанска 8а, Београд</w:t>
      </w:r>
      <w:r w:rsidRPr="005540DD">
        <w:rPr>
          <w:color w:val="auto"/>
        </w:rPr>
        <w:t>, електронске поште</w:t>
      </w:r>
      <w:r w:rsidRPr="005540DD">
        <w:rPr>
          <w:color w:val="auto"/>
          <w:lang w:val="sr-Cyrl-CS"/>
        </w:rPr>
        <w:t xml:space="preserve"> на </w:t>
      </w:r>
      <w:r w:rsidRPr="005540DD">
        <w:rPr>
          <w:iCs/>
          <w:color w:val="auto"/>
        </w:rPr>
        <w:t>e</w:t>
      </w:r>
      <w:r w:rsidRPr="005540DD">
        <w:rPr>
          <w:iCs/>
          <w:color w:val="auto"/>
          <w:lang w:val="ru-RU"/>
        </w:rPr>
        <w:t>-</w:t>
      </w:r>
      <w:r w:rsidRPr="005540DD">
        <w:rPr>
          <w:iCs/>
          <w:color w:val="auto"/>
        </w:rPr>
        <w:t>mail</w:t>
      </w:r>
      <w:r w:rsidRPr="005540DD">
        <w:rPr>
          <w:color w:val="auto"/>
          <w:lang w:val="sr-Cyrl-CS"/>
        </w:rPr>
        <w:t xml:space="preserve">: </w:t>
      </w:r>
      <w:r w:rsidRPr="005540DD">
        <w:rPr>
          <w:color w:val="0000FF"/>
          <w:u w:val="single"/>
          <w:lang w:val="sr-Latn-RS"/>
        </w:rPr>
        <w:t>predrag.djoric@rdrr.gov.rs</w:t>
      </w:r>
      <w:r w:rsidRPr="005540DD">
        <w:rPr>
          <w:color w:val="auto"/>
          <w:lang w:val="sr-Latn-RS"/>
        </w:rPr>
        <w:t xml:space="preserve"> и </w:t>
      </w:r>
      <w:hyperlink r:id="rId12" w:history="1">
        <w:r w:rsidR="006E1C8A" w:rsidRPr="00072AD0">
          <w:rPr>
            <w:rStyle w:val="Hyperlink"/>
            <w:lang w:val="sr-Latn-RS"/>
          </w:rPr>
          <w:t>jelena.popovic@rdrr.gov.rs</w:t>
        </w:r>
      </w:hyperlink>
      <w:r w:rsidRPr="005540DD">
        <w:rPr>
          <w:color w:val="auto"/>
          <w:lang w:val="sr-Latn-RS"/>
        </w:rPr>
        <w:t xml:space="preserve"> </w:t>
      </w:r>
      <w:r w:rsidR="006E1C8A">
        <w:rPr>
          <w:color w:val="auto"/>
          <w:lang w:val="sr-Cyrl-RS"/>
        </w:rPr>
        <w:t xml:space="preserve"> или </w:t>
      </w:r>
      <w:r w:rsidRPr="005540DD">
        <w:rPr>
          <w:color w:val="auto"/>
        </w:rPr>
        <w:t>факсом</w:t>
      </w:r>
      <w:r w:rsidRPr="005540DD">
        <w:rPr>
          <w:color w:val="auto"/>
          <w:lang w:val="sr-Cyrl-CS"/>
        </w:rPr>
        <w:t xml:space="preserve"> на број: 011/3239-1</w:t>
      </w:r>
      <w:r w:rsidRPr="005540DD">
        <w:rPr>
          <w:color w:val="auto"/>
          <w:lang w:val="sr-Latn-RS"/>
        </w:rPr>
        <w:t>4</w:t>
      </w:r>
      <w:r w:rsidRPr="005540DD">
        <w:rPr>
          <w:color w:val="auto"/>
          <w:lang w:val="sr-Cyrl-RS"/>
        </w:rPr>
        <w:t>0</w:t>
      </w:r>
      <w:r w:rsidRPr="005540DD">
        <w:rPr>
          <w:color w:val="auto"/>
          <w:lang w:val="sr-Cyrl-CS"/>
        </w:rPr>
        <w:t>,</w:t>
      </w:r>
      <w:r w:rsidRPr="005540DD">
        <w:rPr>
          <w:rFonts w:eastAsia="TimesNewRomanPS-BoldMT"/>
          <w:b/>
          <w:bCs/>
          <w:lang w:val="sr-Cyrl-CS"/>
        </w:rPr>
        <w:t xml:space="preserve"> </w:t>
      </w:r>
      <w:r w:rsidRPr="005540DD">
        <w:t>тражити од наручиоца додатне информације или појашњења у вези са припремањем понуде,</w:t>
      </w:r>
      <w:r w:rsidRPr="005540DD">
        <w:rPr>
          <w:lang w:val="sr-Cyrl-RS"/>
        </w:rPr>
        <w:t xml:space="preserve"> при чему може да укаже наручиоцу и на евентуално уочене недостатке и неправилности у конкурсној документацији,</w:t>
      </w:r>
      <w:r w:rsidRPr="005540DD">
        <w:t xml:space="preserve"> најкасније 5 дана пре истека рока за подношење понуде. </w:t>
      </w:r>
    </w:p>
    <w:p w:rsidR="00EA7436" w:rsidRPr="005540DD" w:rsidRDefault="00EA7436" w:rsidP="00EA7436">
      <w:pPr>
        <w:jc w:val="both"/>
      </w:pPr>
      <w:r w:rsidRPr="005540DD">
        <w:t xml:space="preserve">Наручилац </w:t>
      </w:r>
      <w:r w:rsidRPr="005540DD">
        <w:rPr>
          <w:lang w:val="sr-Cyrl-RS"/>
        </w:rPr>
        <w:t xml:space="preserve">ће </w:t>
      </w:r>
      <w:r w:rsidRPr="005540DD">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A7436" w:rsidRPr="005540DD" w:rsidRDefault="00EA7436" w:rsidP="00EA7436">
      <w:pPr>
        <w:jc w:val="both"/>
      </w:pPr>
      <w:r w:rsidRPr="005540DD">
        <w:t>Додатне информације или појашњења упућују се са напоменом „Захтев за додатним информацијама или појашњењима конкурсне документације,</w:t>
      </w:r>
      <w:r w:rsidRPr="005540DD">
        <w:rPr>
          <w:rFonts w:eastAsia="TimesNewRomanPS-BoldMT"/>
          <w:b/>
          <w:bCs/>
        </w:rPr>
        <w:t xml:space="preserve"> ЈН </w:t>
      </w:r>
      <w:r w:rsidRPr="005540DD">
        <w:rPr>
          <w:rFonts w:eastAsia="TimesNewRomanPS-BoldMT"/>
          <w:b/>
          <w:bCs/>
          <w:lang w:val="sr-Cyrl-RS"/>
        </w:rPr>
        <w:t xml:space="preserve">МВ бр. </w:t>
      </w:r>
      <w:r w:rsidR="006E1C8A">
        <w:rPr>
          <w:rFonts w:eastAsia="TimesNewRomanPS-BoldMT"/>
          <w:b/>
          <w:bCs/>
          <w:lang w:val="sr-Cyrl-CS"/>
        </w:rPr>
        <w:t>1</w:t>
      </w:r>
      <w:r w:rsidR="006E1C8A">
        <w:rPr>
          <w:rFonts w:eastAsia="TimesNewRomanPS-BoldMT"/>
          <w:b/>
          <w:bCs/>
        </w:rPr>
        <w:t>/2020</w:t>
      </w:r>
      <w:r w:rsidRPr="005540DD">
        <w:rPr>
          <w:rFonts w:eastAsia="TimesNewRomanPS-BoldMT"/>
          <w:b/>
          <w:bCs/>
        </w:rPr>
        <w:t>-0</w:t>
      </w:r>
      <w:r w:rsidRPr="005540DD">
        <w:rPr>
          <w:rFonts w:eastAsia="TimesNewRomanPS-BoldMT"/>
          <w:b/>
          <w:bCs/>
          <w:lang w:val="sr-Cyrl-RS"/>
        </w:rPr>
        <w:t>3</w:t>
      </w:r>
      <w:r w:rsidRPr="005540DD">
        <w:rPr>
          <w:lang w:val="ru-RU"/>
        </w:rPr>
        <w:t>”</w:t>
      </w:r>
      <w:r w:rsidRPr="005540DD">
        <w:t>.</w:t>
      </w:r>
    </w:p>
    <w:p w:rsidR="00EA7436" w:rsidRPr="005540DD" w:rsidRDefault="00EA7436" w:rsidP="00EA7436">
      <w:pPr>
        <w:jc w:val="both"/>
      </w:pPr>
      <w:r w:rsidRPr="005540DD">
        <w:t xml:space="preserve">Ако наручилац измени или допуни конкурсну документацију </w:t>
      </w:r>
      <w:r w:rsidRPr="005540DD">
        <w:rPr>
          <w:u w:val="single"/>
        </w:rPr>
        <w:t>8 или мање дана пре истека рока за подношење понуда</w:t>
      </w:r>
      <w:r w:rsidRPr="005540DD">
        <w:t xml:space="preserve">, дужан је да продужи рок за подношење понуда и објави обавештење о продужењу рока за подношење понуда. </w:t>
      </w:r>
    </w:p>
    <w:p w:rsidR="00EA7436" w:rsidRPr="005540DD" w:rsidRDefault="00EA7436" w:rsidP="00EA7436">
      <w:pPr>
        <w:jc w:val="both"/>
      </w:pPr>
      <w:r w:rsidRPr="005540DD">
        <w:t>По истеку рока предвиђеног за подношење понуда н</w:t>
      </w:r>
      <w:r w:rsidRPr="005540DD">
        <w:rPr>
          <w:lang w:val="sr-Cyrl-CS"/>
        </w:rPr>
        <w:t>а</w:t>
      </w:r>
      <w:r w:rsidRPr="005540DD">
        <w:t xml:space="preserve">ручилац не може да мења нити да допуњује конкурсну документацију. </w:t>
      </w:r>
    </w:p>
    <w:p w:rsidR="00EA7436" w:rsidRPr="005540DD" w:rsidRDefault="00EA7436" w:rsidP="00EA7436">
      <w:pPr>
        <w:jc w:val="both"/>
      </w:pPr>
      <w:r w:rsidRPr="005540DD">
        <w:lastRenderedPageBreak/>
        <w:t xml:space="preserve">Тражење додатних информација или појашњења у вези са припремањем понуде телефоном није дозвољено. </w:t>
      </w:r>
    </w:p>
    <w:p w:rsidR="00EA7436" w:rsidRPr="005540DD" w:rsidRDefault="00EA7436" w:rsidP="00EA7436">
      <w:pPr>
        <w:jc w:val="both"/>
      </w:pPr>
      <w:r w:rsidRPr="005540DD">
        <w:rPr>
          <w:bCs/>
          <w:color w:val="auto"/>
        </w:rPr>
        <w:t>Комуникација у поступку јавне набавке врши се искључиво на начин одређен чланом 20. Закона, и то:</w:t>
      </w:r>
    </w:p>
    <w:p w:rsidR="00EA7436" w:rsidRPr="005540DD" w:rsidRDefault="00EA7436" w:rsidP="00EA7436">
      <w:pPr>
        <w:ind w:firstLine="708"/>
        <w:jc w:val="both"/>
        <w:rPr>
          <w:color w:val="auto"/>
          <w:lang w:val="sr-Cyrl-RS"/>
        </w:rPr>
      </w:pPr>
      <w:r w:rsidRPr="005540DD">
        <w:rPr>
          <w:color w:val="auto"/>
          <w:lang w:val="sr-Cyrl-RS"/>
        </w:rPr>
        <w:t xml:space="preserve">-   </w:t>
      </w:r>
      <w:r w:rsidRPr="005540DD">
        <w:rPr>
          <w:color w:val="auto"/>
        </w:rPr>
        <w:t>путем електронске поште или поште, као и објављивањем од стране наручиоца на Порталу јавних набавки и на својој интернет страници;</w:t>
      </w:r>
    </w:p>
    <w:p w:rsidR="00EA7436" w:rsidRPr="005540DD" w:rsidRDefault="00EA7436" w:rsidP="00EA7436">
      <w:pPr>
        <w:ind w:firstLine="708"/>
        <w:jc w:val="both"/>
        <w:rPr>
          <w:color w:val="auto"/>
        </w:rPr>
      </w:pPr>
      <w:r w:rsidRPr="005540DD">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EA7436" w:rsidRPr="005540DD" w:rsidRDefault="00EA7436" w:rsidP="00EA7436">
      <w:pPr>
        <w:jc w:val="both"/>
      </w:pPr>
    </w:p>
    <w:p w:rsidR="00EA7436" w:rsidRPr="005540DD" w:rsidRDefault="00EA7436" w:rsidP="00EA7436">
      <w:pPr>
        <w:jc w:val="both"/>
        <w:rPr>
          <w:b/>
          <w:bCs/>
          <w:i/>
        </w:rPr>
      </w:pPr>
      <w:r w:rsidRPr="005540DD">
        <w:rPr>
          <w:b/>
          <w:bCs/>
          <w:i/>
        </w:rPr>
        <w:t>1</w:t>
      </w:r>
      <w:r w:rsidRPr="005540DD">
        <w:rPr>
          <w:b/>
          <w:bCs/>
          <w:i/>
          <w:lang w:val="sr-Cyrl-RS"/>
        </w:rPr>
        <w:t>3</w:t>
      </w:r>
      <w:r w:rsidRPr="005540DD">
        <w:rPr>
          <w:b/>
          <w:bCs/>
          <w:i/>
        </w:rPr>
        <w:t xml:space="preserve">. ДОДАТНА ОБЈАШЊЕЊА ОД ПОНУЂАЧА ПОСЛЕ ОТВАРАЊА ПОНУДА И КОНТРОЛА КОД ПОНУЂАЧА ОДНОСНО ЊЕГОВОГ ПОДИЗВОЂАЧА </w:t>
      </w:r>
    </w:p>
    <w:p w:rsidR="00EA7436" w:rsidRPr="005540DD" w:rsidRDefault="00EA7436" w:rsidP="00EA7436">
      <w:pPr>
        <w:jc w:val="both"/>
        <w:rPr>
          <w:b/>
          <w:bCs/>
        </w:rPr>
      </w:pPr>
    </w:p>
    <w:p w:rsidR="00EA7436" w:rsidRPr="005540DD" w:rsidRDefault="00EA7436" w:rsidP="00EA7436">
      <w:pPr>
        <w:jc w:val="both"/>
      </w:pPr>
      <w:r w:rsidRPr="005540DD">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A7436" w:rsidRPr="005540DD" w:rsidRDefault="00EA7436" w:rsidP="00EA7436">
      <w:pPr>
        <w:tabs>
          <w:tab w:val="left" w:pos="-135"/>
          <w:tab w:val="left" w:pos="0"/>
          <w:tab w:val="left" w:pos="120"/>
        </w:tabs>
        <w:jc w:val="both"/>
        <w:rPr>
          <w:rFonts w:eastAsia="TimesNewRomanPSMT"/>
          <w:bCs/>
        </w:rPr>
      </w:pPr>
      <w:r w:rsidRPr="005540DD">
        <w:rPr>
          <w:rFonts w:eastAsia="TimesNewRomanPSMT"/>
          <w:bCs/>
        </w:rPr>
        <w:t>Уколико наручилац оцени да су потребна додатна објашњења или је потребно извршити</w:t>
      </w:r>
      <w:r w:rsidRPr="005540DD">
        <w:t xml:space="preserve"> контролу (увид) код понуђача, односно његовог подизвођача</w:t>
      </w:r>
      <w:r w:rsidRPr="005540DD">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A7436" w:rsidRPr="005540DD" w:rsidRDefault="00EA7436" w:rsidP="00EA7436">
      <w:pPr>
        <w:tabs>
          <w:tab w:val="left" w:pos="-135"/>
          <w:tab w:val="left" w:pos="0"/>
          <w:tab w:val="left" w:pos="120"/>
        </w:tabs>
        <w:jc w:val="both"/>
      </w:pPr>
      <w:r w:rsidRPr="005540DD">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A7436" w:rsidRPr="005540DD" w:rsidRDefault="00EA7436" w:rsidP="00EA7436">
      <w:pPr>
        <w:tabs>
          <w:tab w:val="left" w:pos="-135"/>
          <w:tab w:val="left" w:pos="0"/>
          <w:tab w:val="left" w:pos="120"/>
        </w:tabs>
        <w:jc w:val="both"/>
      </w:pPr>
      <w:r w:rsidRPr="005540DD">
        <w:t>У случају разлике између јединичне и укупне цене, меродавна је јединична цена.</w:t>
      </w:r>
    </w:p>
    <w:p w:rsidR="00EA7436" w:rsidRPr="005540DD" w:rsidRDefault="00EA7436" w:rsidP="00EA7436">
      <w:pPr>
        <w:jc w:val="both"/>
      </w:pPr>
      <w:r w:rsidRPr="005540DD">
        <w:t>Ако се понуђач не сагласи са исправком рачунских грешака, наручил</w:t>
      </w:r>
      <w:r w:rsidRPr="005540DD">
        <w:rPr>
          <w:lang w:val="sr-Cyrl-CS"/>
        </w:rPr>
        <w:t>а</w:t>
      </w:r>
      <w:r w:rsidRPr="005540DD">
        <w:t xml:space="preserve">ц ће његову понуду одбити као неприхватљиву. </w:t>
      </w:r>
    </w:p>
    <w:p w:rsidR="00EA7436" w:rsidRPr="005540DD" w:rsidRDefault="00EA7436" w:rsidP="00EA7436">
      <w:pPr>
        <w:jc w:val="both"/>
      </w:pPr>
    </w:p>
    <w:p w:rsidR="00EA7436" w:rsidRPr="005540DD" w:rsidRDefault="00EA7436" w:rsidP="00EA7436">
      <w:pPr>
        <w:jc w:val="both"/>
        <w:rPr>
          <w:b/>
          <w:bCs/>
          <w:i/>
          <w:lang w:val="sr-Cyrl-RS"/>
        </w:rPr>
      </w:pPr>
      <w:r w:rsidRPr="005540DD">
        <w:rPr>
          <w:b/>
          <w:bCs/>
          <w:i/>
        </w:rPr>
        <w:t>14.</w:t>
      </w:r>
      <w:r w:rsidRPr="005540DD">
        <w:rPr>
          <w:b/>
          <w:bCs/>
          <w:i/>
          <w:lang w:val="sr-Cyrl-RS"/>
        </w:rPr>
        <w:t xml:space="preserve"> НЕГАТИВНА РЕФЕРЕНЦА</w:t>
      </w:r>
    </w:p>
    <w:p w:rsidR="00EA7436" w:rsidRPr="005540DD" w:rsidRDefault="00EA7436" w:rsidP="00EA7436">
      <w:pPr>
        <w:jc w:val="both"/>
        <w:rPr>
          <w:b/>
          <w:bCs/>
          <w:i/>
        </w:rPr>
      </w:pPr>
      <w:r w:rsidRPr="005540DD">
        <w:rPr>
          <w:b/>
          <w:bCs/>
          <w:i/>
        </w:rPr>
        <w:t xml:space="preserve"> </w:t>
      </w:r>
    </w:p>
    <w:p w:rsidR="00EA7436" w:rsidRPr="005540DD" w:rsidRDefault="00EA7436" w:rsidP="00EA7436">
      <w:pPr>
        <w:jc w:val="both"/>
        <w:rPr>
          <w:bCs/>
          <w:lang w:val="sr-Cyrl-RS"/>
        </w:rPr>
      </w:pPr>
      <w:r w:rsidRPr="005540DD">
        <w:rPr>
          <w:bCs/>
          <w:lang w:val="sr-Cyrl-RS"/>
        </w:rPr>
        <w:t>Наручилац може одбити понуду, уколико поседује доказе из члана 82. Закона.</w:t>
      </w:r>
    </w:p>
    <w:p w:rsidR="00EA7436" w:rsidRPr="005540DD" w:rsidRDefault="00EA7436" w:rsidP="00EA7436">
      <w:pPr>
        <w:jc w:val="both"/>
        <w:rPr>
          <w:bCs/>
          <w:lang w:val="sr-Cyrl-RS"/>
        </w:rPr>
      </w:pPr>
    </w:p>
    <w:p w:rsidR="00EA7436" w:rsidRPr="005540DD" w:rsidRDefault="00EA7436" w:rsidP="00EA7436">
      <w:pPr>
        <w:jc w:val="both"/>
        <w:rPr>
          <w:b/>
          <w:i/>
        </w:rPr>
      </w:pPr>
      <w:r w:rsidRPr="005540DD">
        <w:rPr>
          <w:b/>
          <w:i/>
          <w:lang w:val="sr-Cyrl-CS"/>
        </w:rPr>
        <w:t>15</w:t>
      </w:r>
      <w:r w:rsidRPr="005540DD">
        <w:rPr>
          <w:b/>
          <w:i/>
        </w:rPr>
        <w:t>. КОРИШЋЕЊЕ ПАТЕНТА И ОДГОВОРНОСТ ЗА ПОВРЕДУ ЗАШТИЋЕНИХ ПРАВА ИНТЕЛЕКТУАЛНЕ СВОЈИНЕ ТРЕЋИХ ЛИЦА</w:t>
      </w:r>
    </w:p>
    <w:p w:rsidR="00EA7436" w:rsidRPr="005540DD" w:rsidRDefault="00EA7436" w:rsidP="00EA7436">
      <w:pPr>
        <w:jc w:val="both"/>
        <w:rPr>
          <w:rFonts w:eastAsia="TimesNewRomanPSMT"/>
          <w:bCs/>
          <w:iCs/>
        </w:rPr>
      </w:pPr>
      <w:r w:rsidRPr="005540DD">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EA7436" w:rsidRPr="005540DD" w:rsidRDefault="00EA7436" w:rsidP="00EA7436">
      <w:pPr>
        <w:jc w:val="both"/>
        <w:rPr>
          <w:b/>
          <w:bCs/>
        </w:rPr>
      </w:pPr>
    </w:p>
    <w:p w:rsidR="00EA7436" w:rsidRPr="005540DD" w:rsidRDefault="00EA7436" w:rsidP="00EA7436">
      <w:pPr>
        <w:jc w:val="both"/>
        <w:rPr>
          <w:b/>
          <w:bCs/>
        </w:rPr>
      </w:pPr>
    </w:p>
    <w:p w:rsidR="00EA7436" w:rsidRPr="005540DD" w:rsidRDefault="00EA7436" w:rsidP="00EA7436">
      <w:pPr>
        <w:jc w:val="both"/>
        <w:rPr>
          <w:b/>
          <w:bCs/>
          <w:i/>
        </w:rPr>
      </w:pPr>
      <w:r w:rsidRPr="005540DD">
        <w:rPr>
          <w:rFonts w:eastAsia="TimesNewRomanPSMT"/>
          <w:b/>
          <w:bCs/>
          <w:i/>
          <w:iCs/>
          <w:lang w:val="sr-Cyrl-RS"/>
        </w:rPr>
        <w:t xml:space="preserve"> </w:t>
      </w:r>
      <w:r w:rsidRPr="005540DD">
        <w:rPr>
          <w:b/>
          <w:bCs/>
          <w:i/>
          <w:lang w:val="sr-Cyrl-RS"/>
        </w:rPr>
        <w:t>16</w:t>
      </w:r>
      <w:r w:rsidRPr="005540DD">
        <w:rPr>
          <w:b/>
          <w:bCs/>
          <w:i/>
        </w:rPr>
        <w:t xml:space="preserve">.НАЧИН И РОК ЗА ПОДНОШЕЊЕ ЗАХТЕВА ЗА ЗАШТИТУ ПРАВА ПОНУЂАЧА </w:t>
      </w:r>
    </w:p>
    <w:p w:rsidR="00EA7436" w:rsidRPr="005540DD" w:rsidRDefault="00EA7436" w:rsidP="00EA7436">
      <w:pPr>
        <w:jc w:val="both"/>
        <w:rPr>
          <w:b/>
          <w:bCs/>
          <w:i/>
        </w:rPr>
      </w:pPr>
    </w:p>
    <w:p w:rsidR="00EA7436" w:rsidRPr="005540DD" w:rsidRDefault="00EA7436" w:rsidP="00EA7436">
      <w:pPr>
        <w:spacing w:after="120" w:line="240" w:lineRule="auto"/>
        <w:jc w:val="both"/>
        <w:rPr>
          <w:rFonts w:eastAsia="TimesNewRomanPSMT"/>
          <w:bCs/>
          <w:color w:val="auto"/>
          <w:lang w:val="sr-Cyrl-RS"/>
        </w:rPr>
      </w:pPr>
      <w:r w:rsidRPr="005540DD">
        <w:rPr>
          <w:lang w:val="sr-Latn-RS"/>
        </w:rPr>
        <w:t xml:space="preserve">Захтев за заштиту права може да поднесе понуђач, </w:t>
      </w:r>
      <w:r w:rsidRPr="005540DD">
        <w:rPr>
          <w:lang w:val="sr-Cyrl-RS"/>
        </w:rPr>
        <w:t xml:space="preserve">подносилац пријаве, кандидат, односно </w:t>
      </w:r>
      <w:r w:rsidRPr="005540DD">
        <w:rPr>
          <w:lang w:val="sr-Latn-RS"/>
        </w:rPr>
        <w:t xml:space="preserve">заинтересовано лице, </w:t>
      </w:r>
      <w:r w:rsidRPr="005540DD">
        <w:rPr>
          <w:lang w:val="sr-Cyrl-RS"/>
        </w:rPr>
        <w:t>који има интерес за доделу уговора и који је претрпео или би могао да претрпи штету због поступања наручиоца противно одредбама закона. З</w:t>
      </w:r>
      <w:r w:rsidRPr="005540DD">
        <w:rPr>
          <w:lang w:val="sr-Latn-RS"/>
        </w:rPr>
        <w:t xml:space="preserve">ахтев за заштиту права подноси се </w:t>
      </w:r>
      <w:r w:rsidRPr="005540DD">
        <w:rPr>
          <w:lang w:val="sr-Cyrl-RS"/>
        </w:rPr>
        <w:t xml:space="preserve">наручиоцу, а копија се истовремено  доставља </w:t>
      </w:r>
      <w:r w:rsidRPr="005540DD">
        <w:rPr>
          <w:lang w:val="sr-Latn-RS"/>
        </w:rPr>
        <w:t>Републичкој комисији</w:t>
      </w:r>
      <w:r w:rsidRPr="005540DD">
        <w:rPr>
          <w:lang w:val="sr-Cyrl-RS"/>
        </w:rPr>
        <w:t xml:space="preserve"> за заштиту права у поступцима јавних набавки</w:t>
      </w:r>
      <w:r w:rsidRPr="005540DD">
        <w:rPr>
          <w:lang w:val="sr-Latn-RS"/>
        </w:rPr>
        <w:t>.</w:t>
      </w:r>
      <w:r w:rsidR="006E1C8A">
        <w:rPr>
          <w:lang w:val="sr-Cyrl-RS"/>
        </w:rPr>
        <w:t xml:space="preserve"> </w:t>
      </w:r>
      <w:r w:rsidRPr="005540DD">
        <w:rPr>
          <w:rFonts w:eastAsia="TimesNewRomanPSMT"/>
          <w:bCs/>
          <w:color w:val="auto"/>
        </w:rPr>
        <w:t>Захтев за заштиту права се доставља непосредно</w:t>
      </w:r>
      <w:r w:rsidRPr="005540DD">
        <w:rPr>
          <w:rFonts w:eastAsia="TimesNewRomanPSMT"/>
          <w:bCs/>
          <w:color w:val="auto"/>
          <w:lang w:val="sr-Cyrl-RS"/>
        </w:rPr>
        <w:t xml:space="preserve">, електронском поштом на </w:t>
      </w:r>
      <w:r w:rsidRPr="005540DD">
        <w:rPr>
          <w:rFonts w:eastAsia="TimesNewRomanPSMT"/>
          <w:bCs/>
          <w:color w:val="auto"/>
          <w:lang w:val="sr-Latn-RS"/>
        </w:rPr>
        <w:t>e-m</w:t>
      </w:r>
      <w:r w:rsidR="006E1C8A">
        <w:rPr>
          <w:rFonts w:eastAsia="TimesNewRomanPSMT"/>
          <w:bCs/>
          <w:color w:val="auto"/>
          <w:lang w:val="sr-Latn-RS"/>
        </w:rPr>
        <w:t xml:space="preserve">ail:predrag.djoric.@rdrr.gov.rs; </w:t>
      </w:r>
      <w:hyperlink r:id="rId13" w:history="1">
        <w:r w:rsidR="006E1C8A">
          <w:rPr>
            <w:lang w:val="sr-Latn-RS"/>
          </w:rPr>
          <w:t>jelena.popovic</w:t>
        </w:r>
        <w:r w:rsidRPr="005540DD">
          <w:rPr>
            <w:rStyle w:val="Hyperlink"/>
            <w:rFonts w:eastAsia="TimesNewRomanPSMT"/>
            <w:bCs/>
            <w:color w:val="0000FF"/>
            <w:lang w:val="sr-Latn-RS"/>
          </w:rPr>
          <w:t>@rdrr.gov.rs</w:t>
        </w:r>
      </w:hyperlink>
      <w:r w:rsidR="006E1C8A">
        <w:rPr>
          <w:rStyle w:val="Hyperlink"/>
          <w:rFonts w:eastAsia="TimesNewRomanPSMT"/>
          <w:bCs/>
          <w:color w:val="0000FF"/>
          <w:lang w:val="sr-Latn-RS"/>
        </w:rPr>
        <w:t>,</w:t>
      </w:r>
      <w:r w:rsidRPr="005540DD">
        <w:rPr>
          <w:rFonts w:eastAsia="TimesNewRomanPSMT"/>
          <w:bCs/>
          <w:color w:val="auto"/>
          <w:lang w:val="sr-Latn-RS"/>
        </w:rPr>
        <w:t xml:space="preserve"> </w:t>
      </w:r>
      <w:r w:rsidRPr="005540DD">
        <w:rPr>
          <w:rFonts w:eastAsia="TimesNewRomanPSMT"/>
          <w:bCs/>
          <w:color w:val="auto"/>
          <w:lang w:val="sr-Cyrl-RS"/>
        </w:rPr>
        <w:t>факсом на број: 011/3239-140</w:t>
      </w:r>
      <w:r w:rsidRPr="005540DD">
        <w:rPr>
          <w:rFonts w:eastAsia="TimesNewRomanPSMT"/>
          <w:bCs/>
          <w:color w:val="auto"/>
          <w:lang w:val="sr-Latn-RS"/>
        </w:rPr>
        <w:t xml:space="preserve"> </w:t>
      </w:r>
      <w:r w:rsidRPr="005540DD">
        <w:rPr>
          <w:rFonts w:eastAsia="TimesNewRomanPSMT"/>
          <w:bCs/>
          <w:color w:val="auto"/>
        </w:rPr>
        <w:t>или препорученом пошиљком са повратницом</w:t>
      </w:r>
      <w:r w:rsidRPr="005540DD">
        <w:rPr>
          <w:rFonts w:eastAsia="TimesNewRomanPSMT"/>
          <w:bCs/>
          <w:color w:val="auto"/>
          <w:lang w:val="sr-Cyrl-RS"/>
        </w:rPr>
        <w:t xml:space="preserve"> на адресу Републичка дирекција за робне резерве, Дечанска 8а, Београд.</w:t>
      </w:r>
    </w:p>
    <w:p w:rsidR="00EA7436" w:rsidRPr="005540DD" w:rsidRDefault="00EA7436" w:rsidP="00EA7436">
      <w:pPr>
        <w:jc w:val="both"/>
      </w:pPr>
      <w:r w:rsidRPr="005540DD">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EA7436" w:rsidRPr="005540DD" w:rsidRDefault="00EA7436" w:rsidP="00EA7436">
      <w:pPr>
        <w:jc w:val="both"/>
        <w:rPr>
          <w:lang w:val="sr-Latn-RS"/>
        </w:rPr>
      </w:pPr>
      <w:r w:rsidRPr="005540DD">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3(три) дана пре истека рока за подношење понуда, без обзира на начин достављања, </w:t>
      </w:r>
      <w:r w:rsidRPr="005540DD">
        <w:rPr>
          <w:lang w:val="sr-Cyrl-R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5540DD">
        <w:rPr>
          <w:lang w:val="sr-Latn-RS"/>
        </w:rPr>
        <w:t>.</w:t>
      </w:r>
    </w:p>
    <w:p w:rsidR="00EA7436" w:rsidRPr="005540DD" w:rsidRDefault="00EA7436" w:rsidP="00EA7436">
      <w:pPr>
        <w:jc w:val="both"/>
        <w:rPr>
          <w:lang w:val="sr-Cyrl-RS"/>
        </w:rPr>
      </w:pPr>
      <w:r w:rsidRPr="005540DD">
        <w:rPr>
          <w:lang w:val="sr-Cyrl-RS"/>
        </w:rPr>
        <w:t xml:space="preserve"> 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EA7436" w:rsidRPr="005540DD" w:rsidRDefault="00EA7436" w:rsidP="00EA7436">
      <w:pPr>
        <w:jc w:val="both"/>
      </w:pPr>
      <w:r w:rsidRPr="005540DD">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w:t>
      </w:r>
      <w:r w:rsidRPr="005540DD">
        <w:rPr>
          <w:lang w:val="sr-Cyrl-RS"/>
        </w:rPr>
        <w:t xml:space="preserve"> објављивања одлуке на Порталу јавних набавки, за поступке јавне набавке мале вредности.</w:t>
      </w:r>
      <w:r w:rsidRPr="005540DD">
        <w:t xml:space="preserve"> </w:t>
      </w:r>
    </w:p>
    <w:p w:rsidR="00EA7436" w:rsidRPr="005540DD" w:rsidRDefault="00EA7436" w:rsidP="00EA7436">
      <w:pPr>
        <w:jc w:val="both"/>
      </w:pPr>
      <w:r w:rsidRPr="005540DD">
        <w:t xml:space="preserve">Захтевом за заштиту права не могу се оспоравати радње наручиоца предузете у поступку јавне </w:t>
      </w:r>
      <w:proofErr w:type="gramStart"/>
      <w:r w:rsidRPr="005540DD">
        <w:t>набавке</w:t>
      </w:r>
      <w:r w:rsidRPr="005540DD">
        <w:rPr>
          <w:lang w:val="sr-Cyrl-RS"/>
        </w:rPr>
        <w:t xml:space="preserve">, </w:t>
      </w:r>
      <w:r w:rsidRPr="005540DD">
        <w:t xml:space="preserve"> ако</w:t>
      </w:r>
      <w:proofErr w:type="gramEnd"/>
      <w:r w:rsidRPr="005540DD">
        <w:t xml:space="preserve"> су подносиоцу захтева били или могли бити познати разлози за његово подношење пре истека рока за подношење захтева из </w:t>
      </w:r>
      <w:r w:rsidRPr="005540DD">
        <w:rPr>
          <w:lang w:val="sr-Cyrl-RS"/>
        </w:rPr>
        <w:t xml:space="preserve">члана 149. </w:t>
      </w:r>
      <w:r w:rsidRPr="005540DD">
        <w:t xml:space="preserve">став 3. </w:t>
      </w:r>
      <w:r w:rsidRPr="005540DD">
        <w:rPr>
          <w:lang w:val="sr-Cyrl-RS"/>
        </w:rPr>
        <w:t>и 4.Закона</w:t>
      </w:r>
      <w:r w:rsidRPr="005540DD">
        <w:t xml:space="preserve">, а подносилац захтева га није поднео пре истека тог рока. </w:t>
      </w:r>
    </w:p>
    <w:p w:rsidR="00EA7436" w:rsidRPr="005540DD" w:rsidRDefault="00EA7436" w:rsidP="00EA7436">
      <w:pPr>
        <w:jc w:val="both"/>
      </w:pPr>
      <w:r w:rsidRPr="005540DD">
        <w:t>Ако је у истом поступку јавне набавке поново поднет захтев за заштиту права од стр</w:t>
      </w:r>
      <w:r w:rsidRPr="005540DD">
        <w:rPr>
          <w:lang w:val="sr-Cyrl-CS"/>
        </w:rPr>
        <w:t>а</w:t>
      </w:r>
      <w:r w:rsidRPr="005540DD">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A7436" w:rsidRPr="005540DD" w:rsidRDefault="00EA7436" w:rsidP="00EA7436">
      <w:pPr>
        <w:jc w:val="both"/>
        <w:rPr>
          <w:lang w:val="sr-Cyrl-RS"/>
        </w:rPr>
      </w:pPr>
      <w:r w:rsidRPr="005540DD">
        <w:rPr>
          <w:lang w:val="sr-Cyrl-RS"/>
        </w:rPr>
        <w:t>Захтев за заштиту права не задржава даље активности наручиоца у поступку јавне набавке у складу са одредбама члана 150. Закона.</w:t>
      </w:r>
    </w:p>
    <w:p w:rsidR="00EA7436" w:rsidRPr="005540DD" w:rsidRDefault="00EA7436" w:rsidP="00EA7436">
      <w:pPr>
        <w:jc w:val="both"/>
        <w:rPr>
          <w:lang w:val="sr-Cyrl-RS"/>
        </w:rPr>
      </w:pPr>
      <w:r w:rsidRPr="005540DD">
        <w:rPr>
          <w:lang w:val="sr-Cyrl-RS"/>
        </w:rPr>
        <w:t>Наручилац објављује обавештење о поднетом захтеву за заштиту права на Порталу јавних набавки и на својој интернет страници најкасније у року од 2 (два) дана од дана пријема захтева за заштиту права.</w:t>
      </w:r>
    </w:p>
    <w:p w:rsidR="00EA7436" w:rsidRPr="005540DD" w:rsidRDefault="00EA7436" w:rsidP="00EA7436">
      <w:pPr>
        <w:jc w:val="both"/>
        <w:rPr>
          <w:lang w:val="sr-Cyrl-RS"/>
        </w:rPr>
      </w:pPr>
      <w:r w:rsidRPr="005540DD">
        <w:rPr>
          <w:lang w:val="sr-Cyrl-RS"/>
        </w:rPr>
        <w:t xml:space="preserve">Захтев за заштиту права, сходно члану 151. став 1. тачка 1)-7) Закона, треба да садржи следеће обавезне елементе: </w:t>
      </w:r>
    </w:p>
    <w:p w:rsidR="00EA7436" w:rsidRPr="005540DD" w:rsidRDefault="00EA7436" w:rsidP="00EA7436">
      <w:pPr>
        <w:numPr>
          <w:ilvl w:val="0"/>
          <w:numId w:val="14"/>
        </w:numPr>
        <w:jc w:val="both"/>
      </w:pPr>
      <w:r w:rsidRPr="005540DD">
        <w:rPr>
          <w:lang w:val="sr-Cyrl-RS"/>
        </w:rPr>
        <w:t xml:space="preserve">назив и адресу подносиоца захтева и лице за контакт; </w:t>
      </w:r>
    </w:p>
    <w:p w:rsidR="00EA7436" w:rsidRPr="005540DD" w:rsidRDefault="00EA7436" w:rsidP="00EA7436">
      <w:pPr>
        <w:numPr>
          <w:ilvl w:val="0"/>
          <w:numId w:val="14"/>
        </w:numPr>
        <w:jc w:val="both"/>
      </w:pPr>
      <w:r w:rsidRPr="005540DD">
        <w:rPr>
          <w:lang w:val="sr-Cyrl-RS"/>
        </w:rPr>
        <w:t>назив и адресу наручиоца;</w:t>
      </w:r>
    </w:p>
    <w:p w:rsidR="00EA7436" w:rsidRPr="005540DD" w:rsidRDefault="00EA7436" w:rsidP="00EA7436">
      <w:pPr>
        <w:numPr>
          <w:ilvl w:val="0"/>
          <w:numId w:val="14"/>
        </w:numPr>
        <w:jc w:val="both"/>
      </w:pPr>
      <w:r w:rsidRPr="005540DD">
        <w:rPr>
          <w:lang w:val="sr-Cyrl-RS"/>
        </w:rPr>
        <w:t>податке о јавној набавци која је предмет захтева, односно о одлуци наручиоца;</w:t>
      </w:r>
    </w:p>
    <w:p w:rsidR="00EA7436" w:rsidRPr="005540DD" w:rsidRDefault="00EA7436" w:rsidP="00EA7436">
      <w:pPr>
        <w:numPr>
          <w:ilvl w:val="0"/>
          <w:numId w:val="14"/>
        </w:numPr>
        <w:jc w:val="both"/>
      </w:pPr>
      <w:r w:rsidRPr="005540DD">
        <w:rPr>
          <w:lang w:val="sr-Cyrl-RS"/>
        </w:rPr>
        <w:t>повреде прописа којима се уређује поступак јавне набавке;</w:t>
      </w:r>
    </w:p>
    <w:p w:rsidR="00EA7436" w:rsidRPr="005540DD" w:rsidRDefault="00EA7436" w:rsidP="00EA7436">
      <w:pPr>
        <w:numPr>
          <w:ilvl w:val="0"/>
          <w:numId w:val="14"/>
        </w:numPr>
        <w:jc w:val="both"/>
      </w:pPr>
      <w:r w:rsidRPr="005540DD">
        <w:rPr>
          <w:lang w:val="sr-Cyrl-RS"/>
        </w:rPr>
        <w:t>чињенице и доказе којима се повреде доказују;</w:t>
      </w:r>
    </w:p>
    <w:p w:rsidR="00EA7436" w:rsidRPr="005540DD" w:rsidRDefault="00EA7436" w:rsidP="00EA7436">
      <w:pPr>
        <w:numPr>
          <w:ilvl w:val="0"/>
          <w:numId w:val="14"/>
        </w:numPr>
        <w:jc w:val="both"/>
      </w:pPr>
      <w:r w:rsidRPr="005540DD">
        <w:rPr>
          <w:lang w:val="sr-Cyrl-RS"/>
        </w:rPr>
        <w:t>потврду о уплати таксе из члана 156.Закона;</w:t>
      </w:r>
    </w:p>
    <w:p w:rsidR="00EA7436" w:rsidRPr="005540DD" w:rsidRDefault="00EA7436" w:rsidP="00EA7436">
      <w:pPr>
        <w:numPr>
          <w:ilvl w:val="0"/>
          <w:numId w:val="14"/>
        </w:numPr>
        <w:jc w:val="both"/>
      </w:pPr>
      <w:r w:rsidRPr="005540DD">
        <w:rPr>
          <w:lang w:val="sr-Cyrl-RS"/>
        </w:rPr>
        <w:t>потпис подносиоца.</w:t>
      </w:r>
    </w:p>
    <w:p w:rsidR="00EA7436" w:rsidRPr="005540DD" w:rsidRDefault="00EA7436" w:rsidP="00EA7436">
      <w:pPr>
        <w:spacing w:before="240" w:after="120" w:line="240" w:lineRule="auto"/>
        <w:jc w:val="both"/>
        <w:rPr>
          <w:rFonts w:eastAsia="TimesNewRomanPSMT"/>
          <w:b/>
          <w:bCs/>
          <w:lang w:val="sr-Cyrl-RS"/>
        </w:rPr>
      </w:pPr>
      <w:r w:rsidRPr="005540DD">
        <w:rPr>
          <w:rFonts w:eastAsia="TimesNewRomanPSMT"/>
          <w:b/>
          <w:bCs/>
          <w:lang w:val="sr-Cyrl-RS"/>
        </w:rPr>
        <w:t>Упутство о уплати таксе за подношење захтева за заштиту права:</w:t>
      </w:r>
    </w:p>
    <w:p w:rsidR="00EA7436" w:rsidRPr="005540DD" w:rsidRDefault="00EA7436" w:rsidP="00EA7436">
      <w:pPr>
        <w:spacing w:after="120" w:line="240" w:lineRule="auto"/>
        <w:jc w:val="both"/>
        <w:rPr>
          <w:rFonts w:eastAsia="TimesNewRomanPSMT"/>
          <w:bCs/>
          <w:lang w:val="sr-Cyrl-RS"/>
        </w:rPr>
      </w:pPr>
      <w:r w:rsidRPr="005540DD">
        <w:rPr>
          <w:rFonts w:eastAsia="TimesNewRomanPSMT"/>
          <w:bCs/>
          <w:lang w:val="sr-Cyrl-RS"/>
        </w:rPr>
        <w:t>Подносилац захтева за заштиту права је дужан да на одређени рачун буџета Републике Србије уплати таксу  од 60.000,00 динара.</w:t>
      </w:r>
    </w:p>
    <w:p w:rsidR="00BC4BAE" w:rsidRDefault="00BC4BAE" w:rsidP="00EA7436">
      <w:pPr>
        <w:spacing w:before="240" w:after="120" w:line="240" w:lineRule="auto"/>
        <w:ind w:right="-285"/>
        <w:jc w:val="both"/>
        <w:rPr>
          <w:rFonts w:eastAsia="TimesNewRomanPSMT"/>
          <w:b/>
          <w:bCs/>
          <w:lang w:val="sr-Cyrl-RS"/>
        </w:rPr>
      </w:pPr>
    </w:p>
    <w:p w:rsidR="00EA7436" w:rsidRPr="005540DD" w:rsidRDefault="00EA7436" w:rsidP="00EA7436">
      <w:pPr>
        <w:spacing w:before="240" w:after="120" w:line="240" w:lineRule="auto"/>
        <w:ind w:right="-285"/>
        <w:jc w:val="both"/>
        <w:rPr>
          <w:rFonts w:eastAsia="TimesNewRomanPSMT"/>
          <w:b/>
          <w:bCs/>
          <w:lang w:val="sr-Cyrl-RS"/>
        </w:rPr>
      </w:pPr>
      <w:r w:rsidRPr="005540DD">
        <w:rPr>
          <w:rFonts w:eastAsia="TimesNewRomanPSMT"/>
          <w:b/>
          <w:bCs/>
          <w:lang w:val="sr-Cyrl-RS"/>
        </w:rPr>
        <w:t>Као доказ о уплати таксе, у смислу члана 151. став 1. тачка 6) ЗЈН, прихватиће се:</w:t>
      </w:r>
    </w:p>
    <w:p w:rsidR="00EA7436" w:rsidRPr="005540DD" w:rsidRDefault="00EA7436" w:rsidP="00EA7436">
      <w:pPr>
        <w:spacing w:before="240" w:after="120" w:line="240" w:lineRule="auto"/>
        <w:ind w:right="-285"/>
        <w:jc w:val="both"/>
        <w:rPr>
          <w:b/>
          <w:lang w:val="sr-Cyrl-RS"/>
        </w:rPr>
      </w:pPr>
      <w:r w:rsidRPr="005540DD">
        <w:rPr>
          <w:b/>
          <w:lang w:val="sr-Cyrl-RS"/>
        </w:rPr>
        <w:lastRenderedPageBreak/>
        <w:t>Потврда о извршеној уплати таксе из члана 156. ЗЈН која садржи следеће елементе:</w:t>
      </w:r>
    </w:p>
    <w:p w:rsidR="00EA7436" w:rsidRPr="005540DD" w:rsidRDefault="00EA7436" w:rsidP="00EA7436">
      <w:pPr>
        <w:numPr>
          <w:ilvl w:val="0"/>
          <w:numId w:val="16"/>
        </w:numPr>
        <w:spacing w:after="120" w:line="240" w:lineRule="auto"/>
        <w:ind w:left="1134" w:hanging="567"/>
        <w:jc w:val="both"/>
        <w:rPr>
          <w:lang w:val="sr-Cyrl-RS"/>
        </w:rPr>
      </w:pPr>
      <w:r w:rsidRPr="005540DD">
        <w:rPr>
          <w:lang w:val="sr-Cyrl-RS"/>
        </w:rPr>
        <w:t>да буде издата од стране банке и да садржи печат банке;</w:t>
      </w:r>
    </w:p>
    <w:p w:rsidR="00EA7436" w:rsidRPr="005540DD" w:rsidRDefault="00EA7436" w:rsidP="00EA7436">
      <w:pPr>
        <w:numPr>
          <w:ilvl w:val="0"/>
          <w:numId w:val="16"/>
        </w:numPr>
        <w:spacing w:after="120" w:line="240" w:lineRule="auto"/>
        <w:ind w:left="1134" w:hanging="567"/>
        <w:jc w:val="both"/>
        <w:rPr>
          <w:lang w:val="sr-Cyrl-RS"/>
        </w:rPr>
      </w:pPr>
      <w:r w:rsidRPr="005540DD">
        <w:rPr>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EA7436" w:rsidRPr="005540DD" w:rsidRDefault="00EA7436" w:rsidP="00EA7436">
      <w:pPr>
        <w:numPr>
          <w:ilvl w:val="0"/>
          <w:numId w:val="16"/>
        </w:numPr>
        <w:spacing w:after="120" w:line="240" w:lineRule="auto"/>
        <w:ind w:left="1134" w:hanging="567"/>
        <w:jc w:val="both"/>
        <w:rPr>
          <w:lang w:val="sr-Cyrl-RS"/>
        </w:rPr>
      </w:pPr>
      <w:r w:rsidRPr="005540DD">
        <w:rPr>
          <w:lang w:val="sr-Cyrl-RS"/>
        </w:rPr>
        <w:t>износ таксе из члана 156. ЗЈН чија се уплата врши;</w:t>
      </w:r>
    </w:p>
    <w:p w:rsidR="00EA7436" w:rsidRPr="005540DD" w:rsidRDefault="00EA7436" w:rsidP="00EA7436">
      <w:pPr>
        <w:numPr>
          <w:ilvl w:val="0"/>
          <w:numId w:val="16"/>
        </w:numPr>
        <w:spacing w:after="120" w:line="240" w:lineRule="auto"/>
        <w:ind w:left="1134" w:hanging="567"/>
        <w:jc w:val="both"/>
        <w:rPr>
          <w:lang w:val="sr-Cyrl-RS"/>
        </w:rPr>
      </w:pPr>
      <w:r w:rsidRPr="005540DD">
        <w:rPr>
          <w:lang w:val="sr-Cyrl-RS"/>
        </w:rPr>
        <w:t>број рачуна: 840-30678845-06;</w:t>
      </w:r>
    </w:p>
    <w:p w:rsidR="00EA7436" w:rsidRPr="005540DD" w:rsidRDefault="00EA7436" w:rsidP="00EA7436">
      <w:pPr>
        <w:numPr>
          <w:ilvl w:val="0"/>
          <w:numId w:val="16"/>
        </w:numPr>
        <w:spacing w:after="120" w:line="240" w:lineRule="auto"/>
        <w:ind w:left="1134" w:hanging="567"/>
        <w:jc w:val="both"/>
        <w:rPr>
          <w:lang w:val="sr-Cyrl-RS"/>
        </w:rPr>
      </w:pPr>
      <w:r w:rsidRPr="005540DD">
        <w:rPr>
          <w:lang w:val="sr-Cyrl-RS"/>
        </w:rPr>
        <w:t>шифру плаћања: 153 или 253;</w:t>
      </w:r>
    </w:p>
    <w:p w:rsidR="00EA7436" w:rsidRPr="005540DD" w:rsidRDefault="00EA7436" w:rsidP="00EA7436">
      <w:pPr>
        <w:numPr>
          <w:ilvl w:val="0"/>
          <w:numId w:val="16"/>
        </w:numPr>
        <w:spacing w:after="120" w:line="240" w:lineRule="auto"/>
        <w:ind w:left="1134" w:hanging="567"/>
        <w:jc w:val="both"/>
        <w:rPr>
          <w:lang w:val="sr-Cyrl-RS"/>
        </w:rPr>
      </w:pPr>
      <w:r w:rsidRPr="005540DD">
        <w:rPr>
          <w:lang w:val="sr-Cyrl-RS"/>
        </w:rPr>
        <w:t>позив на број: подаци о броју или ознаци јавне набавке поводом које се подноси захтев за заштиту права;</w:t>
      </w:r>
    </w:p>
    <w:p w:rsidR="00EA7436" w:rsidRPr="005540DD" w:rsidRDefault="00EA7436" w:rsidP="00EA7436">
      <w:pPr>
        <w:numPr>
          <w:ilvl w:val="0"/>
          <w:numId w:val="16"/>
        </w:numPr>
        <w:spacing w:after="120" w:line="240" w:lineRule="auto"/>
        <w:ind w:left="1134" w:hanging="567"/>
        <w:jc w:val="both"/>
        <w:rPr>
          <w:lang w:val="sr-Cyrl-RS"/>
        </w:rPr>
      </w:pPr>
      <w:r w:rsidRPr="005540DD">
        <w:rPr>
          <w:lang w:val="sr-Cyrl-RS"/>
        </w:rPr>
        <w:t>сврха: такса за ЗЗП; назив наручиоца; број или ознакa јавне набавке поводом</w:t>
      </w:r>
    </w:p>
    <w:p w:rsidR="00EA7436" w:rsidRPr="005540DD" w:rsidRDefault="00EA7436" w:rsidP="00EA7436">
      <w:pPr>
        <w:numPr>
          <w:ilvl w:val="0"/>
          <w:numId w:val="16"/>
        </w:numPr>
        <w:spacing w:after="120" w:line="240" w:lineRule="auto"/>
        <w:ind w:left="1134" w:hanging="567"/>
        <w:jc w:val="both"/>
        <w:rPr>
          <w:lang w:val="sr-Cyrl-RS"/>
        </w:rPr>
      </w:pPr>
      <w:r w:rsidRPr="005540DD">
        <w:rPr>
          <w:lang w:val="sr-Cyrl-RS"/>
        </w:rPr>
        <w:t>које се подноси захтев за заштиту права;</w:t>
      </w:r>
    </w:p>
    <w:p w:rsidR="00EA7436" w:rsidRPr="005540DD" w:rsidRDefault="00EA7436" w:rsidP="00EA7436">
      <w:pPr>
        <w:numPr>
          <w:ilvl w:val="0"/>
          <w:numId w:val="16"/>
        </w:numPr>
        <w:spacing w:after="120" w:line="240" w:lineRule="auto"/>
        <w:ind w:left="1134" w:hanging="567"/>
        <w:jc w:val="both"/>
        <w:rPr>
          <w:lang w:val="sr-Cyrl-RS"/>
        </w:rPr>
      </w:pPr>
      <w:r w:rsidRPr="005540DD">
        <w:rPr>
          <w:lang w:val="sr-Cyrl-RS"/>
        </w:rPr>
        <w:t>корисник: буџет Републике Србије;</w:t>
      </w:r>
    </w:p>
    <w:p w:rsidR="00EA7436" w:rsidRPr="005540DD" w:rsidRDefault="00EA7436" w:rsidP="00EA7436">
      <w:pPr>
        <w:numPr>
          <w:ilvl w:val="0"/>
          <w:numId w:val="16"/>
        </w:numPr>
        <w:spacing w:after="120" w:line="240" w:lineRule="auto"/>
        <w:ind w:left="1134" w:hanging="567"/>
        <w:jc w:val="both"/>
        <w:rPr>
          <w:lang w:val="sr-Cyrl-RS"/>
        </w:rPr>
      </w:pPr>
      <w:r w:rsidRPr="005540DD">
        <w:rPr>
          <w:lang w:val="sr-Cyrl-RS"/>
        </w:rPr>
        <w:t>назив уплатиоца, односно назив подносиоца захтева за заштиту права за којег је извршена уплата таксе;</w:t>
      </w:r>
    </w:p>
    <w:p w:rsidR="00EA7436" w:rsidRPr="005540DD" w:rsidRDefault="00EA7436" w:rsidP="00EA7436">
      <w:pPr>
        <w:numPr>
          <w:ilvl w:val="0"/>
          <w:numId w:val="16"/>
        </w:numPr>
        <w:spacing w:after="120" w:line="240" w:lineRule="auto"/>
        <w:ind w:left="1134" w:hanging="567"/>
        <w:jc w:val="both"/>
        <w:rPr>
          <w:lang w:val="sr-Cyrl-RS"/>
        </w:rPr>
      </w:pPr>
      <w:r w:rsidRPr="005540DD">
        <w:rPr>
          <w:lang w:val="sr-Cyrl-RS"/>
        </w:rPr>
        <w:t>потпис овлашћеног лица банке</w:t>
      </w:r>
      <w:r w:rsidRPr="005540DD">
        <w:rPr>
          <w:lang w:val="sr-Latn-RS"/>
        </w:rPr>
        <w:t>.</w:t>
      </w:r>
    </w:p>
    <w:p w:rsidR="00EA7436" w:rsidRPr="005540DD" w:rsidRDefault="00EA7436" w:rsidP="00EA7436">
      <w:pPr>
        <w:numPr>
          <w:ilvl w:val="1"/>
          <w:numId w:val="18"/>
        </w:numPr>
        <w:spacing w:before="240" w:after="120" w:line="240" w:lineRule="auto"/>
        <w:ind w:left="567" w:hanging="567"/>
        <w:jc w:val="both"/>
        <w:rPr>
          <w:lang w:val="sr-Cyrl-RS"/>
        </w:rPr>
      </w:pPr>
      <w:r w:rsidRPr="005540DD">
        <w:rPr>
          <w:b/>
          <w:lang w:val="sr-Cyrl-RS"/>
        </w:rPr>
        <w:t>Налог за уплату,први примерак</w:t>
      </w:r>
      <w:r w:rsidRPr="005540DD">
        <w:rPr>
          <w:lang w:val="sr-Cyrl-RS"/>
        </w:rPr>
        <w:t>,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EA7436" w:rsidRPr="005540DD" w:rsidRDefault="00EA7436" w:rsidP="00EA7436">
      <w:pPr>
        <w:numPr>
          <w:ilvl w:val="1"/>
          <w:numId w:val="18"/>
        </w:numPr>
        <w:spacing w:before="240" w:after="120" w:line="240" w:lineRule="auto"/>
        <w:ind w:left="567" w:hanging="567"/>
        <w:jc w:val="both"/>
        <w:rPr>
          <w:lang w:val="sr-Cyrl-RS"/>
        </w:rPr>
      </w:pPr>
      <w:r w:rsidRPr="005540DD">
        <w:rPr>
          <w:b/>
          <w:lang w:val="sr-Cyrl-RS"/>
        </w:rPr>
        <w:t>Потврда издата од стране Републике Србије, Министарства финансија, Управе за трезор</w:t>
      </w:r>
      <w:r w:rsidRPr="005540DD">
        <w:rPr>
          <w:lang w:val="sr-Cyrl-RS"/>
        </w:rPr>
        <w:t>,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EA7436" w:rsidRPr="005540DD" w:rsidRDefault="00EA7436" w:rsidP="00EA7436">
      <w:pPr>
        <w:numPr>
          <w:ilvl w:val="1"/>
          <w:numId w:val="18"/>
        </w:numPr>
        <w:spacing w:before="240" w:after="120" w:line="240" w:lineRule="auto"/>
        <w:ind w:left="567" w:hanging="567"/>
        <w:jc w:val="both"/>
        <w:rPr>
          <w:rFonts w:eastAsia="TimesNewRomanPSMT"/>
          <w:bCs/>
          <w:lang w:val="sr-Cyrl-RS"/>
        </w:rPr>
      </w:pPr>
      <w:r w:rsidRPr="005540DD">
        <w:rPr>
          <w:b/>
          <w:lang w:val="sr-Cyrl-RS"/>
        </w:rPr>
        <w:t>Потврда издата од стране Народне банке Србије, која садржи све елементе из потврде о извршеној уплати таксе из тачке 1</w:t>
      </w:r>
      <w:r w:rsidRPr="005540DD">
        <w:rPr>
          <w:lang w:val="sr-Cyrl-RS"/>
        </w:rPr>
        <w:t>,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5540DD">
        <w:rPr>
          <w:rFonts w:eastAsia="TimesNewRomanPSMT"/>
          <w:bCs/>
          <w:lang w:val="sr-Cyrl-RS"/>
        </w:rPr>
        <w:t>Поступак заштите права понуђача регулисан је одредбама чл. 138.-167. Закона.</w:t>
      </w:r>
    </w:p>
    <w:p w:rsidR="00EA7436" w:rsidRPr="005540DD" w:rsidRDefault="00EA7436" w:rsidP="00EA7436">
      <w:pPr>
        <w:spacing w:before="240" w:after="120" w:line="240" w:lineRule="auto"/>
        <w:ind w:left="567"/>
        <w:jc w:val="both"/>
        <w:rPr>
          <w:rFonts w:eastAsia="TimesNewRomanPSMT"/>
          <w:bCs/>
          <w:lang w:val="sr-Cyrl-RS"/>
        </w:rPr>
      </w:pPr>
    </w:p>
    <w:p w:rsidR="00EA7436" w:rsidRPr="005540DD" w:rsidRDefault="00EA7436" w:rsidP="00EA7436">
      <w:pPr>
        <w:jc w:val="both"/>
        <w:rPr>
          <w:b/>
          <w:i/>
        </w:rPr>
      </w:pPr>
      <w:r w:rsidRPr="005540DD">
        <w:rPr>
          <w:b/>
          <w:i/>
          <w:lang w:val="sr-Cyrl-RS"/>
        </w:rPr>
        <w:t>17</w:t>
      </w:r>
      <w:r w:rsidRPr="005540DD">
        <w:rPr>
          <w:b/>
          <w:i/>
        </w:rPr>
        <w:t>. РОК У КОЈЕМ ЋЕ УГОВОР БИТИ ЗАКЉУЧЕН</w:t>
      </w:r>
    </w:p>
    <w:p w:rsidR="00EA7436" w:rsidRPr="005540DD" w:rsidRDefault="00EA7436" w:rsidP="00EA7436">
      <w:pPr>
        <w:jc w:val="both"/>
        <w:rPr>
          <w:b/>
          <w:i/>
        </w:rPr>
      </w:pPr>
    </w:p>
    <w:p w:rsidR="00EA7436" w:rsidRPr="005540DD" w:rsidRDefault="00EA7436" w:rsidP="00EA7436">
      <w:pPr>
        <w:jc w:val="both"/>
      </w:pPr>
      <w:r w:rsidRPr="005540DD">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EA7436" w:rsidRPr="005540DD" w:rsidRDefault="00EA7436" w:rsidP="00EA7436">
      <w:pPr>
        <w:jc w:val="both"/>
      </w:pPr>
      <w:r w:rsidRPr="005540DD">
        <w:lastRenderedPageBreak/>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EA7436" w:rsidRPr="005540DD" w:rsidRDefault="00EA7436" w:rsidP="00EA7436">
      <w:pPr>
        <w:jc w:val="both"/>
      </w:pPr>
      <w:r w:rsidRPr="005540DD">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EA7436" w:rsidRPr="005540DD" w:rsidRDefault="00EA7436" w:rsidP="00EA7436">
      <w:pPr>
        <w:jc w:val="both"/>
      </w:pPr>
      <w:r w:rsidRPr="005540DD">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EA7436" w:rsidRPr="005540DD" w:rsidRDefault="00EA7436" w:rsidP="00EA7436">
      <w:pPr>
        <w:spacing w:after="120" w:line="240" w:lineRule="auto"/>
        <w:jc w:val="both"/>
        <w:rPr>
          <w:rFonts w:eastAsia="TimesNewRomanPSMT"/>
          <w:bCs/>
          <w:lang w:val="sr-Cyrl-RS"/>
        </w:rPr>
      </w:pPr>
    </w:p>
    <w:p w:rsidR="00EA7436" w:rsidRPr="005540DD" w:rsidRDefault="00EA7436" w:rsidP="00EA7436">
      <w:pPr>
        <w:jc w:val="both"/>
        <w:rPr>
          <w:b/>
        </w:rPr>
      </w:pPr>
      <w:r w:rsidRPr="005540DD">
        <w:rPr>
          <w:b/>
        </w:rPr>
        <w:t>18.  ИЗМЕНЕ УГОВОРА О ЈАВНОЈ НАБАВЦИ</w:t>
      </w:r>
    </w:p>
    <w:p w:rsidR="00EA7436" w:rsidRPr="005540DD" w:rsidRDefault="00EA7436" w:rsidP="00EA7436">
      <w:pPr>
        <w:spacing w:after="120" w:line="240" w:lineRule="auto"/>
        <w:jc w:val="both"/>
        <w:rPr>
          <w:rFonts w:eastAsia="TimesNewRomanPSMT"/>
          <w:bCs/>
          <w:lang w:val="sr-Cyrl-RS"/>
        </w:rPr>
      </w:pPr>
    </w:p>
    <w:p w:rsidR="00EA7436" w:rsidRPr="005540DD" w:rsidRDefault="00EA7436" w:rsidP="00EA7436">
      <w:pPr>
        <w:jc w:val="both"/>
      </w:pPr>
      <w:r w:rsidRPr="005540DD">
        <w:t>Наручилац може након закључења уговора о јавној набавци без спровођења поступка јавне набавке повећати обим</w:t>
      </w:r>
      <w:r w:rsidRPr="005540DD">
        <w:rPr>
          <w:lang w:val="sr-Cyrl-RS"/>
        </w:rPr>
        <w:t xml:space="preserve"> </w:t>
      </w:r>
      <w:r w:rsidRPr="005540DD">
        <w:t>предмета набавке</w:t>
      </w:r>
      <w:r w:rsidRPr="005540DD">
        <w:rPr>
          <w:lang w:val="sr-Cyrl-RS"/>
        </w:rPr>
        <w:t xml:space="preserve"> из објективних разлога</w:t>
      </w:r>
      <w:r w:rsidRPr="005540DD">
        <w:t>, с тим да се вредност уговора може повећати максимално до 5% од укупне вредности првобитно закљученог</w:t>
      </w:r>
      <w:r w:rsidRPr="005540DD">
        <w:rPr>
          <w:lang w:val="sr-Cyrl-RS"/>
        </w:rPr>
        <w:t xml:space="preserve"> </w:t>
      </w:r>
      <w:r w:rsidRPr="005540DD">
        <w:t xml:space="preserve">уговора, при чему укупна вредност повећања уговора не може да буде већа од вредности из члана 39. став 1. </w:t>
      </w:r>
      <w:r w:rsidRPr="005540DD">
        <w:rPr>
          <w:lang w:val="sr-Cyrl-RS"/>
        </w:rPr>
        <w:t>З</w:t>
      </w:r>
      <w:r w:rsidRPr="005540DD">
        <w:t>акона</w:t>
      </w:r>
      <w:r w:rsidRPr="005540DD">
        <w:rPr>
          <w:lang w:val="sr-Cyrl-RS"/>
        </w:rPr>
        <w:t>.</w:t>
      </w:r>
      <w:r w:rsidRPr="005540DD">
        <w:t xml:space="preserve"> </w:t>
      </w:r>
    </w:p>
    <w:p w:rsidR="00EA7436" w:rsidRPr="005540DD" w:rsidRDefault="00EA7436" w:rsidP="00EA7436">
      <w:pPr>
        <w:rPr>
          <w:lang w:val="sr-Cyrl-RS"/>
        </w:rPr>
      </w:pPr>
      <w:r w:rsidRPr="005540DD">
        <w:rPr>
          <w:lang w:val="sr-Cyrl-RS"/>
        </w:rPr>
        <w:t>Након закључења уговора о јавној набавци наручилац може да дозволи промену других битних елемената уговора из објективних разлога, који се нису могли предвидети, а настали су после закључења уговора, у смислу одредаба Закона о облигационим односима.</w:t>
      </w:r>
    </w:p>
    <w:p w:rsidR="00EA7436" w:rsidRPr="005540DD" w:rsidRDefault="00EA7436" w:rsidP="00EA7436">
      <w:pPr>
        <w:jc w:val="both"/>
        <w:rPr>
          <w:lang w:val="sr-Cyrl-RS"/>
        </w:rPr>
      </w:pPr>
    </w:p>
    <w:p w:rsidR="00EA7436" w:rsidRPr="005540DD" w:rsidRDefault="00EA7436" w:rsidP="00EA7436">
      <w:pPr>
        <w:jc w:val="both"/>
        <w:rPr>
          <w:b/>
          <w:i/>
          <w:lang w:val="sr-Cyrl-RS"/>
        </w:rPr>
      </w:pPr>
      <w:r w:rsidRPr="005540DD">
        <w:rPr>
          <w:b/>
          <w:lang w:val="sr-Cyrl-RS"/>
        </w:rPr>
        <w:t>19</w:t>
      </w:r>
      <w:r w:rsidRPr="005540DD">
        <w:rPr>
          <w:b/>
          <w:i/>
          <w:lang w:val="sr-Cyrl-RS"/>
        </w:rPr>
        <w:t>. ПРАЋЕЊЕ РЕАЛИЗАЦИЈЕ УГОВОРА:</w:t>
      </w:r>
    </w:p>
    <w:p w:rsidR="00EA7436" w:rsidRPr="005540DD" w:rsidRDefault="00EA7436" w:rsidP="00EA7436">
      <w:pPr>
        <w:jc w:val="both"/>
        <w:rPr>
          <w:b/>
          <w:i/>
          <w:lang w:val="sr-Cyrl-RS"/>
        </w:rPr>
      </w:pPr>
    </w:p>
    <w:p w:rsidR="00EA7436" w:rsidRPr="005540DD" w:rsidRDefault="00EA7436" w:rsidP="00EA7436">
      <w:pPr>
        <w:jc w:val="both"/>
        <w:rPr>
          <w:b/>
          <w:bCs/>
          <w:i/>
          <w:lang w:val="sr-Cyrl-RS"/>
        </w:rPr>
      </w:pPr>
      <w:r w:rsidRPr="005540DD">
        <w:rPr>
          <w:lang w:val="sr-Cyrl-RS"/>
        </w:rPr>
        <w:t>Лице задужено за праћење и контролисање уговорних обавеза је Предраг Ђорић.</w:t>
      </w:r>
    </w:p>
    <w:p w:rsidR="00CF57AC" w:rsidRPr="005540DD" w:rsidRDefault="00CF57AC">
      <w:pPr>
        <w:rPr>
          <w:lang w:val="sr-Cyrl-RS"/>
        </w:rPr>
      </w:pPr>
    </w:p>
    <w:sectPr w:rsidR="00CF57AC" w:rsidRPr="005540DD" w:rsidSect="00497C65">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121" w:rsidRDefault="00DF1121" w:rsidP="00497C65">
      <w:pPr>
        <w:spacing w:line="240" w:lineRule="auto"/>
      </w:pPr>
      <w:r>
        <w:separator/>
      </w:r>
    </w:p>
  </w:endnote>
  <w:endnote w:type="continuationSeparator" w:id="0">
    <w:p w:rsidR="00DF1121" w:rsidRDefault="00DF1121" w:rsidP="00497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517500"/>
      <w:docPartObj>
        <w:docPartGallery w:val="Page Numbers (Bottom of Page)"/>
        <w:docPartUnique/>
      </w:docPartObj>
    </w:sdtPr>
    <w:sdtEndPr>
      <w:rPr>
        <w:color w:val="7F7F7F" w:themeColor="background1" w:themeShade="7F"/>
        <w:spacing w:val="60"/>
      </w:rPr>
    </w:sdtEndPr>
    <w:sdtContent>
      <w:p w:rsidR="00CD071E" w:rsidRDefault="00CD071E">
        <w:pPr>
          <w:pStyle w:val="Footer"/>
          <w:pBdr>
            <w:top w:val="single" w:sz="4" w:space="1" w:color="D9D9D9" w:themeColor="background1" w:themeShade="D9"/>
          </w:pBdr>
          <w:jc w:val="right"/>
        </w:pPr>
        <w:r>
          <w:fldChar w:fldCharType="begin"/>
        </w:r>
        <w:r>
          <w:instrText xml:space="preserve"> PAGE   \* MERGEFORMAT </w:instrText>
        </w:r>
        <w:r>
          <w:fldChar w:fldCharType="separate"/>
        </w:r>
        <w:r w:rsidR="002A5124">
          <w:rPr>
            <w:noProof/>
          </w:rPr>
          <w:t>34</w:t>
        </w:r>
        <w:r>
          <w:rPr>
            <w:noProof/>
          </w:rPr>
          <w:fldChar w:fldCharType="end"/>
        </w:r>
        <w:r>
          <w:t xml:space="preserve"> |</w:t>
        </w:r>
        <w:r>
          <w:rPr>
            <w:lang w:val="sr-Cyrl-RS"/>
          </w:rPr>
          <w:t xml:space="preserve"> </w:t>
        </w:r>
        <w:r>
          <w:t>53</w:t>
        </w:r>
      </w:p>
    </w:sdtContent>
  </w:sdt>
  <w:p w:rsidR="00CD071E" w:rsidRPr="00497C65" w:rsidRDefault="00CD071E" w:rsidP="00497C65">
    <w:pPr>
      <w:pStyle w:val="Footer"/>
      <w:jc w:val="center"/>
      <w:rPr>
        <w:color w:val="5B9BD5" w:themeColor="accent1"/>
        <w:lang w:val="sr-Cyrl-RS"/>
      </w:rPr>
    </w:pPr>
    <w:r w:rsidRPr="00497C65">
      <w:rPr>
        <w:color w:val="5B9BD5" w:themeColor="accent1"/>
        <w:lang w:val="sr-Cyrl-RS"/>
      </w:rPr>
      <w:t>Конкурсна документација за ЈН МВ бр. 1/2020-03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121" w:rsidRDefault="00DF1121" w:rsidP="00497C65">
      <w:pPr>
        <w:spacing w:line="240" w:lineRule="auto"/>
      </w:pPr>
      <w:r>
        <w:separator/>
      </w:r>
    </w:p>
  </w:footnote>
  <w:footnote w:type="continuationSeparator" w:id="0">
    <w:p w:rsidR="00DF1121" w:rsidRDefault="00DF1121" w:rsidP="00497C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6B9CB4BC"/>
    <w:name w:val="WW8Num6"/>
    <w:lvl w:ilvl="0">
      <w:start w:val="1"/>
      <w:numFmt w:val="decimal"/>
      <w:lvlText w:val="%1)"/>
      <w:lvlJc w:val="left"/>
      <w:pPr>
        <w:tabs>
          <w:tab w:val="num" w:pos="0"/>
        </w:tabs>
        <w:ind w:left="720" w:hanging="360"/>
      </w:pPr>
      <w:rPr>
        <w:rFonts w:ascii="Arial" w:eastAsia="Arial Unicode MS"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B143663"/>
    <w:multiLevelType w:val="hybridMultilevel"/>
    <w:tmpl w:val="D054DC0A"/>
    <w:lvl w:ilvl="0" w:tplc="2A183202">
      <w:start w:val="1"/>
      <w:numFmt w:val="decimal"/>
      <w:lvlText w:val="%1)"/>
      <w:lvlJc w:val="left"/>
      <w:pPr>
        <w:ind w:left="1440" w:hanging="360"/>
      </w:pPr>
    </w:lvl>
    <w:lvl w:ilvl="1" w:tplc="241A0019">
      <w:start w:val="1"/>
      <w:numFmt w:val="lowerLetter"/>
      <w:lvlText w:val="%2."/>
      <w:lvlJc w:val="left"/>
      <w:pPr>
        <w:ind w:left="2160" w:hanging="360"/>
      </w:pPr>
    </w:lvl>
    <w:lvl w:ilvl="2" w:tplc="241A001B">
      <w:start w:val="1"/>
      <w:numFmt w:val="lowerRoman"/>
      <w:lvlText w:val="%3."/>
      <w:lvlJc w:val="right"/>
      <w:pPr>
        <w:ind w:left="2880" w:hanging="180"/>
      </w:pPr>
    </w:lvl>
    <w:lvl w:ilvl="3" w:tplc="241A000F">
      <w:start w:val="1"/>
      <w:numFmt w:val="decimal"/>
      <w:lvlText w:val="%4."/>
      <w:lvlJc w:val="left"/>
      <w:pPr>
        <w:ind w:left="3600" w:hanging="360"/>
      </w:pPr>
    </w:lvl>
    <w:lvl w:ilvl="4" w:tplc="241A0019">
      <w:start w:val="1"/>
      <w:numFmt w:val="lowerLetter"/>
      <w:lvlText w:val="%5."/>
      <w:lvlJc w:val="left"/>
      <w:pPr>
        <w:ind w:left="4320" w:hanging="360"/>
      </w:pPr>
    </w:lvl>
    <w:lvl w:ilvl="5" w:tplc="241A001B">
      <w:start w:val="1"/>
      <w:numFmt w:val="lowerRoman"/>
      <w:lvlText w:val="%6."/>
      <w:lvlJc w:val="right"/>
      <w:pPr>
        <w:ind w:left="5040" w:hanging="180"/>
      </w:pPr>
    </w:lvl>
    <w:lvl w:ilvl="6" w:tplc="241A000F">
      <w:start w:val="1"/>
      <w:numFmt w:val="decimal"/>
      <w:lvlText w:val="%7."/>
      <w:lvlJc w:val="left"/>
      <w:pPr>
        <w:ind w:left="5760" w:hanging="360"/>
      </w:pPr>
    </w:lvl>
    <w:lvl w:ilvl="7" w:tplc="241A0019">
      <w:start w:val="1"/>
      <w:numFmt w:val="lowerLetter"/>
      <w:lvlText w:val="%8."/>
      <w:lvlJc w:val="left"/>
      <w:pPr>
        <w:ind w:left="6480" w:hanging="360"/>
      </w:pPr>
    </w:lvl>
    <w:lvl w:ilvl="8" w:tplc="241A001B">
      <w:start w:val="1"/>
      <w:numFmt w:val="lowerRoman"/>
      <w:lvlText w:val="%9."/>
      <w:lvlJc w:val="right"/>
      <w:pPr>
        <w:ind w:left="7200" w:hanging="180"/>
      </w:pPr>
    </w:lvl>
  </w:abstractNum>
  <w:abstractNum w:abstractNumId="11" w15:restartNumberingAfterBreak="0">
    <w:nsid w:val="13FF45E3"/>
    <w:multiLevelType w:val="hybridMultilevel"/>
    <w:tmpl w:val="25A6DB7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15:restartNumberingAfterBreak="0">
    <w:nsid w:val="2B8665F0"/>
    <w:multiLevelType w:val="hybridMultilevel"/>
    <w:tmpl w:val="15CC7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BC07A2"/>
    <w:multiLevelType w:val="hybridMultilevel"/>
    <w:tmpl w:val="428A10C8"/>
    <w:lvl w:ilvl="0" w:tplc="1F08EB12">
      <w:start w:val="6"/>
      <w:numFmt w:val="decimal"/>
      <w:lvlText w:val="%1)"/>
      <w:lvlJc w:val="left"/>
      <w:pPr>
        <w:ind w:left="1890" w:hanging="360"/>
      </w:pPr>
      <w:rPr>
        <w:b/>
      </w:rPr>
    </w:lvl>
    <w:lvl w:ilvl="1" w:tplc="A8DA613E">
      <w:start w:val="1"/>
      <w:numFmt w:val="lowerLetter"/>
      <w:lvlText w:val="%2."/>
      <w:lvlJc w:val="left"/>
      <w:pPr>
        <w:ind w:left="2610" w:hanging="360"/>
      </w:pPr>
      <w:rPr>
        <w:b/>
      </w:rPr>
    </w:lvl>
    <w:lvl w:ilvl="2" w:tplc="241A001B">
      <w:start w:val="1"/>
      <w:numFmt w:val="lowerRoman"/>
      <w:lvlText w:val="%3."/>
      <w:lvlJc w:val="right"/>
      <w:pPr>
        <w:ind w:left="3330" w:hanging="180"/>
      </w:pPr>
    </w:lvl>
    <w:lvl w:ilvl="3" w:tplc="241A000F">
      <w:start w:val="1"/>
      <w:numFmt w:val="decimal"/>
      <w:lvlText w:val="%4."/>
      <w:lvlJc w:val="left"/>
      <w:pPr>
        <w:ind w:left="4050" w:hanging="360"/>
      </w:pPr>
    </w:lvl>
    <w:lvl w:ilvl="4" w:tplc="241A0019">
      <w:start w:val="1"/>
      <w:numFmt w:val="lowerLetter"/>
      <w:lvlText w:val="%5."/>
      <w:lvlJc w:val="left"/>
      <w:pPr>
        <w:ind w:left="4770" w:hanging="360"/>
      </w:pPr>
    </w:lvl>
    <w:lvl w:ilvl="5" w:tplc="241A001B">
      <w:start w:val="1"/>
      <w:numFmt w:val="lowerRoman"/>
      <w:lvlText w:val="%6."/>
      <w:lvlJc w:val="right"/>
      <w:pPr>
        <w:ind w:left="5490" w:hanging="180"/>
      </w:pPr>
    </w:lvl>
    <w:lvl w:ilvl="6" w:tplc="241A000F">
      <w:start w:val="1"/>
      <w:numFmt w:val="decimal"/>
      <w:lvlText w:val="%7."/>
      <w:lvlJc w:val="left"/>
      <w:pPr>
        <w:ind w:left="6210" w:hanging="360"/>
      </w:pPr>
    </w:lvl>
    <w:lvl w:ilvl="7" w:tplc="241A0019">
      <w:start w:val="1"/>
      <w:numFmt w:val="lowerLetter"/>
      <w:lvlText w:val="%8."/>
      <w:lvlJc w:val="left"/>
      <w:pPr>
        <w:ind w:left="6930" w:hanging="360"/>
      </w:pPr>
    </w:lvl>
    <w:lvl w:ilvl="8" w:tplc="241A001B">
      <w:start w:val="1"/>
      <w:numFmt w:val="lowerRoman"/>
      <w:lvlText w:val="%9."/>
      <w:lvlJc w:val="right"/>
      <w:pPr>
        <w:ind w:left="7650" w:hanging="180"/>
      </w:pPr>
    </w:lvl>
  </w:abstractNum>
  <w:abstractNum w:abstractNumId="14" w15:restartNumberingAfterBreak="0">
    <w:nsid w:val="581572DB"/>
    <w:multiLevelType w:val="hybridMultilevel"/>
    <w:tmpl w:val="F53467A2"/>
    <w:lvl w:ilvl="0" w:tplc="DF86DB56">
      <w:start w:val="1"/>
      <w:numFmt w:val="decimal"/>
      <w:lvlText w:val="%1)"/>
      <w:lvlJc w:val="left"/>
      <w:pPr>
        <w:ind w:left="927" w:hanging="360"/>
      </w:pPr>
    </w:lvl>
    <w:lvl w:ilvl="1" w:tplc="241A0019">
      <w:start w:val="1"/>
      <w:numFmt w:val="lowerLetter"/>
      <w:lvlText w:val="%2."/>
      <w:lvlJc w:val="left"/>
      <w:pPr>
        <w:ind w:left="1647" w:hanging="360"/>
      </w:pPr>
    </w:lvl>
    <w:lvl w:ilvl="2" w:tplc="241A001B">
      <w:start w:val="1"/>
      <w:numFmt w:val="lowerRoman"/>
      <w:lvlText w:val="%3."/>
      <w:lvlJc w:val="right"/>
      <w:pPr>
        <w:ind w:left="2367" w:hanging="180"/>
      </w:pPr>
    </w:lvl>
    <w:lvl w:ilvl="3" w:tplc="241A000F">
      <w:start w:val="1"/>
      <w:numFmt w:val="decimal"/>
      <w:lvlText w:val="%4."/>
      <w:lvlJc w:val="left"/>
      <w:pPr>
        <w:ind w:left="3087" w:hanging="360"/>
      </w:pPr>
    </w:lvl>
    <w:lvl w:ilvl="4" w:tplc="241A0019">
      <w:start w:val="1"/>
      <w:numFmt w:val="lowerLetter"/>
      <w:lvlText w:val="%5."/>
      <w:lvlJc w:val="left"/>
      <w:pPr>
        <w:ind w:left="3807" w:hanging="360"/>
      </w:pPr>
    </w:lvl>
    <w:lvl w:ilvl="5" w:tplc="241A001B">
      <w:start w:val="1"/>
      <w:numFmt w:val="lowerRoman"/>
      <w:lvlText w:val="%6."/>
      <w:lvlJc w:val="right"/>
      <w:pPr>
        <w:ind w:left="4527" w:hanging="180"/>
      </w:pPr>
    </w:lvl>
    <w:lvl w:ilvl="6" w:tplc="241A000F">
      <w:start w:val="1"/>
      <w:numFmt w:val="decimal"/>
      <w:lvlText w:val="%7."/>
      <w:lvlJc w:val="left"/>
      <w:pPr>
        <w:ind w:left="5247" w:hanging="360"/>
      </w:pPr>
    </w:lvl>
    <w:lvl w:ilvl="7" w:tplc="241A0019">
      <w:start w:val="1"/>
      <w:numFmt w:val="lowerLetter"/>
      <w:lvlText w:val="%8."/>
      <w:lvlJc w:val="left"/>
      <w:pPr>
        <w:ind w:left="5967" w:hanging="360"/>
      </w:pPr>
    </w:lvl>
    <w:lvl w:ilvl="8" w:tplc="241A001B">
      <w:start w:val="1"/>
      <w:numFmt w:val="lowerRoman"/>
      <w:lvlText w:val="%9."/>
      <w:lvlJc w:val="right"/>
      <w:pPr>
        <w:ind w:left="6687" w:hanging="180"/>
      </w:pPr>
    </w:lvl>
  </w:abstractNum>
  <w:abstractNum w:abstractNumId="15" w15:restartNumberingAfterBreak="0">
    <w:nsid w:val="5D8A3FCA"/>
    <w:multiLevelType w:val="hybridMultilevel"/>
    <w:tmpl w:val="FE7C6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A7519A"/>
    <w:multiLevelType w:val="hybridMultilevel"/>
    <w:tmpl w:val="7CD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B3508"/>
    <w:multiLevelType w:val="hybridMultilevel"/>
    <w:tmpl w:val="4ECE93EA"/>
    <w:lvl w:ilvl="0" w:tplc="141CFBAE">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8" w15:restartNumberingAfterBreak="0">
    <w:nsid w:val="7A0D1888"/>
    <w:multiLevelType w:val="hybridMultilevel"/>
    <w:tmpl w:val="BA6AF9CE"/>
    <w:lvl w:ilvl="0" w:tplc="241A000F">
      <w:start w:val="1"/>
      <w:numFmt w:val="decimal"/>
      <w:lvlText w:val="%1."/>
      <w:lvlJc w:val="left"/>
      <w:pPr>
        <w:ind w:left="360" w:hanging="360"/>
      </w:pPr>
      <w:rPr>
        <w:b w:val="0"/>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3"/>
  </w:num>
  <w:num w:numId="22">
    <w:abstractNumId w:val="6"/>
  </w:num>
  <w:num w:numId="23">
    <w:abstractNumId w:val="7"/>
  </w:num>
  <w:num w:numId="24">
    <w:abstractNumId w:val="8"/>
  </w:num>
  <w:num w:numId="25">
    <w:abstractNumId w:val="9"/>
  </w:num>
  <w:num w:numId="26">
    <w:abstractNumId w:val="12"/>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BE"/>
    <w:rsid w:val="0004010A"/>
    <w:rsid w:val="00041F30"/>
    <w:rsid w:val="000544D4"/>
    <w:rsid w:val="000639AC"/>
    <w:rsid w:val="000D2890"/>
    <w:rsid w:val="00152A7C"/>
    <w:rsid w:val="00213F77"/>
    <w:rsid w:val="002A5124"/>
    <w:rsid w:val="002A7B5C"/>
    <w:rsid w:val="002D3820"/>
    <w:rsid w:val="0037699D"/>
    <w:rsid w:val="003D1C65"/>
    <w:rsid w:val="00427B81"/>
    <w:rsid w:val="00431FC8"/>
    <w:rsid w:val="00497C65"/>
    <w:rsid w:val="004B497D"/>
    <w:rsid w:val="0054649E"/>
    <w:rsid w:val="005540DD"/>
    <w:rsid w:val="005A196C"/>
    <w:rsid w:val="00682DC8"/>
    <w:rsid w:val="006A0D04"/>
    <w:rsid w:val="006E1C8A"/>
    <w:rsid w:val="006E531D"/>
    <w:rsid w:val="00752BB1"/>
    <w:rsid w:val="007A2FFA"/>
    <w:rsid w:val="009F5646"/>
    <w:rsid w:val="00A74F21"/>
    <w:rsid w:val="00AA2488"/>
    <w:rsid w:val="00B34718"/>
    <w:rsid w:val="00BA67BF"/>
    <w:rsid w:val="00BA6D9E"/>
    <w:rsid w:val="00BC4BAE"/>
    <w:rsid w:val="00BD579E"/>
    <w:rsid w:val="00BF6524"/>
    <w:rsid w:val="00C62471"/>
    <w:rsid w:val="00C63CBD"/>
    <w:rsid w:val="00C87C09"/>
    <w:rsid w:val="00CD071E"/>
    <w:rsid w:val="00CD6CB2"/>
    <w:rsid w:val="00CF57AC"/>
    <w:rsid w:val="00D06047"/>
    <w:rsid w:val="00D27430"/>
    <w:rsid w:val="00D76A72"/>
    <w:rsid w:val="00DA0F6D"/>
    <w:rsid w:val="00DC7A42"/>
    <w:rsid w:val="00DE4ABD"/>
    <w:rsid w:val="00DF1121"/>
    <w:rsid w:val="00E012C1"/>
    <w:rsid w:val="00E630BE"/>
    <w:rsid w:val="00EA7436"/>
    <w:rsid w:val="00EB6A91"/>
    <w:rsid w:val="00EC385B"/>
    <w:rsid w:val="00ED4866"/>
    <w:rsid w:val="00EE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1FD51"/>
  <w15:chartTrackingRefBased/>
  <w15:docId w15:val="{1B11FB87-DDCD-459D-9F01-048D927E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436"/>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EA7436"/>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semiHidden/>
    <w:unhideWhenUsed/>
    <w:qFormat/>
    <w:rsid w:val="00EA7436"/>
    <w:pPr>
      <w:keepNext/>
      <w:numPr>
        <w:ilvl w:val="1"/>
        <w:numId w:val="2"/>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semiHidden/>
    <w:unhideWhenUsed/>
    <w:qFormat/>
    <w:rsid w:val="00EA7436"/>
    <w:pPr>
      <w:keepNext/>
      <w:numPr>
        <w:ilvl w:val="2"/>
        <w:numId w:val="2"/>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semiHidden/>
    <w:unhideWhenUsed/>
    <w:qFormat/>
    <w:rsid w:val="00EA7436"/>
    <w:pPr>
      <w:keepNext/>
      <w:numPr>
        <w:ilvl w:val="3"/>
        <w:numId w:val="2"/>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semiHidden/>
    <w:unhideWhenUsed/>
    <w:qFormat/>
    <w:rsid w:val="00EA7436"/>
    <w:pPr>
      <w:numPr>
        <w:ilvl w:val="4"/>
        <w:numId w:val="2"/>
      </w:numPr>
      <w:spacing w:before="240" w:after="60"/>
      <w:outlineLvl w:val="4"/>
    </w:pPr>
    <w:rPr>
      <w:rFonts w:eastAsia="Times New Roman"/>
      <w:b/>
      <w:bCs/>
      <w:i/>
      <w:iCs/>
      <w:sz w:val="26"/>
      <w:szCs w:val="26"/>
    </w:rPr>
  </w:style>
  <w:style w:type="paragraph" w:styleId="Heading6">
    <w:name w:val="heading 6"/>
    <w:basedOn w:val="Normal"/>
    <w:next w:val="BodyText"/>
    <w:link w:val="Heading6Char"/>
    <w:semiHidden/>
    <w:unhideWhenUsed/>
    <w:qFormat/>
    <w:rsid w:val="00EA7436"/>
    <w:pPr>
      <w:keepNext/>
      <w:numPr>
        <w:ilvl w:val="5"/>
        <w:numId w:val="2"/>
      </w:numPr>
      <w:outlineLvl w:val="5"/>
    </w:pPr>
    <w:rPr>
      <w:rFonts w:ascii="Book Antiqua" w:eastAsia="Times New Roman" w:hAnsi="Book Antiqua"/>
      <w:sz w:val="28"/>
    </w:rPr>
  </w:style>
  <w:style w:type="paragraph" w:styleId="Heading7">
    <w:name w:val="heading 7"/>
    <w:basedOn w:val="Normal"/>
    <w:next w:val="BodyText"/>
    <w:link w:val="Heading7Char"/>
    <w:semiHidden/>
    <w:unhideWhenUsed/>
    <w:qFormat/>
    <w:rsid w:val="00EA7436"/>
    <w:pPr>
      <w:keepNext/>
      <w:numPr>
        <w:ilvl w:val="6"/>
        <w:numId w:val="2"/>
      </w:numPr>
      <w:outlineLvl w:val="6"/>
    </w:pPr>
    <w:rPr>
      <w:rFonts w:ascii="Book Antiqua" w:eastAsia="Times New Roman" w:hAnsi="Book Antiqua" w:cs="Arial"/>
      <w:b/>
      <w:bCs/>
    </w:rPr>
  </w:style>
  <w:style w:type="paragraph" w:styleId="Heading8">
    <w:name w:val="heading 8"/>
    <w:basedOn w:val="Normal"/>
    <w:next w:val="BodyText"/>
    <w:link w:val="Heading8Char"/>
    <w:semiHidden/>
    <w:unhideWhenUsed/>
    <w:qFormat/>
    <w:rsid w:val="00EA7436"/>
    <w:pPr>
      <w:keepNext/>
      <w:numPr>
        <w:ilvl w:val="7"/>
        <w:numId w:val="2"/>
      </w:numPr>
      <w:jc w:val="both"/>
      <w:outlineLvl w:val="7"/>
    </w:pPr>
    <w:rPr>
      <w:rFonts w:eastAsia="Times New Roman"/>
      <w:b/>
    </w:rPr>
  </w:style>
  <w:style w:type="paragraph" w:styleId="Heading9">
    <w:name w:val="heading 9"/>
    <w:basedOn w:val="Normal"/>
    <w:next w:val="BodyText"/>
    <w:link w:val="Heading9Char"/>
    <w:semiHidden/>
    <w:unhideWhenUsed/>
    <w:qFormat/>
    <w:rsid w:val="00EA7436"/>
    <w:pPr>
      <w:numPr>
        <w:ilvl w:val="8"/>
        <w:numId w:val="2"/>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A7436"/>
    <w:pPr>
      <w:spacing w:after="120"/>
    </w:pPr>
  </w:style>
  <w:style w:type="character" w:customStyle="1" w:styleId="BodyTextChar">
    <w:name w:val="Body Text Char"/>
    <w:basedOn w:val="DefaultParagraphFont"/>
    <w:link w:val="BodyText"/>
    <w:semiHidden/>
    <w:rsid w:val="00EA7436"/>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rsid w:val="00EA7436"/>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EA7436"/>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EA7436"/>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EA7436"/>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EA7436"/>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EA7436"/>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EA7436"/>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EA7436"/>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EA7436"/>
    <w:rPr>
      <w:rFonts w:ascii="Arial" w:eastAsia="Times New Roman" w:hAnsi="Arial" w:cs="Arial"/>
      <w:color w:val="000000"/>
      <w:kern w:val="2"/>
      <w:sz w:val="24"/>
      <w:szCs w:val="24"/>
      <w:lang w:eastAsia="ar-SA"/>
    </w:rPr>
  </w:style>
  <w:style w:type="character" w:styleId="Hyperlink">
    <w:name w:val="Hyperlink"/>
    <w:uiPriority w:val="99"/>
    <w:unhideWhenUsed/>
    <w:rsid w:val="00EA7436"/>
    <w:rPr>
      <w:color w:val="0563C1"/>
      <w:u w:val="single"/>
    </w:rPr>
  </w:style>
  <w:style w:type="paragraph" w:customStyle="1" w:styleId="msonormal0">
    <w:name w:val="msonormal"/>
    <w:basedOn w:val="Normal"/>
    <w:rsid w:val="00EA7436"/>
    <w:pPr>
      <w:suppressAutoHyphens w:val="0"/>
      <w:spacing w:before="100" w:beforeAutospacing="1" w:after="100" w:afterAutospacing="1" w:line="240" w:lineRule="auto"/>
    </w:pPr>
    <w:rPr>
      <w:rFonts w:eastAsia="Times New Roman"/>
      <w:color w:val="auto"/>
      <w:kern w:val="0"/>
      <w:lang w:eastAsia="en-US"/>
    </w:rPr>
  </w:style>
  <w:style w:type="paragraph" w:styleId="Header">
    <w:name w:val="header"/>
    <w:basedOn w:val="Normal"/>
    <w:link w:val="HeaderChar1"/>
    <w:uiPriority w:val="99"/>
    <w:unhideWhenUsed/>
    <w:rsid w:val="00EA7436"/>
    <w:pPr>
      <w:suppressLineNumbers/>
      <w:tabs>
        <w:tab w:val="center" w:pos="4513"/>
        <w:tab w:val="right" w:pos="9026"/>
      </w:tabs>
    </w:pPr>
  </w:style>
  <w:style w:type="character" w:customStyle="1" w:styleId="HeaderChar1">
    <w:name w:val="Header Char1"/>
    <w:basedOn w:val="DefaultParagraphFont"/>
    <w:link w:val="Header"/>
    <w:uiPriority w:val="99"/>
    <w:locked/>
    <w:rsid w:val="00EA7436"/>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uiPriority w:val="99"/>
    <w:rsid w:val="00EA7436"/>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EA7436"/>
    <w:pPr>
      <w:suppressLineNumbers/>
      <w:tabs>
        <w:tab w:val="center" w:pos="4513"/>
        <w:tab w:val="right" w:pos="9026"/>
      </w:tabs>
    </w:pPr>
  </w:style>
  <w:style w:type="character" w:customStyle="1" w:styleId="FooterChar1">
    <w:name w:val="Footer Char1"/>
    <w:basedOn w:val="DefaultParagraphFont"/>
    <w:link w:val="Footer"/>
    <w:uiPriority w:val="99"/>
    <w:locked/>
    <w:rsid w:val="00EA7436"/>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uiPriority w:val="99"/>
    <w:rsid w:val="00EA7436"/>
    <w:rPr>
      <w:rFonts w:ascii="Times New Roman" w:eastAsia="Arial Unicode MS" w:hAnsi="Times New Roman" w:cs="Times New Roman"/>
      <w:color w:val="000000"/>
      <w:kern w:val="2"/>
      <w:sz w:val="24"/>
      <w:szCs w:val="24"/>
      <w:lang w:eastAsia="ar-SA"/>
    </w:rPr>
  </w:style>
  <w:style w:type="paragraph" w:styleId="BodyTextIndent">
    <w:name w:val="Body Text Indent"/>
    <w:basedOn w:val="Normal"/>
    <w:link w:val="BodyTextIndentChar"/>
    <w:semiHidden/>
    <w:unhideWhenUsed/>
    <w:rsid w:val="00EA7436"/>
    <w:pPr>
      <w:spacing w:after="120"/>
      <w:ind w:left="283"/>
    </w:pPr>
  </w:style>
  <w:style w:type="character" w:customStyle="1" w:styleId="BodyTextIndentChar">
    <w:name w:val="Body Text Indent Char"/>
    <w:basedOn w:val="DefaultParagraphFont"/>
    <w:link w:val="BodyTextIndent"/>
    <w:semiHidden/>
    <w:rsid w:val="00EA7436"/>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semiHidden/>
    <w:unhideWhenUsed/>
    <w:rsid w:val="00EA7436"/>
    <w:pPr>
      <w:spacing w:after="120" w:line="480" w:lineRule="auto"/>
    </w:pPr>
  </w:style>
  <w:style w:type="character" w:customStyle="1" w:styleId="BodyText2Char2">
    <w:name w:val="Body Text 2 Char2"/>
    <w:basedOn w:val="DefaultParagraphFont"/>
    <w:link w:val="BodyText2"/>
    <w:semiHidden/>
    <w:locked/>
    <w:rsid w:val="00EA7436"/>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semiHidden/>
    <w:rsid w:val="00EA7436"/>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semiHidden/>
    <w:unhideWhenUsed/>
    <w:rsid w:val="00EA7436"/>
    <w:pPr>
      <w:spacing w:after="120"/>
    </w:pPr>
    <w:rPr>
      <w:rFonts w:eastAsia="Times New Roman"/>
      <w:sz w:val="16"/>
      <w:szCs w:val="16"/>
    </w:rPr>
  </w:style>
  <w:style w:type="character" w:customStyle="1" w:styleId="BodyText3Char1">
    <w:name w:val="Body Text 3 Char1"/>
    <w:basedOn w:val="DefaultParagraphFont"/>
    <w:link w:val="BodyText3"/>
    <w:semiHidden/>
    <w:locked/>
    <w:rsid w:val="00EA7436"/>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semiHidden/>
    <w:rsid w:val="00EA7436"/>
    <w:rPr>
      <w:rFonts w:ascii="Times New Roman" w:eastAsia="Arial Unicode MS" w:hAnsi="Times New Roman" w:cs="Times New Roman"/>
      <w:color w:val="000000"/>
      <w:kern w:val="2"/>
      <w:sz w:val="16"/>
      <w:szCs w:val="16"/>
      <w:lang w:eastAsia="ar-SA"/>
    </w:rPr>
  </w:style>
  <w:style w:type="paragraph" w:styleId="BalloonText">
    <w:name w:val="Balloon Text"/>
    <w:basedOn w:val="Normal"/>
    <w:link w:val="BalloonTextChar1"/>
    <w:uiPriority w:val="99"/>
    <w:semiHidden/>
    <w:unhideWhenUsed/>
    <w:rsid w:val="00EA7436"/>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EA7436"/>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uiPriority w:val="99"/>
    <w:semiHidden/>
    <w:rsid w:val="00EA7436"/>
    <w:rPr>
      <w:rFonts w:ascii="Segoe UI" w:eastAsia="Arial Unicode MS" w:hAnsi="Segoe UI" w:cs="Segoe UI"/>
      <w:color w:val="000000"/>
      <w:kern w:val="2"/>
      <w:sz w:val="18"/>
      <w:szCs w:val="18"/>
      <w:lang w:eastAsia="ar-SA"/>
    </w:rPr>
  </w:style>
  <w:style w:type="paragraph" w:styleId="NoSpacing">
    <w:name w:val="No Spacing"/>
    <w:qFormat/>
    <w:rsid w:val="00EA7436"/>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EA7436"/>
    <w:pPr>
      <w:ind w:left="720"/>
    </w:pPr>
  </w:style>
  <w:style w:type="paragraph" w:customStyle="1" w:styleId="Heading">
    <w:name w:val="Heading"/>
    <w:basedOn w:val="Normal"/>
    <w:next w:val="BodyText"/>
    <w:rsid w:val="00EA7436"/>
    <w:pPr>
      <w:keepNext/>
      <w:spacing w:before="240" w:after="120"/>
    </w:pPr>
    <w:rPr>
      <w:rFonts w:ascii="Arial" w:hAnsi="Arial" w:cs="Mangal"/>
      <w:sz w:val="28"/>
      <w:szCs w:val="28"/>
    </w:rPr>
  </w:style>
  <w:style w:type="paragraph" w:customStyle="1" w:styleId="Index">
    <w:name w:val="Index"/>
    <w:basedOn w:val="Normal"/>
    <w:rsid w:val="00EA7436"/>
    <w:pPr>
      <w:suppressLineNumbers/>
    </w:pPr>
    <w:rPr>
      <w:rFonts w:cs="Mangal"/>
    </w:rPr>
  </w:style>
  <w:style w:type="paragraph" w:customStyle="1" w:styleId="CommentText1">
    <w:name w:val="Comment Text1"/>
    <w:basedOn w:val="Normal"/>
    <w:rsid w:val="00EA7436"/>
    <w:rPr>
      <w:sz w:val="20"/>
      <w:szCs w:val="20"/>
    </w:rPr>
  </w:style>
  <w:style w:type="paragraph" w:customStyle="1" w:styleId="CommentSubject1">
    <w:name w:val="Comment Subject1"/>
    <w:basedOn w:val="CommentText1"/>
    <w:rsid w:val="00EA7436"/>
    <w:rPr>
      <w:b/>
      <w:bCs/>
    </w:rPr>
  </w:style>
  <w:style w:type="paragraph" w:customStyle="1" w:styleId="ContentsHeading">
    <w:name w:val="Contents Heading"/>
    <w:basedOn w:val="Heading1"/>
    <w:rsid w:val="00EA7436"/>
    <w:pPr>
      <w:suppressLineNumbers/>
    </w:pPr>
    <w:rPr>
      <w:sz w:val="32"/>
      <w:szCs w:val="32"/>
    </w:rPr>
  </w:style>
  <w:style w:type="paragraph" w:customStyle="1" w:styleId="TableContents">
    <w:name w:val="Table Contents"/>
    <w:basedOn w:val="Normal"/>
    <w:rsid w:val="00EA7436"/>
    <w:pPr>
      <w:suppressLineNumbers/>
    </w:pPr>
  </w:style>
  <w:style w:type="paragraph" w:customStyle="1" w:styleId="TableHeading">
    <w:name w:val="Table Heading"/>
    <w:basedOn w:val="TableContents"/>
    <w:rsid w:val="00EA7436"/>
    <w:pPr>
      <w:jc w:val="center"/>
    </w:pPr>
    <w:rPr>
      <w:b/>
      <w:bCs/>
    </w:rPr>
  </w:style>
  <w:style w:type="paragraph" w:customStyle="1" w:styleId="PythagoreanTheorem">
    <w:name w:val="Pythagorean Theorem"/>
    <w:rsid w:val="00EA7436"/>
    <w:pPr>
      <w:suppressAutoHyphens/>
      <w:spacing w:after="200" w:line="276" w:lineRule="auto"/>
    </w:pPr>
    <w:rPr>
      <w:rFonts w:ascii="Calibri" w:eastAsia="MS Mincho" w:hAnsi="Calibri" w:cs="Arial"/>
      <w:lang w:eastAsia="ar-SA"/>
    </w:rPr>
  </w:style>
  <w:style w:type="character" w:customStyle="1" w:styleId="WW8Num2z0">
    <w:name w:val="WW8Num2z0"/>
    <w:rsid w:val="00EA7436"/>
    <w:rPr>
      <w:rFonts w:ascii="Symbol" w:hAnsi="Symbol" w:cs="Symbol" w:hint="default"/>
    </w:rPr>
  </w:style>
  <w:style w:type="character" w:customStyle="1" w:styleId="WW8Num2z1">
    <w:name w:val="WW8Num2z1"/>
    <w:rsid w:val="00EA7436"/>
    <w:rPr>
      <w:rFonts w:ascii="Courier New" w:hAnsi="Courier New" w:cs="Courier New" w:hint="default"/>
    </w:rPr>
  </w:style>
  <w:style w:type="character" w:customStyle="1" w:styleId="WW8Num2z2">
    <w:name w:val="WW8Num2z2"/>
    <w:rsid w:val="00EA7436"/>
    <w:rPr>
      <w:rFonts w:ascii="Wingdings" w:hAnsi="Wingdings" w:cs="Wingdings" w:hint="default"/>
    </w:rPr>
  </w:style>
  <w:style w:type="character" w:customStyle="1" w:styleId="WW8Num3z0">
    <w:name w:val="WW8Num3z0"/>
    <w:rsid w:val="00EA7436"/>
    <w:rPr>
      <w:b/>
      <w:bCs w:val="0"/>
    </w:rPr>
  </w:style>
  <w:style w:type="character" w:customStyle="1" w:styleId="WW8Num3z1">
    <w:name w:val="WW8Num3z1"/>
    <w:rsid w:val="00EA7436"/>
    <w:rPr>
      <w:b/>
      <w:bCs w:val="0"/>
      <w:i w:val="0"/>
      <w:iCs w:val="0"/>
      <w:sz w:val="24"/>
      <w:szCs w:val="24"/>
    </w:rPr>
  </w:style>
  <w:style w:type="character" w:customStyle="1" w:styleId="WW8Num4z0">
    <w:name w:val="WW8Num4z0"/>
    <w:rsid w:val="00EA7436"/>
    <w:rPr>
      <w:rFonts w:ascii="Arial" w:hAnsi="Arial" w:cs="Arial" w:hint="default"/>
      <w:i w:val="0"/>
      <w:iCs w:val="0"/>
      <w:sz w:val="24"/>
    </w:rPr>
  </w:style>
  <w:style w:type="character" w:customStyle="1" w:styleId="WW8Num5z0">
    <w:name w:val="WW8Num5z0"/>
    <w:rsid w:val="00EA7436"/>
    <w:rPr>
      <w:rFonts w:ascii="Arial" w:hAnsi="Arial" w:cs="Arial" w:hint="default"/>
      <w:b w:val="0"/>
      <w:bCs w:val="0"/>
      <w:i w:val="0"/>
      <w:iCs w:val="0"/>
      <w:sz w:val="24"/>
    </w:rPr>
  </w:style>
  <w:style w:type="character" w:customStyle="1" w:styleId="WW8Num6z0">
    <w:name w:val="WW8Num6z0"/>
    <w:rsid w:val="00EA7436"/>
    <w:rPr>
      <w:rFonts w:ascii="Symbol" w:hAnsi="Symbol" w:cs="Symbol" w:hint="default"/>
    </w:rPr>
  </w:style>
  <w:style w:type="character" w:customStyle="1" w:styleId="WW8Num6z1">
    <w:name w:val="WW8Num6z1"/>
    <w:rsid w:val="00EA7436"/>
    <w:rPr>
      <w:rFonts w:ascii="Courier New" w:hAnsi="Courier New" w:cs="Courier New" w:hint="default"/>
    </w:rPr>
  </w:style>
  <w:style w:type="character" w:customStyle="1" w:styleId="WW8Num6z2">
    <w:name w:val="WW8Num6z2"/>
    <w:rsid w:val="00EA7436"/>
    <w:rPr>
      <w:rFonts w:ascii="Wingdings" w:hAnsi="Wingdings" w:cs="Wingdings" w:hint="default"/>
    </w:rPr>
  </w:style>
  <w:style w:type="character" w:customStyle="1" w:styleId="WW8Num7z0">
    <w:name w:val="WW8Num7z0"/>
    <w:rsid w:val="00EA7436"/>
    <w:rPr>
      <w:b w:val="0"/>
      <w:bCs w:val="0"/>
      <w:i w:val="0"/>
      <w:iCs w:val="0"/>
      <w:color w:val="00000A"/>
    </w:rPr>
  </w:style>
  <w:style w:type="character" w:customStyle="1" w:styleId="WW8Num7z1">
    <w:name w:val="WW8Num7z1"/>
    <w:rsid w:val="00EA7436"/>
    <w:rPr>
      <w:rFonts w:ascii="Courier New" w:hAnsi="Courier New" w:cs="Courier New" w:hint="default"/>
    </w:rPr>
  </w:style>
  <w:style w:type="character" w:customStyle="1" w:styleId="WW8Num7z2">
    <w:name w:val="WW8Num7z2"/>
    <w:rsid w:val="00EA7436"/>
    <w:rPr>
      <w:rFonts w:ascii="Wingdings" w:hAnsi="Wingdings" w:cs="Wingdings" w:hint="default"/>
    </w:rPr>
  </w:style>
  <w:style w:type="character" w:customStyle="1" w:styleId="WW8Num8z0">
    <w:name w:val="WW8Num8z0"/>
    <w:rsid w:val="00EA7436"/>
    <w:rPr>
      <w:rFonts w:ascii="Symbol" w:hAnsi="Symbol" w:cs="Symbol" w:hint="default"/>
    </w:rPr>
  </w:style>
  <w:style w:type="character" w:customStyle="1" w:styleId="WW8Num9z0">
    <w:name w:val="WW8Num9z0"/>
    <w:rsid w:val="00EA7436"/>
    <w:rPr>
      <w:i w:val="0"/>
      <w:iCs w:val="0"/>
    </w:rPr>
  </w:style>
  <w:style w:type="character" w:customStyle="1" w:styleId="WW8Num9z1">
    <w:name w:val="WW8Num9z1"/>
    <w:rsid w:val="00EA7436"/>
    <w:rPr>
      <w:rFonts w:ascii="Courier New" w:hAnsi="Courier New" w:cs="Courier New" w:hint="default"/>
    </w:rPr>
  </w:style>
  <w:style w:type="character" w:customStyle="1" w:styleId="WW8Num9z2">
    <w:name w:val="WW8Num9z2"/>
    <w:rsid w:val="00EA7436"/>
    <w:rPr>
      <w:rFonts w:ascii="Wingdings" w:hAnsi="Wingdings" w:cs="Wingdings" w:hint="default"/>
    </w:rPr>
  </w:style>
  <w:style w:type="character" w:customStyle="1" w:styleId="WW8Num8z1">
    <w:name w:val="WW8Num8z1"/>
    <w:rsid w:val="00EA7436"/>
    <w:rPr>
      <w:rFonts w:ascii="Courier New" w:hAnsi="Courier New" w:cs="Courier New" w:hint="default"/>
    </w:rPr>
  </w:style>
  <w:style w:type="character" w:customStyle="1" w:styleId="WW8Num8z2">
    <w:name w:val="WW8Num8z2"/>
    <w:rsid w:val="00EA7436"/>
    <w:rPr>
      <w:rFonts w:ascii="Wingdings" w:hAnsi="Wingdings" w:cs="Wingdings" w:hint="default"/>
    </w:rPr>
  </w:style>
  <w:style w:type="character" w:customStyle="1" w:styleId="WW8Num10z0">
    <w:name w:val="WW8Num10z0"/>
    <w:rsid w:val="00EA7436"/>
    <w:rPr>
      <w:rFonts w:ascii="Symbol" w:hAnsi="Symbol" w:cs="Symbol" w:hint="default"/>
    </w:rPr>
  </w:style>
  <w:style w:type="character" w:customStyle="1" w:styleId="WW8Num10z1">
    <w:name w:val="WW8Num10z1"/>
    <w:rsid w:val="00EA7436"/>
    <w:rPr>
      <w:rFonts w:ascii="Courier New" w:hAnsi="Courier New" w:cs="Courier New" w:hint="default"/>
    </w:rPr>
  </w:style>
  <w:style w:type="character" w:customStyle="1" w:styleId="WW8Num10z2">
    <w:name w:val="WW8Num10z2"/>
    <w:rsid w:val="00EA7436"/>
    <w:rPr>
      <w:rFonts w:ascii="Wingdings" w:hAnsi="Wingdings" w:cs="Wingdings" w:hint="default"/>
    </w:rPr>
  </w:style>
  <w:style w:type="character" w:customStyle="1" w:styleId="WW8Num12z0">
    <w:name w:val="WW8Num12z0"/>
    <w:rsid w:val="00EA7436"/>
    <w:rPr>
      <w:b/>
      <w:bCs w:val="0"/>
    </w:rPr>
  </w:style>
  <w:style w:type="character" w:customStyle="1" w:styleId="WW8Num12z1">
    <w:name w:val="WW8Num12z1"/>
    <w:rsid w:val="00EA7436"/>
    <w:rPr>
      <w:b/>
      <w:bCs w:val="0"/>
      <w:i w:val="0"/>
      <w:iCs w:val="0"/>
      <w:sz w:val="24"/>
      <w:szCs w:val="24"/>
    </w:rPr>
  </w:style>
  <w:style w:type="character" w:customStyle="1" w:styleId="WW8Num13z0">
    <w:name w:val="WW8Num13z0"/>
    <w:rsid w:val="00EA7436"/>
    <w:rPr>
      <w:b w:val="0"/>
      <w:bCs w:val="0"/>
    </w:rPr>
  </w:style>
  <w:style w:type="character" w:customStyle="1" w:styleId="WW8Num15z0">
    <w:name w:val="WW8Num15z0"/>
    <w:rsid w:val="00EA7436"/>
    <w:rPr>
      <w:rFonts w:ascii="Wingdings" w:hAnsi="Wingdings" w:cs="Wingdings" w:hint="default"/>
    </w:rPr>
  </w:style>
  <w:style w:type="character" w:customStyle="1" w:styleId="WW8Num15z1">
    <w:name w:val="WW8Num15z1"/>
    <w:rsid w:val="00EA7436"/>
    <w:rPr>
      <w:rFonts w:ascii="Courier New" w:hAnsi="Courier New" w:cs="Courier New" w:hint="default"/>
    </w:rPr>
  </w:style>
  <w:style w:type="character" w:customStyle="1" w:styleId="WW8Num15z3">
    <w:name w:val="WW8Num15z3"/>
    <w:rsid w:val="00EA7436"/>
    <w:rPr>
      <w:rFonts w:ascii="Symbol" w:hAnsi="Symbol" w:cs="Symbol" w:hint="default"/>
    </w:rPr>
  </w:style>
  <w:style w:type="character" w:customStyle="1" w:styleId="WW-DefaultParagraphFont">
    <w:name w:val="WW-Default Paragraph Font"/>
    <w:rsid w:val="00EA7436"/>
  </w:style>
  <w:style w:type="character" w:customStyle="1" w:styleId="ListParagraphChar">
    <w:name w:val="List Paragraph Char"/>
    <w:rsid w:val="00EA7436"/>
  </w:style>
  <w:style w:type="character" w:customStyle="1" w:styleId="CommentReference1">
    <w:name w:val="Comment Reference1"/>
    <w:rsid w:val="00EA7436"/>
    <w:rPr>
      <w:sz w:val="16"/>
      <w:szCs w:val="16"/>
    </w:rPr>
  </w:style>
  <w:style w:type="character" w:customStyle="1" w:styleId="CommentTextChar">
    <w:name w:val="Comment Text Char"/>
    <w:rsid w:val="00EA7436"/>
    <w:rPr>
      <w:sz w:val="20"/>
      <w:szCs w:val="20"/>
    </w:rPr>
  </w:style>
  <w:style w:type="character" w:customStyle="1" w:styleId="CommentSubjectChar">
    <w:name w:val="Comment Subject Char"/>
    <w:rsid w:val="00EA7436"/>
    <w:rPr>
      <w:b/>
      <w:bCs/>
      <w:sz w:val="20"/>
      <w:szCs w:val="20"/>
    </w:rPr>
  </w:style>
  <w:style w:type="character" w:customStyle="1" w:styleId="BodyText2Char1">
    <w:name w:val="Body Text 2 Char1"/>
    <w:basedOn w:val="WW-DefaultParagraphFont"/>
    <w:rsid w:val="00EA7436"/>
  </w:style>
  <w:style w:type="character" w:customStyle="1" w:styleId="NoSpacingChar">
    <w:name w:val="No Spacing Char"/>
    <w:rsid w:val="00EA7436"/>
    <w:rPr>
      <w:lang w:val="en-US"/>
    </w:rPr>
  </w:style>
  <w:style w:type="character" w:customStyle="1" w:styleId="ListLabel1">
    <w:name w:val="ListLabel 1"/>
    <w:rsid w:val="00EA7436"/>
    <w:rPr>
      <w:rFonts w:ascii="Courier New" w:hAnsi="Courier New" w:cs="Courier New" w:hint="default"/>
    </w:rPr>
  </w:style>
  <w:style w:type="character" w:customStyle="1" w:styleId="ListLabel2">
    <w:name w:val="ListLabel 2"/>
    <w:rsid w:val="00EA7436"/>
    <w:rPr>
      <w:b/>
      <w:bCs w:val="0"/>
      <w:i w:val="0"/>
      <w:iCs w:val="0"/>
      <w:sz w:val="24"/>
      <w:szCs w:val="24"/>
    </w:rPr>
  </w:style>
  <w:style w:type="character" w:customStyle="1" w:styleId="ListLabel3">
    <w:name w:val="ListLabel 3"/>
    <w:rsid w:val="00EA7436"/>
    <w:rPr>
      <w:rFonts w:ascii="Arial" w:hAnsi="Arial" w:cs="Arial" w:hint="default"/>
      <w:i w:val="0"/>
      <w:iCs w:val="0"/>
      <w:sz w:val="24"/>
    </w:rPr>
  </w:style>
  <w:style w:type="character" w:customStyle="1" w:styleId="ListLabel4">
    <w:name w:val="ListLabel 4"/>
    <w:rsid w:val="00EA7436"/>
    <w:rPr>
      <w:rFonts w:ascii="Arial" w:hAnsi="Arial" w:cs="Arial" w:hint="default"/>
      <w:b w:val="0"/>
      <w:bCs w:val="0"/>
      <w:i w:val="0"/>
      <w:iCs w:val="0"/>
      <w:sz w:val="24"/>
    </w:rPr>
  </w:style>
  <w:style w:type="character" w:customStyle="1" w:styleId="ListLabel5">
    <w:name w:val="ListLabel 5"/>
    <w:rsid w:val="00EA7436"/>
    <w:rPr>
      <w:rFonts w:ascii="Calibri" w:hAnsi="Calibri" w:cs="Calibri" w:hint="default"/>
    </w:rPr>
  </w:style>
  <w:style w:type="character" w:customStyle="1" w:styleId="ListLabel6">
    <w:name w:val="ListLabel 6"/>
    <w:rsid w:val="00EA7436"/>
    <w:rPr>
      <w:b w:val="0"/>
      <w:bCs w:val="0"/>
      <w:i w:val="0"/>
      <w:iCs w:val="0"/>
      <w:color w:val="00000A"/>
    </w:rPr>
  </w:style>
  <w:style w:type="character" w:customStyle="1" w:styleId="ListLabel7">
    <w:name w:val="ListLabel 7"/>
    <w:rsid w:val="00EA7436"/>
    <w:rPr>
      <w:rFonts w:ascii="TimesNewRomanPSMT" w:eastAsia="TimesNewRomanPSMT" w:hAnsi="TimesNewRomanPSMT" w:cs="Times New Roman" w:hint="default"/>
    </w:rPr>
  </w:style>
  <w:style w:type="character" w:customStyle="1" w:styleId="ListLabel8">
    <w:name w:val="ListLabel 8"/>
    <w:rsid w:val="00EA7436"/>
    <w:rPr>
      <w:i w:val="0"/>
      <w:iCs w:val="0"/>
    </w:rPr>
  </w:style>
  <w:style w:type="character" w:customStyle="1" w:styleId="NumberingSymbols">
    <w:name w:val="Numbering Symbols"/>
    <w:rsid w:val="00EA7436"/>
  </w:style>
  <w:style w:type="character" w:customStyle="1" w:styleId="WW8Num1z0">
    <w:name w:val="WW8Num1z0"/>
    <w:rsid w:val="00EA7436"/>
    <w:rPr>
      <w:rFonts w:ascii="Symbol" w:hAnsi="Symbol" w:cs="Symbol" w:hint="default"/>
    </w:rPr>
  </w:style>
  <w:style w:type="character" w:customStyle="1" w:styleId="WW8Num1z1">
    <w:name w:val="WW8Num1z1"/>
    <w:rsid w:val="00EA7436"/>
    <w:rPr>
      <w:rFonts w:ascii="Courier New" w:hAnsi="Courier New" w:cs="Courier New" w:hint="default"/>
    </w:rPr>
  </w:style>
  <w:style w:type="character" w:customStyle="1" w:styleId="WW8Num1z2">
    <w:name w:val="WW8Num1z2"/>
    <w:rsid w:val="00EA7436"/>
    <w:rPr>
      <w:rFonts w:ascii="Wingdings" w:hAnsi="Wingdings" w:cs="Wingdings" w:hint="default"/>
    </w:rPr>
  </w:style>
  <w:style w:type="character" w:customStyle="1" w:styleId="Absatz-Standardschriftart">
    <w:name w:val="Absatz-Standardschriftart"/>
    <w:rsid w:val="00EA7436"/>
  </w:style>
  <w:style w:type="character" w:customStyle="1" w:styleId="WW-Absatz-Standardschriftart">
    <w:name w:val="WW-Absatz-Standardschriftart"/>
    <w:rsid w:val="00EA7436"/>
  </w:style>
  <w:style w:type="character" w:customStyle="1" w:styleId="WW-Absatz-Standardschriftart1">
    <w:name w:val="WW-Absatz-Standardschriftart1"/>
    <w:rsid w:val="00EA7436"/>
  </w:style>
  <w:style w:type="character" w:customStyle="1" w:styleId="WW-Absatz-Standardschriftart11">
    <w:name w:val="WW-Absatz-Standardschriftart11"/>
    <w:rsid w:val="00EA7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388870">
      <w:bodyDiv w:val="1"/>
      <w:marLeft w:val="0"/>
      <w:marRight w:val="0"/>
      <w:marTop w:val="0"/>
      <w:marBottom w:val="0"/>
      <w:divBdr>
        <w:top w:val="none" w:sz="0" w:space="0" w:color="auto"/>
        <w:left w:val="none" w:sz="0" w:space="0" w:color="auto"/>
        <w:bottom w:val="none" w:sz="0" w:space="0" w:color="auto"/>
        <w:right w:val="none" w:sz="0" w:space="0" w:color="auto"/>
      </w:divBdr>
    </w:div>
    <w:div w:id="2060282507">
      <w:bodyDiv w:val="1"/>
      <w:marLeft w:val="0"/>
      <w:marRight w:val="0"/>
      <w:marTop w:val="0"/>
      <w:marBottom w:val="0"/>
      <w:divBdr>
        <w:top w:val="none" w:sz="0" w:space="0" w:color="auto"/>
        <w:left w:val="none" w:sz="0" w:space="0" w:color="auto"/>
        <w:bottom w:val="none" w:sz="0" w:space="0" w:color="auto"/>
        <w:right w:val="none" w:sz="0" w:space="0" w:color="auto"/>
      </w:divBdr>
    </w:div>
    <w:div w:id="21397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ebojsa.dimitrijevic@rdrr.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lena.popovic@rdrr.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jankovic@rdrr.gov.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drag.djoric@rdrr.go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F4F66-8BC6-4AD4-9958-AEF45696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52</Pages>
  <Words>13755</Words>
  <Characters>78410</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Popović</dc:creator>
  <cp:keywords/>
  <dc:description/>
  <cp:lastModifiedBy>Jelena Popović</cp:lastModifiedBy>
  <cp:revision>5</cp:revision>
  <cp:lastPrinted>2020-04-23T09:43:00Z</cp:lastPrinted>
  <dcterms:created xsi:type="dcterms:W3CDTF">2020-04-21T19:26:00Z</dcterms:created>
  <dcterms:modified xsi:type="dcterms:W3CDTF">2020-04-23T09:57:00Z</dcterms:modified>
</cp:coreProperties>
</file>